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7D99" w14:textId="77777777" w:rsidR="001B62DC" w:rsidRDefault="001B62DC">
      <w:pPr>
        <w:spacing w:line="360" w:lineRule="auto"/>
        <w:rPr>
          <w:rFonts w:ascii="Arial" w:hAnsi="Arial" w:cs="Arial"/>
          <w:b/>
          <w:bCs/>
          <w:w w:val="90"/>
          <w:sz w:val="52"/>
          <w:szCs w:val="52"/>
          <w:highlight w:val="yellow"/>
        </w:rPr>
      </w:pPr>
    </w:p>
    <w:p w14:paraId="6FBC4207" w14:textId="77777777" w:rsidR="001B62DC" w:rsidRDefault="001B62DC">
      <w:pPr>
        <w:spacing w:line="360" w:lineRule="auto"/>
        <w:rPr>
          <w:rFonts w:ascii="Arial" w:hAnsi="Arial" w:cs="Arial"/>
          <w:b/>
          <w:bCs/>
          <w:w w:val="90"/>
          <w:sz w:val="52"/>
          <w:szCs w:val="52"/>
          <w:highlight w:val="yellow"/>
        </w:rPr>
      </w:pPr>
    </w:p>
    <w:p w14:paraId="243DF284" w14:textId="77777777" w:rsidR="001B62DC" w:rsidRDefault="001B62DC">
      <w:pPr>
        <w:spacing w:line="360" w:lineRule="auto"/>
        <w:jc w:val="center"/>
        <w:rPr>
          <w:rFonts w:ascii="Arial" w:hAnsi="Arial" w:cs="Arial"/>
          <w:b/>
          <w:bCs/>
          <w:w w:val="90"/>
          <w:sz w:val="52"/>
          <w:szCs w:val="52"/>
          <w:highlight w:val="yellow"/>
        </w:rPr>
      </w:pPr>
    </w:p>
    <w:p w14:paraId="778D820C" w14:textId="77777777" w:rsidR="001B62DC" w:rsidRDefault="00000000">
      <w:pPr>
        <w:adjustRightInd w:val="0"/>
        <w:snapToGrid w:val="0"/>
        <w:spacing w:line="276" w:lineRule="auto"/>
        <w:jc w:val="center"/>
        <w:rPr>
          <w:rFonts w:ascii="宋体" w:hAnsi="宋体"/>
          <w:b/>
          <w:sz w:val="44"/>
        </w:rPr>
      </w:pPr>
      <w:r>
        <w:rPr>
          <w:rFonts w:ascii="宋体" w:hAnsi="宋体"/>
          <w:b/>
          <w:sz w:val="44"/>
        </w:rPr>
        <w:t>202</w:t>
      </w:r>
      <w:r>
        <w:rPr>
          <w:rFonts w:ascii="宋体" w:hAnsi="宋体" w:hint="eastAsia"/>
          <w:b/>
          <w:sz w:val="44"/>
        </w:rPr>
        <w:t>2</w:t>
      </w:r>
      <w:r>
        <w:rPr>
          <w:rFonts w:ascii="宋体" w:hAnsi="宋体"/>
          <w:b/>
          <w:sz w:val="44"/>
        </w:rPr>
        <w:t>年全国行业职业技能竞赛—</w:t>
      </w:r>
    </w:p>
    <w:p w14:paraId="0AC30D3C" w14:textId="77777777" w:rsidR="001B62DC" w:rsidRDefault="00000000">
      <w:pPr>
        <w:adjustRightInd w:val="0"/>
        <w:snapToGrid w:val="0"/>
        <w:spacing w:line="276" w:lineRule="auto"/>
        <w:jc w:val="center"/>
        <w:rPr>
          <w:rFonts w:ascii="宋体" w:hAnsi="宋体"/>
          <w:b/>
          <w:sz w:val="44"/>
        </w:rPr>
      </w:pPr>
      <w:r>
        <w:rPr>
          <w:rFonts w:ascii="宋体" w:hAnsi="宋体"/>
          <w:b/>
          <w:sz w:val="44"/>
        </w:rPr>
        <w:t>全国智能楼宇及空调系统职业技能竞赛</w:t>
      </w:r>
    </w:p>
    <w:p w14:paraId="77DF6879" w14:textId="77777777" w:rsidR="001B62DC" w:rsidRDefault="00000000">
      <w:pPr>
        <w:adjustRightInd w:val="0"/>
        <w:snapToGrid w:val="0"/>
        <w:spacing w:line="276" w:lineRule="auto"/>
        <w:jc w:val="center"/>
        <w:rPr>
          <w:rFonts w:ascii="宋体" w:hAnsi="宋体"/>
          <w:b/>
          <w:sz w:val="44"/>
        </w:rPr>
      </w:pPr>
      <w:r>
        <w:rPr>
          <w:rFonts w:ascii="宋体" w:hAnsi="宋体"/>
          <w:b/>
          <w:sz w:val="44"/>
        </w:rPr>
        <w:t>安全防范系统安装维护员（智慧园区安全）</w:t>
      </w:r>
    </w:p>
    <w:p w14:paraId="50B7D434" w14:textId="77777777" w:rsidR="001B62DC" w:rsidRDefault="001B62DC">
      <w:pPr>
        <w:spacing w:line="360" w:lineRule="auto"/>
        <w:jc w:val="center"/>
        <w:rPr>
          <w:rFonts w:ascii="Arial" w:hAnsi="Arial" w:cs="Arial"/>
          <w:b/>
          <w:bCs/>
          <w:w w:val="90"/>
          <w:sz w:val="52"/>
          <w:szCs w:val="52"/>
        </w:rPr>
      </w:pPr>
    </w:p>
    <w:p w14:paraId="3754BE9C" w14:textId="77777777" w:rsidR="001B62DC" w:rsidRDefault="001B62DC">
      <w:pPr>
        <w:spacing w:line="360" w:lineRule="auto"/>
        <w:jc w:val="center"/>
        <w:rPr>
          <w:rFonts w:ascii="Arial" w:hAnsi="Arial" w:cs="Arial"/>
          <w:b/>
          <w:bCs/>
          <w:w w:val="90"/>
          <w:sz w:val="52"/>
          <w:szCs w:val="52"/>
        </w:rPr>
      </w:pPr>
    </w:p>
    <w:p w14:paraId="492139D8" w14:textId="77777777" w:rsidR="001B62DC" w:rsidRDefault="001B62DC">
      <w:pPr>
        <w:spacing w:line="360" w:lineRule="auto"/>
        <w:jc w:val="center"/>
        <w:rPr>
          <w:rFonts w:ascii="Arial" w:hAnsi="Arial" w:cs="Arial"/>
          <w:b/>
          <w:bCs/>
          <w:w w:val="90"/>
          <w:sz w:val="52"/>
          <w:szCs w:val="52"/>
        </w:rPr>
      </w:pPr>
    </w:p>
    <w:p w14:paraId="1AB4DEC6" w14:textId="77777777" w:rsidR="001B62DC" w:rsidRDefault="001B62DC">
      <w:pPr>
        <w:spacing w:line="360" w:lineRule="auto"/>
        <w:jc w:val="center"/>
        <w:rPr>
          <w:rFonts w:ascii="Arial" w:hAnsi="Arial" w:cs="Arial"/>
          <w:b/>
          <w:bCs/>
          <w:w w:val="90"/>
          <w:sz w:val="52"/>
          <w:szCs w:val="52"/>
        </w:rPr>
      </w:pPr>
    </w:p>
    <w:p w14:paraId="27D31A76" w14:textId="77777777" w:rsidR="001B62DC" w:rsidRDefault="00000000">
      <w:pPr>
        <w:spacing w:line="360" w:lineRule="auto"/>
        <w:jc w:val="center"/>
        <w:rPr>
          <w:rFonts w:ascii="黑体" w:eastAsia="黑体" w:hAnsi="黑体" w:cs="黑体"/>
          <w:bCs/>
          <w:sz w:val="72"/>
          <w:szCs w:val="72"/>
        </w:rPr>
      </w:pPr>
      <w:r>
        <w:rPr>
          <w:rFonts w:ascii="黑体" w:eastAsia="黑体" w:hAnsi="黑体" w:cs="黑体" w:hint="eastAsia"/>
          <w:bCs/>
          <w:sz w:val="72"/>
          <w:szCs w:val="72"/>
        </w:rPr>
        <w:t>实操技能竞赛任务书</w:t>
      </w:r>
    </w:p>
    <w:p w14:paraId="68AAF41C" w14:textId="77777777" w:rsidR="001B62DC" w:rsidRDefault="00000000">
      <w:pPr>
        <w:pStyle w:val="a4"/>
        <w:autoSpaceDE w:val="0"/>
        <w:autoSpaceDN w:val="0"/>
        <w:ind w:left="0"/>
        <w:jc w:val="center"/>
        <w:rPr>
          <w:rFonts w:ascii="黑体" w:eastAsia="黑体" w:hAnsi="黑体" w:cs="仿宋"/>
          <w:kern w:val="0"/>
          <w:sz w:val="48"/>
          <w:szCs w:val="48"/>
          <w:lang w:bidi="zh-CN"/>
        </w:rPr>
      </w:pPr>
      <w:r>
        <w:rPr>
          <w:rFonts w:ascii="黑体" w:eastAsia="黑体" w:hAnsi="黑体" w:cs="仿宋" w:hint="eastAsia"/>
          <w:kern w:val="0"/>
          <w:sz w:val="48"/>
          <w:szCs w:val="48"/>
          <w:lang w:bidi="zh-CN"/>
        </w:rPr>
        <w:t>（样题）</w:t>
      </w:r>
    </w:p>
    <w:p w14:paraId="0163CED0" w14:textId="77777777" w:rsidR="001B62DC" w:rsidRDefault="001B62DC">
      <w:pPr>
        <w:spacing w:line="360" w:lineRule="auto"/>
        <w:jc w:val="center"/>
        <w:rPr>
          <w:rFonts w:ascii="宋体" w:hAnsi="宋体" w:cs="Arial"/>
          <w:b/>
          <w:sz w:val="56"/>
          <w:szCs w:val="56"/>
        </w:rPr>
      </w:pPr>
    </w:p>
    <w:p w14:paraId="6D019F9B" w14:textId="77777777" w:rsidR="001B62DC" w:rsidRDefault="001B62DC">
      <w:pPr>
        <w:spacing w:line="360" w:lineRule="auto"/>
        <w:jc w:val="center"/>
        <w:rPr>
          <w:rFonts w:ascii="宋体" w:hAnsi="宋体" w:cs="Arial"/>
          <w:b/>
          <w:sz w:val="56"/>
          <w:szCs w:val="56"/>
        </w:rPr>
      </w:pPr>
    </w:p>
    <w:p w14:paraId="7254F74A" w14:textId="77777777" w:rsidR="001B62DC" w:rsidRDefault="001B62DC">
      <w:pPr>
        <w:spacing w:line="360" w:lineRule="auto"/>
        <w:jc w:val="center"/>
        <w:rPr>
          <w:rFonts w:ascii="宋体" w:hAnsi="宋体" w:cs="Arial"/>
          <w:b/>
          <w:sz w:val="56"/>
          <w:szCs w:val="56"/>
        </w:rPr>
      </w:pPr>
    </w:p>
    <w:p w14:paraId="409FD289" w14:textId="77777777" w:rsidR="001B62DC" w:rsidRDefault="001B62DC">
      <w:pPr>
        <w:spacing w:line="360" w:lineRule="auto"/>
        <w:jc w:val="center"/>
        <w:rPr>
          <w:rFonts w:ascii="Arial" w:eastAsia="仿宋_GB2312" w:hAnsi="Arial" w:cs="Arial"/>
          <w:sz w:val="44"/>
          <w:szCs w:val="52"/>
        </w:rPr>
      </w:pPr>
    </w:p>
    <w:p w14:paraId="4E5CA6F6" w14:textId="77777777" w:rsidR="001B62DC" w:rsidRDefault="00000000">
      <w:pPr>
        <w:spacing w:line="360" w:lineRule="auto"/>
        <w:jc w:val="center"/>
        <w:rPr>
          <w:rFonts w:ascii="Arial" w:hAnsi="Arial" w:cs="Arial"/>
          <w:b/>
          <w:bCs/>
          <w:w w:val="90"/>
          <w:sz w:val="44"/>
          <w:szCs w:val="44"/>
        </w:rPr>
      </w:pPr>
      <w:r>
        <w:rPr>
          <w:rFonts w:ascii="Arial" w:hAnsi="Arial" w:cs="Arial" w:hint="eastAsia"/>
          <w:b/>
          <w:bCs/>
          <w:w w:val="90"/>
          <w:sz w:val="44"/>
          <w:szCs w:val="44"/>
        </w:rPr>
        <w:t>202</w:t>
      </w:r>
      <w:r>
        <w:rPr>
          <w:rFonts w:ascii="Arial" w:hAnsi="Arial" w:cs="Arial"/>
          <w:b/>
          <w:bCs/>
          <w:w w:val="90"/>
          <w:sz w:val="44"/>
          <w:szCs w:val="44"/>
        </w:rPr>
        <w:t>2</w:t>
      </w:r>
      <w:r>
        <w:rPr>
          <w:rFonts w:ascii="Arial" w:hAnsi="Arial" w:cs="Arial" w:hint="eastAsia"/>
          <w:b/>
          <w:bCs/>
          <w:w w:val="90"/>
          <w:sz w:val="44"/>
          <w:szCs w:val="44"/>
        </w:rPr>
        <w:t>年</w:t>
      </w:r>
      <w:r>
        <w:rPr>
          <w:rFonts w:ascii="Arial" w:hAnsi="Arial" w:cs="Arial" w:hint="eastAsia"/>
          <w:b/>
          <w:bCs/>
          <w:w w:val="90"/>
          <w:sz w:val="44"/>
          <w:szCs w:val="44"/>
        </w:rPr>
        <w:t>10</w:t>
      </w:r>
      <w:r>
        <w:rPr>
          <w:rFonts w:ascii="Arial" w:hAnsi="Arial" w:cs="Arial" w:hint="eastAsia"/>
          <w:b/>
          <w:bCs/>
          <w:w w:val="90"/>
          <w:sz w:val="44"/>
          <w:szCs w:val="44"/>
        </w:rPr>
        <w:t>月</w:t>
      </w:r>
      <w:r>
        <w:rPr>
          <w:rFonts w:ascii="Arial" w:hAnsi="Arial" w:cs="Arial" w:hint="eastAsia"/>
          <w:b/>
          <w:bCs/>
          <w:w w:val="90"/>
          <w:sz w:val="44"/>
          <w:szCs w:val="44"/>
        </w:rPr>
        <w:t xml:space="preserve">  </w:t>
      </w:r>
      <w:r>
        <w:rPr>
          <w:rFonts w:ascii="Arial" w:hAnsi="Arial" w:cs="Arial" w:hint="eastAsia"/>
          <w:b/>
          <w:bCs/>
          <w:w w:val="90"/>
          <w:sz w:val="44"/>
          <w:szCs w:val="44"/>
        </w:rPr>
        <w:t>中国</w:t>
      </w:r>
    </w:p>
    <w:p w14:paraId="537E195C" w14:textId="77777777" w:rsidR="001B62DC" w:rsidRDefault="001B62DC">
      <w:pPr>
        <w:pageBreakBefore/>
        <w:spacing w:line="360" w:lineRule="auto"/>
        <w:rPr>
          <w:rFonts w:ascii="Arial" w:eastAsia="仿宋_GB2312" w:hAnsi="Arial" w:cs="Arial"/>
          <w:b/>
          <w:sz w:val="44"/>
          <w:szCs w:val="36"/>
          <w:highlight w:val="yellow"/>
        </w:rPr>
        <w:sectPr w:rsidR="001B62DC">
          <w:pgSz w:w="11906" w:h="16838"/>
          <w:pgMar w:top="1440" w:right="1077" w:bottom="1440" w:left="1077" w:header="851" w:footer="992" w:gutter="0"/>
          <w:pgBorders w:display="firstPage" w:offsetFrom="page">
            <w:top w:val="single" w:sz="4" w:space="24" w:color="auto"/>
            <w:left w:val="single" w:sz="4" w:space="24" w:color="auto"/>
            <w:bottom w:val="single" w:sz="4" w:space="24" w:color="auto"/>
            <w:right w:val="single" w:sz="4" w:space="24" w:color="auto"/>
          </w:pgBorders>
          <w:pgNumType w:start="0"/>
          <w:cols w:space="425"/>
          <w:docGrid w:type="lines" w:linePitch="312"/>
        </w:sectPr>
      </w:pPr>
    </w:p>
    <w:p w14:paraId="279FD124" w14:textId="77777777" w:rsidR="001B62DC" w:rsidRDefault="00000000">
      <w:pPr>
        <w:pStyle w:val="11"/>
        <w:spacing w:line="360" w:lineRule="auto"/>
        <w:ind w:firstLineChars="0" w:firstLine="0"/>
        <w:outlineLvl w:val="0"/>
        <w:rPr>
          <w:rFonts w:ascii="黑体" w:eastAsia="黑体" w:hAnsi="黑体" w:cs="Arial"/>
          <w:b/>
          <w:sz w:val="32"/>
          <w:szCs w:val="28"/>
        </w:rPr>
      </w:pPr>
      <w:r>
        <w:rPr>
          <w:rFonts w:ascii="黑体" w:eastAsia="黑体" w:hAnsi="黑体" w:cs="Arial" w:hint="eastAsia"/>
          <w:b/>
          <w:sz w:val="32"/>
          <w:szCs w:val="28"/>
        </w:rPr>
        <w:lastRenderedPageBreak/>
        <w:t>参赛选手须知：</w:t>
      </w:r>
    </w:p>
    <w:p w14:paraId="39270914"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proofErr w:type="gramStart"/>
      <w:r>
        <w:rPr>
          <w:rFonts w:ascii="仿宋" w:eastAsia="仿宋" w:hAnsi="仿宋" w:cs="Arial" w:hint="eastAsia"/>
          <w:sz w:val="32"/>
          <w:szCs w:val="32"/>
        </w:rPr>
        <w:t>任务书含封面</w:t>
      </w:r>
      <w:proofErr w:type="gramEnd"/>
      <w:r>
        <w:rPr>
          <w:rFonts w:ascii="仿宋" w:eastAsia="仿宋" w:hAnsi="仿宋" w:cs="Arial" w:hint="eastAsia"/>
          <w:sz w:val="32"/>
          <w:szCs w:val="32"/>
        </w:rPr>
        <w:t>共11页。如出现缺页或字迹不清等问题，请及时向裁判示意，申请更换。</w:t>
      </w:r>
    </w:p>
    <w:p w14:paraId="2994042E"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r>
        <w:rPr>
          <w:rFonts w:ascii="仿宋" w:eastAsia="仿宋" w:hAnsi="仿宋" w:cs="Arial" w:hint="eastAsia"/>
          <w:sz w:val="32"/>
          <w:szCs w:val="32"/>
        </w:rPr>
        <w:t>每项任务总分均为100分，参赛选手须在150分钟内完成任务书所规定的全部任务。</w:t>
      </w:r>
    </w:p>
    <w:p w14:paraId="2E71303B"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r>
        <w:rPr>
          <w:rFonts w:ascii="仿宋" w:eastAsia="仿宋" w:hAnsi="仿宋" w:cs="Arial"/>
          <w:sz w:val="32"/>
          <w:szCs w:val="32"/>
        </w:rPr>
        <w:t>系统生成的运行记录或文件必须存储到任务书指定的磁盘位置并按照任务书要求进行命名，未按照要求操作的将酌情扣分。</w:t>
      </w:r>
    </w:p>
    <w:p w14:paraId="475400E7"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bookmarkStart w:id="0" w:name="bookmark5"/>
      <w:bookmarkEnd w:id="0"/>
      <w:r>
        <w:rPr>
          <w:rFonts w:ascii="仿宋" w:eastAsia="仿宋" w:hAnsi="仿宋" w:cs="Arial"/>
          <w:sz w:val="32"/>
          <w:szCs w:val="32"/>
        </w:rPr>
        <w:t>选手提交的任务书用</w:t>
      </w:r>
      <w:proofErr w:type="gramStart"/>
      <w:r>
        <w:rPr>
          <w:rFonts w:ascii="仿宋" w:eastAsia="仿宋" w:hAnsi="仿宋" w:cs="Arial"/>
          <w:sz w:val="32"/>
          <w:szCs w:val="32"/>
        </w:rPr>
        <w:t>工位号</w:t>
      </w:r>
      <w:proofErr w:type="gramEnd"/>
      <w:r>
        <w:rPr>
          <w:rFonts w:ascii="仿宋" w:eastAsia="仿宋" w:hAnsi="仿宋" w:cs="Arial"/>
          <w:sz w:val="32"/>
          <w:szCs w:val="32"/>
        </w:rPr>
        <w:t>标识到相应位置，不得写有姓名或与身份有关的信息，否则成绩无效。</w:t>
      </w:r>
    </w:p>
    <w:p w14:paraId="7CB383F8"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bookmarkStart w:id="1" w:name="bookmark6"/>
      <w:bookmarkEnd w:id="1"/>
      <w:r>
        <w:rPr>
          <w:rFonts w:ascii="仿宋" w:eastAsia="仿宋" w:hAnsi="仿宋" w:cs="Arial"/>
          <w:sz w:val="32"/>
          <w:szCs w:val="32"/>
        </w:rPr>
        <w:t>在竞赛过程中，参赛选手可提出设备的器件更换要求，更换的器件经裁判组检测后，如人为损坏或器件正常，则每次扣</w:t>
      </w:r>
      <w:r>
        <w:rPr>
          <w:rFonts w:ascii="仿宋" w:eastAsia="仿宋" w:hAnsi="仿宋" w:cs="Arial" w:hint="eastAsia"/>
          <w:sz w:val="32"/>
          <w:szCs w:val="32"/>
        </w:rPr>
        <w:t>5</w:t>
      </w:r>
      <w:r>
        <w:rPr>
          <w:rFonts w:ascii="仿宋" w:eastAsia="仿宋" w:hAnsi="仿宋" w:cs="Arial"/>
          <w:sz w:val="32"/>
          <w:szCs w:val="32"/>
        </w:rPr>
        <w:t>分，如为非人为损坏，由技术人员确定，经裁判长确认后，并</w:t>
      </w:r>
      <w:proofErr w:type="gramStart"/>
      <w:r>
        <w:rPr>
          <w:rFonts w:ascii="仿宋" w:eastAsia="仿宋" w:hAnsi="仿宋" w:cs="Arial"/>
          <w:sz w:val="32"/>
          <w:szCs w:val="32"/>
        </w:rPr>
        <w:t>经选手</w:t>
      </w:r>
      <w:proofErr w:type="gramEnd"/>
      <w:r>
        <w:rPr>
          <w:rFonts w:ascii="仿宋" w:eastAsia="仿宋" w:hAnsi="仿宋" w:cs="Arial"/>
          <w:sz w:val="32"/>
          <w:szCs w:val="32"/>
        </w:rPr>
        <w:t>签字确认，将给予参赛选手补时1-5分钟，如</w:t>
      </w:r>
      <w:proofErr w:type="gramStart"/>
      <w:r>
        <w:rPr>
          <w:rFonts w:ascii="仿宋" w:eastAsia="仿宋" w:hAnsi="仿宋" w:cs="Arial"/>
          <w:sz w:val="32"/>
          <w:szCs w:val="32"/>
        </w:rPr>
        <w:t>非选手</w:t>
      </w:r>
      <w:proofErr w:type="gramEnd"/>
      <w:r>
        <w:rPr>
          <w:rFonts w:ascii="仿宋" w:eastAsia="仿宋" w:hAnsi="仿宋" w:cs="Arial"/>
          <w:sz w:val="32"/>
          <w:szCs w:val="32"/>
        </w:rPr>
        <w:t>个人因 素出现设备故障而无法竞赛，由裁判长视具体情况做出裁决。</w:t>
      </w:r>
    </w:p>
    <w:p w14:paraId="0DDAAA12"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bookmarkStart w:id="2" w:name="bookmark7"/>
      <w:bookmarkEnd w:id="2"/>
      <w:r>
        <w:rPr>
          <w:rFonts w:ascii="仿宋" w:eastAsia="仿宋" w:hAnsi="仿宋" w:cs="Arial"/>
          <w:sz w:val="32"/>
          <w:szCs w:val="32"/>
        </w:rPr>
        <w:t>在竞赛过程中，参赛选手不得将工具、器件置放于地面，裁判每巡视发现1次扣</w:t>
      </w:r>
      <w:r>
        <w:rPr>
          <w:rFonts w:ascii="仿宋" w:eastAsia="仿宋" w:hAnsi="仿宋" w:cs="Arial" w:hint="eastAsia"/>
          <w:sz w:val="32"/>
          <w:szCs w:val="32"/>
        </w:rPr>
        <w:t>2</w:t>
      </w:r>
      <w:r>
        <w:rPr>
          <w:rFonts w:ascii="仿宋" w:eastAsia="仿宋" w:hAnsi="仿宋" w:cs="Arial"/>
          <w:sz w:val="32"/>
          <w:szCs w:val="32"/>
        </w:rPr>
        <w:t>分。</w:t>
      </w:r>
    </w:p>
    <w:p w14:paraId="18BB3A73"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bookmarkStart w:id="3" w:name="bookmark8"/>
      <w:bookmarkEnd w:id="3"/>
      <w:r>
        <w:rPr>
          <w:rFonts w:ascii="仿宋" w:eastAsia="仿宋" w:hAnsi="仿宋" w:cs="Arial"/>
          <w:sz w:val="32"/>
          <w:szCs w:val="32"/>
        </w:rPr>
        <w:t>在竞赛过程中，参赛选手须正确选择工具进行安装，如工具选择、使用错误，裁判每巡视发现1次扣1分。</w:t>
      </w:r>
    </w:p>
    <w:p w14:paraId="61BE134F"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bookmarkStart w:id="4" w:name="bookmark9"/>
      <w:bookmarkEnd w:id="4"/>
      <w:r>
        <w:rPr>
          <w:rFonts w:ascii="仿宋" w:eastAsia="仿宋" w:hAnsi="仿宋" w:cs="Arial"/>
          <w:sz w:val="32"/>
          <w:szCs w:val="32"/>
        </w:rPr>
        <w:t>如果设备安装位置误差超过50mm，则扣除该设备安装分。</w:t>
      </w:r>
    </w:p>
    <w:p w14:paraId="53F7AD1E"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bookmarkStart w:id="5" w:name="bookmark10"/>
      <w:bookmarkEnd w:id="5"/>
      <w:r>
        <w:rPr>
          <w:rFonts w:ascii="仿宋" w:eastAsia="仿宋" w:hAnsi="仿宋" w:cs="Arial"/>
          <w:sz w:val="32"/>
          <w:szCs w:val="32"/>
        </w:rPr>
        <w:lastRenderedPageBreak/>
        <w:t>选手在执行安装任务时，须对照工艺要求，执行工艺标准</w:t>
      </w:r>
    </w:p>
    <w:p w14:paraId="5FB9358F"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r>
        <w:rPr>
          <w:rFonts w:ascii="仿宋" w:eastAsia="仿宋" w:hAnsi="仿宋" w:cs="Arial" w:hint="eastAsia"/>
          <w:sz w:val="32"/>
          <w:szCs w:val="32"/>
        </w:rPr>
        <w:t>软件实操部分在规定时间内完成答题，竞赛过程中请实时保存数据，规定时间结束后可点击提交按钮，其他操作动作停止。如果因为过程中未及时保存和结束后未点击提交造成数据丢失的，后果选手自负。</w:t>
      </w:r>
    </w:p>
    <w:p w14:paraId="5F488ABC"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r>
        <w:rPr>
          <w:rFonts w:ascii="仿宋" w:eastAsia="仿宋" w:hAnsi="仿宋" w:cs="Arial" w:hint="eastAsia"/>
          <w:sz w:val="32"/>
          <w:szCs w:val="32"/>
        </w:rPr>
        <w:t>按照任务书登录仿真系统的正确模式（任务2</w:t>
      </w:r>
      <w:r>
        <w:rPr>
          <w:rFonts w:ascii="仿宋" w:eastAsia="仿宋" w:hAnsi="仿宋" w:cs="Arial"/>
          <w:sz w:val="32"/>
          <w:szCs w:val="32"/>
        </w:rPr>
        <w:t xml:space="preserve"> </w:t>
      </w:r>
      <w:r>
        <w:rPr>
          <w:rFonts w:ascii="仿宋" w:eastAsia="仿宋" w:hAnsi="仿宋" w:cs="Arial" w:hint="eastAsia"/>
          <w:sz w:val="32"/>
          <w:szCs w:val="32"/>
        </w:rPr>
        <w:t>考试模式、任务3教学模式）至平台接收任务界面，待裁判宣布考试开始时接收任务，若出现无法登录及时向裁判示意处理。</w:t>
      </w:r>
    </w:p>
    <w:p w14:paraId="7CFF3BB0"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r>
        <w:rPr>
          <w:rFonts w:ascii="仿宋" w:eastAsia="仿宋" w:hAnsi="仿宋" w:cs="Arial" w:hint="eastAsia"/>
          <w:sz w:val="32"/>
          <w:szCs w:val="32"/>
        </w:rPr>
        <w:t>参赛选手所需提交的资料只能用赛位号进行标识，纸质文档或计算机文件等任何位置均不能出现单位或姓名等与身份有关的信息或记号，否则认定竞赛成绩无效。</w:t>
      </w:r>
    </w:p>
    <w:p w14:paraId="66A1D6A1"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r>
        <w:rPr>
          <w:rFonts w:ascii="仿宋" w:eastAsia="仿宋" w:hAnsi="仿宋" w:cs="Arial" w:hint="eastAsia"/>
          <w:sz w:val="32"/>
          <w:szCs w:val="32"/>
        </w:rPr>
        <w:t>竞赛开始</w:t>
      </w:r>
      <w:proofErr w:type="gramStart"/>
      <w:r>
        <w:rPr>
          <w:rFonts w:ascii="仿宋" w:eastAsia="仿宋" w:hAnsi="仿宋" w:cs="Arial" w:hint="eastAsia"/>
          <w:sz w:val="32"/>
          <w:szCs w:val="32"/>
        </w:rPr>
        <w:t>后选手</w:t>
      </w:r>
      <w:proofErr w:type="gramEnd"/>
      <w:r>
        <w:rPr>
          <w:rFonts w:ascii="仿宋" w:eastAsia="仿宋" w:hAnsi="仿宋" w:cs="Arial" w:hint="eastAsia"/>
          <w:sz w:val="32"/>
          <w:szCs w:val="32"/>
        </w:rPr>
        <w:t>不得离场。若出现误提交，则认定选手答题完成，提前离场，由专人引导至休息室，禁止交谈。</w:t>
      </w:r>
    </w:p>
    <w:p w14:paraId="69B3DCE4"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r>
        <w:rPr>
          <w:rFonts w:ascii="仿宋" w:eastAsia="仿宋" w:hAnsi="仿宋" w:cs="Arial" w:hint="eastAsia"/>
          <w:sz w:val="32"/>
          <w:szCs w:val="32"/>
        </w:rPr>
        <w:t>裁判宣布比赛结束时，选手应立即停止答题，否则成绩作废。</w:t>
      </w:r>
    </w:p>
    <w:p w14:paraId="342E0114" w14:textId="77777777" w:rsidR="001B62DC" w:rsidRDefault="00000000">
      <w:pPr>
        <w:pStyle w:val="aa"/>
        <w:numPr>
          <w:ilvl w:val="0"/>
          <w:numId w:val="1"/>
        </w:numPr>
        <w:tabs>
          <w:tab w:val="left" w:pos="312"/>
        </w:tabs>
        <w:spacing w:line="360" w:lineRule="auto"/>
        <w:ind w:firstLineChars="0"/>
        <w:rPr>
          <w:rFonts w:ascii="仿宋" w:eastAsia="仿宋" w:hAnsi="仿宋" w:cs="Arial"/>
          <w:sz w:val="32"/>
          <w:szCs w:val="32"/>
        </w:rPr>
      </w:pPr>
      <w:r>
        <w:rPr>
          <w:rFonts w:ascii="仿宋" w:eastAsia="仿宋" w:hAnsi="仿宋" w:cs="Arial" w:hint="eastAsia"/>
          <w:sz w:val="32"/>
          <w:szCs w:val="32"/>
        </w:rPr>
        <w:t>竞赛结束时参赛选手应立刻离开赛场，不得滞留，不得将任何赛场器材或资料随身带走。</w:t>
      </w:r>
    </w:p>
    <w:p w14:paraId="63EC2578" w14:textId="77777777" w:rsidR="001B62DC" w:rsidRDefault="00000000">
      <w:pPr>
        <w:spacing w:line="480" w:lineRule="exact"/>
        <w:ind w:rightChars="285" w:right="598"/>
        <w:rPr>
          <w:rFonts w:ascii="仿宋" w:eastAsia="仿宋" w:hAnsi="仿宋" w:cs="仿宋"/>
          <w:b/>
          <w:sz w:val="32"/>
          <w:szCs w:val="32"/>
        </w:rPr>
      </w:pPr>
      <w:r>
        <w:rPr>
          <w:rFonts w:ascii="仿宋" w:eastAsia="仿宋" w:hAnsi="仿宋" w:cs="仿宋" w:hint="eastAsia"/>
          <w:b/>
          <w:sz w:val="32"/>
          <w:szCs w:val="32"/>
        </w:rPr>
        <w:t>注意：参赛选手须认真仔细阅读实操任务书。</w:t>
      </w:r>
    </w:p>
    <w:p w14:paraId="75665830" w14:textId="77777777" w:rsidR="001B62DC" w:rsidRDefault="001B62DC">
      <w:pPr>
        <w:spacing w:line="480" w:lineRule="exact"/>
        <w:ind w:rightChars="285" w:right="598"/>
        <w:rPr>
          <w:rFonts w:ascii="仿宋" w:eastAsia="仿宋" w:hAnsi="仿宋" w:cs="仿宋"/>
          <w:b/>
          <w:sz w:val="32"/>
          <w:szCs w:val="32"/>
        </w:rPr>
      </w:pPr>
    </w:p>
    <w:p w14:paraId="72522358" w14:textId="77777777" w:rsidR="001B62DC" w:rsidRDefault="001B62DC">
      <w:pPr>
        <w:spacing w:line="480" w:lineRule="exact"/>
        <w:ind w:rightChars="285" w:right="598"/>
        <w:rPr>
          <w:rFonts w:ascii="仿宋" w:eastAsia="仿宋" w:hAnsi="仿宋" w:cs="仿宋"/>
          <w:b/>
          <w:sz w:val="32"/>
          <w:szCs w:val="32"/>
        </w:rPr>
      </w:pPr>
    </w:p>
    <w:p w14:paraId="5422D530" w14:textId="77777777" w:rsidR="001B62DC" w:rsidRDefault="001B62DC">
      <w:pPr>
        <w:spacing w:line="480" w:lineRule="exact"/>
        <w:ind w:rightChars="285" w:right="598"/>
        <w:rPr>
          <w:rFonts w:ascii="仿宋" w:eastAsia="仿宋" w:hAnsi="仿宋" w:cs="仿宋"/>
          <w:b/>
          <w:sz w:val="32"/>
          <w:szCs w:val="32"/>
        </w:rPr>
      </w:pPr>
    </w:p>
    <w:p w14:paraId="575973C5" w14:textId="77777777" w:rsidR="001B62DC" w:rsidRDefault="00000000">
      <w:pPr>
        <w:pStyle w:val="11"/>
        <w:spacing w:line="360" w:lineRule="auto"/>
        <w:ind w:firstLineChars="0" w:firstLine="0"/>
        <w:outlineLvl w:val="0"/>
        <w:rPr>
          <w:rFonts w:ascii="黑体" w:eastAsia="黑体" w:hAnsi="黑体" w:cs="Arial"/>
          <w:b/>
          <w:sz w:val="32"/>
          <w:szCs w:val="28"/>
        </w:rPr>
      </w:pPr>
      <w:r>
        <w:rPr>
          <w:rFonts w:ascii="黑体" w:eastAsia="黑体" w:hAnsi="黑体" w:cs="Arial" w:hint="eastAsia"/>
          <w:b/>
          <w:sz w:val="32"/>
          <w:szCs w:val="28"/>
        </w:rPr>
        <w:lastRenderedPageBreak/>
        <w:t>竞赛任务</w:t>
      </w:r>
    </w:p>
    <w:p w14:paraId="1DBB2489" w14:textId="77777777" w:rsidR="001B62DC" w:rsidRDefault="00000000">
      <w:pPr>
        <w:spacing w:line="360" w:lineRule="auto"/>
        <w:rPr>
          <w:rFonts w:ascii="仿宋" w:eastAsia="仿宋" w:hAnsi="仿宋"/>
          <w:sz w:val="28"/>
          <w:szCs w:val="28"/>
        </w:rPr>
      </w:pPr>
      <w:r>
        <w:rPr>
          <w:rFonts w:ascii="仿宋" w:eastAsia="仿宋" w:hAnsi="仿宋" w:hint="eastAsia"/>
          <w:sz w:val="28"/>
          <w:szCs w:val="28"/>
        </w:rPr>
        <w:t>竞赛任务背景：</w:t>
      </w:r>
    </w:p>
    <w:p w14:paraId="2F7558B0" w14:textId="77777777" w:rsidR="001B62DC"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某大型智慧园区新建一套安防系统，通过新技术5</w:t>
      </w:r>
      <w:r>
        <w:rPr>
          <w:rFonts w:ascii="仿宋" w:eastAsia="仿宋" w:hAnsi="仿宋"/>
          <w:sz w:val="28"/>
          <w:szCs w:val="28"/>
        </w:rPr>
        <w:t>G</w:t>
      </w:r>
      <w:r>
        <w:rPr>
          <w:rFonts w:ascii="仿宋" w:eastAsia="仿宋" w:hAnsi="仿宋" w:hint="eastAsia"/>
          <w:sz w:val="28"/>
          <w:szCs w:val="28"/>
        </w:rPr>
        <w:t>网络将视频资源实时传输到平台、用户移动端等设备上实现监控，大容量数据的实时采集和分析。同时，安装维护人员还要通过调试实现网络的优化。</w:t>
      </w:r>
    </w:p>
    <w:p w14:paraId="43D82543" w14:textId="77777777" w:rsidR="001B62DC" w:rsidRDefault="00000000">
      <w:pPr>
        <w:pStyle w:val="a4"/>
        <w:spacing w:line="350" w:lineRule="auto"/>
        <w:ind w:right="417"/>
        <w:rPr>
          <w:spacing w:val="-9"/>
        </w:rPr>
      </w:pPr>
      <w:r>
        <w:rPr>
          <w:noProof/>
          <w:spacing w:val="-9"/>
        </w:rPr>
        <w:drawing>
          <wp:inline distT="0" distB="0" distL="0" distR="0" wp14:anchorId="28EFC552" wp14:editId="1171A20D">
            <wp:extent cx="5581015" cy="2296160"/>
            <wp:effectExtent l="0" t="0" r="635" b="8890"/>
            <wp:docPr id="22" name="图片 2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示&#10;&#10;描述已自动生成"/>
                    <pic:cNvPicPr>
                      <a:picLocks noChangeAspect="1"/>
                    </pic:cNvPicPr>
                  </pic:nvPicPr>
                  <pic:blipFill>
                    <a:blip r:embed="rId8"/>
                    <a:stretch>
                      <a:fillRect/>
                    </a:stretch>
                  </pic:blipFill>
                  <pic:spPr>
                    <a:xfrm>
                      <a:off x="0" y="0"/>
                      <a:ext cx="5587825" cy="2299076"/>
                    </a:xfrm>
                    <a:prstGeom prst="rect">
                      <a:avLst/>
                    </a:prstGeom>
                  </pic:spPr>
                </pic:pic>
              </a:graphicData>
            </a:graphic>
          </wp:inline>
        </w:drawing>
      </w:r>
    </w:p>
    <w:p w14:paraId="561A6690" w14:textId="77777777" w:rsidR="001B62DC" w:rsidRDefault="00000000">
      <w:pPr>
        <w:pStyle w:val="1"/>
        <w:spacing w:before="0" w:after="0" w:line="360" w:lineRule="auto"/>
        <w:rPr>
          <w:rFonts w:ascii="仿宋" w:eastAsia="仿宋" w:hAnsi="仿宋"/>
          <w:sz w:val="28"/>
          <w:szCs w:val="28"/>
          <w:lang w:eastAsia="zh-CN"/>
        </w:rPr>
      </w:pPr>
      <w:r>
        <w:rPr>
          <w:rFonts w:ascii="仿宋" w:eastAsia="仿宋" w:hAnsi="仿宋"/>
          <w:sz w:val="28"/>
          <w:szCs w:val="28"/>
          <w:lang w:eastAsia="zh-CN"/>
        </w:rPr>
        <w:t>任务</w:t>
      </w:r>
      <w:proofErr w:type="gramStart"/>
      <w:r>
        <w:rPr>
          <w:rFonts w:ascii="仿宋" w:eastAsia="仿宋" w:hAnsi="仿宋" w:hint="eastAsia"/>
          <w:sz w:val="28"/>
          <w:szCs w:val="28"/>
          <w:lang w:eastAsia="zh-CN"/>
        </w:rPr>
        <w:t>一</w:t>
      </w:r>
      <w:proofErr w:type="gramEnd"/>
      <w:r>
        <w:rPr>
          <w:rFonts w:ascii="仿宋" w:eastAsia="仿宋" w:hAnsi="仿宋" w:hint="eastAsia"/>
          <w:sz w:val="28"/>
          <w:szCs w:val="28"/>
          <w:lang w:eastAsia="zh-CN"/>
        </w:rPr>
        <w:t xml:space="preserve"> </w:t>
      </w:r>
      <w:r>
        <w:rPr>
          <w:rFonts w:ascii="仿宋" w:eastAsia="仿宋" w:hAnsi="仿宋"/>
          <w:sz w:val="28"/>
          <w:szCs w:val="28"/>
          <w:lang w:eastAsia="zh-CN"/>
        </w:rPr>
        <w:t>网络视频监控系统安装</w:t>
      </w:r>
      <w:r>
        <w:rPr>
          <w:rFonts w:ascii="仿宋" w:eastAsia="仿宋" w:hAnsi="仿宋" w:hint="eastAsia"/>
          <w:sz w:val="28"/>
          <w:szCs w:val="28"/>
          <w:lang w:eastAsia="zh-CN"/>
        </w:rPr>
        <w:t>与调试（</w:t>
      </w:r>
      <w:r>
        <w:rPr>
          <w:rFonts w:ascii="仿宋" w:eastAsia="仿宋" w:hAnsi="仿宋"/>
          <w:sz w:val="28"/>
          <w:szCs w:val="28"/>
          <w:lang w:eastAsia="zh-CN"/>
        </w:rPr>
        <w:t>5</w:t>
      </w:r>
      <w:r>
        <w:rPr>
          <w:rFonts w:ascii="仿宋" w:eastAsia="仿宋" w:hAnsi="仿宋" w:hint="eastAsia"/>
          <w:sz w:val="28"/>
          <w:szCs w:val="28"/>
          <w:lang w:eastAsia="zh-CN"/>
        </w:rPr>
        <w:t>0分）</w:t>
      </w:r>
    </w:p>
    <w:p w14:paraId="4DDD7961" w14:textId="77777777" w:rsidR="001B62DC" w:rsidRDefault="00000000">
      <w:pPr>
        <w:pStyle w:val="Bodytext10"/>
        <w:spacing w:line="360" w:lineRule="auto"/>
        <w:ind w:firstLine="499"/>
        <w:rPr>
          <w:rFonts w:ascii="仿宋" w:eastAsia="仿宋" w:hAnsi="仿宋"/>
          <w:sz w:val="28"/>
          <w:szCs w:val="28"/>
        </w:rPr>
      </w:pPr>
      <w:r>
        <w:rPr>
          <w:rFonts w:ascii="仿宋" w:eastAsia="仿宋" w:hAnsi="仿宋"/>
          <w:sz w:val="28"/>
          <w:szCs w:val="28"/>
        </w:rPr>
        <w:t>通过网络视频监控系统的安装、接线和调试，实现红外网络摄像机视频信号的显示、录像等功能。</w:t>
      </w:r>
    </w:p>
    <w:p w14:paraId="1A3B3AF6" w14:textId="77777777" w:rsidR="001B62DC" w:rsidRDefault="00000000">
      <w:pPr>
        <w:pStyle w:val="Bodytext10"/>
        <w:numPr>
          <w:ilvl w:val="0"/>
          <w:numId w:val="2"/>
        </w:numPr>
        <w:tabs>
          <w:tab w:val="left" w:pos="839"/>
        </w:tabs>
        <w:spacing w:line="360" w:lineRule="auto"/>
        <w:ind w:firstLine="500"/>
        <w:rPr>
          <w:rFonts w:ascii="仿宋" w:eastAsia="仿宋" w:hAnsi="仿宋"/>
          <w:sz w:val="28"/>
          <w:szCs w:val="28"/>
        </w:rPr>
      </w:pPr>
      <w:bookmarkStart w:id="6" w:name="bookmark57"/>
      <w:bookmarkEnd w:id="6"/>
      <w:r>
        <w:rPr>
          <w:rFonts w:ascii="仿宋" w:eastAsia="仿宋" w:hAnsi="仿宋"/>
          <w:sz w:val="28"/>
          <w:szCs w:val="28"/>
        </w:rPr>
        <w:t>器件安装、接线</w:t>
      </w:r>
      <w:r>
        <w:rPr>
          <w:rFonts w:ascii="仿宋" w:eastAsia="仿宋" w:hAnsi="仿宋" w:hint="eastAsia"/>
          <w:sz w:val="28"/>
          <w:szCs w:val="28"/>
        </w:rPr>
        <w:t>（</w:t>
      </w:r>
      <w:r>
        <w:rPr>
          <w:rFonts w:ascii="仿宋" w:eastAsia="PMingLiU" w:hAnsi="仿宋"/>
          <w:sz w:val="28"/>
          <w:szCs w:val="28"/>
        </w:rPr>
        <w:t>1</w:t>
      </w:r>
      <w:r>
        <w:rPr>
          <w:rFonts w:ascii="仿宋" w:eastAsia="仿宋" w:hAnsi="仿宋"/>
          <w:sz w:val="28"/>
          <w:szCs w:val="28"/>
        </w:rPr>
        <w:t>0</w:t>
      </w:r>
      <w:r>
        <w:rPr>
          <w:rFonts w:ascii="仿宋" w:eastAsia="仿宋" w:hAnsi="仿宋" w:hint="eastAsia"/>
          <w:sz w:val="28"/>
          <w:szCs w:val="28"/>
        </w:rPr>
        <w:t>分）</w:t>
      </w:r>
    </w:p>
    <w:p w14:paraId="6D51BD71" w14:textId="564CBB9C" w:rsidR="001B62DC" w:rsidRDefault="00000000">
      <w:pPr>
        <w:pStyle w:val="Bodytext10"/>
        <w:spacing w:line="360" w:lineRule="auto"/>
        <w:ind w:firstLine="500"/>
        <w:rPr>
          <w:rFonts w:ascii="仿宋" w:eastAsia="PMingLiU" w:hAnsi="仿宋"/>
          <w:sz w:val="28"/>
          <w:szCs w:val="28"/>
        </w:rPr>
      </w:pPr>
      <w:r>
        <w:rPr>
          <w:rFonts w:ascii="仿宋" w:eastAsia="仿宋" w:hAnsi="仿宋"/>
          <w:sz w:val="28"/>
          <w:szCs w:val="28"/>
        </w:rPr>
        <w:t>按照网络视频监控系统</w:t>
      </w:r>
      <w:r w:rsidRPr="00BB5A7B">
        <w:rPr>
          <w:rFonts w:ascii="仿宋" w:eastAsia="仿宋" w:hAnsi="仿宋"/>
          <w:sz w:val="28"/>
          <w:szCs w:val="28"/>
        </w:rPr>
        <w:t>的系统图</w:t>
      </w:r>
      <w:r w:rsidR="00BB5A7B" w:rsidRPr="00BB5A7B">
        <w:rPr>
          <w:rFonts w:ascii="仿宋" w:eastAsia="仿宋" w:hAnsi="仿宋" w:hint="eastAsia"/>
          <w:sz w:val="28"/>
          <w:szCs w:val="28"/>
          <w:lang w:eastAsia="zh-CN"/>
        </w:rPr>
        <w:t>及</w:t>
      </w:r>
      <w:r w:rsidRPr="00BB5A7B">
        <w:rPr>
          <w:rFonts w:ascii="仿宋" w:eastAsia="仿宋" w:hAnsi="仿宋"/>
          <w:sz w:val="28"/>
          <w:szCs w:val="28"/>
        </w:rPr>
        <w:t>施工</w:t>
      </w:r>
      <w:r>
        <w:rPr>
          <w:rFonts w:ascii="仿宋" w:eastAsia="仿宋" w:hAnsi="仿宋"/>
          <w:sz w:val="28"/>
          <w:szCs w:val="28"/>
        </w:rPr>
        <w:t>工艺要求完成网络视频监控系统的安装和接线，采用</w:t>
      </w:r>
      <w:r>
        <w:rPr>
          <w:rFonts w:ascii="仿宋" w:eastAsia="仿宋" w:hAnsi="仿宋"/>
          <w:sz w:val="28"/>
          <w:szCs w:val="28"/>
          <w:lang w:val="en-US" w:eastAsia="zh-CN" w:bidi="en-US"/>
        </w:rPr>
        <w:t>TIA568B</w:t>
      </w:r>
      <w:r>
        <w:rPr>
          <w:rFonts w:ascii="仿宋" w:eastAsia="仿宋" w:hAnsi="仿宋"/>
          <w:sz w:val="28"/>
          <w:szCs w:val="28"/>
        </w:rPr>
        <w:t>标准。</w:t>
      </w:r>
    </w:p>
    <w:p w14:paraId="73DD7C3A" w14:textId="77777777" w:rsidR="001B62DC" w:rsidRDefault="00000000">
      <w:pPr>
        <w:pStyle w:val="Bodytext10"/>
        <w:spacing w:line="360" w:lineRule="auto"/>
        <w:ind w:firstLine="500"/>
        <w:rPr>
          <w:rFonts w:ascii="仿宋" w:eastAsia="仿宋" w:hAnsi="仿宋"/>
          <w:sz w:val="28"/>
          <w:szCs w:val="28"/>
        </w:rPr>
      </w:pPr>
      <w:r>
        <w:rPr>
          <w:rFonts w:ascii="仿宋" w:eastAsia="仿宋" w:hAnsi="仿宋"/>
          <w:sz w:val="28"/>
          <w:szCs w:val="28"/>
        </w:rPr>
        <w:t>工艺要求：</w:t>
      </w:r>
    </w:p>
    <w:p w14:paraId="12F3B7BB" w14:textId="02E549D2" w:rsidR="001B62DC" w:rsidRDefault="00000000">
      <w:pPr>
        <w:pStyle w:val="Bodytext10"/>
        <w:numPr>
          <w:ilvl w:val="0"/>
          <w:numId w:val="3"/>
        </w:numPr>
        <w:tabs>
          <w:tab w:val="left" w:pos="954"/>
        </w:tabs>
        <w:spacing w:line="360" w:lineRule="auto"/>
        <w:ind w:firstLine="500"/>
        <w:rPr>
          <w:rFonts w:ascii="仿宋" w:eastAsia="仿宋" w:hAnsi="仿宋"/>
          <w:sz w:val="28"/>
          <w:szCs w:val="28"/>
        </w:rPr>
      </w:pPr>
      <w:bookmarkStart w:id="7" w:name="bookmark58"/>
      <w:bookmarkEnd w:id="7"/>
      <w:r>
        <w:rPr>
          <w:rFonts w:ascii="仿宋" w:eastAsia="仿宋" w:hAnsi="仿宋"/>
          <w:sz w:val="28"/>
          <w:szCs w:val="28"/>
        </w:rPr>
        <w:t>线缆应结合施工</w:t>
      </w:r>
      <w:r w:rsidR="00BB5A7B">
        <w:rPr>
          <w:rFonts w:ascii="仿宋" w:eastAsia="仿宋" w:hAnsi="仿宋" w:hint="eastAsia"/>
          <w:sz w:val="28"/>
          <w:szCs w:val="28"/>
          <w:lang w:eastAsia="zh-CN"/>
        </w:rPr>
        <w:t>规划</w:t>
      </w:r>
      <w:r>
        <w:rPr>
          <w:rFonts w:ascii="仿宋" w:eastAsia="仿宋" w:hAnsi="仿宋"/>
          <w:sz w:val="28"/>
          <w:szCs w:val="28"/>
        </w:rPr>
        <w:t>进行标识；</w:t>
      </w:r>
    </w:p>
    <w:p w14:paraId="2ADC41C0" w14:textId="77777777" w:rsidR="001B62DC" w:rsidRDefault="00000000">
      <w:pPr>
        <w:pStyle w:val="Bodytext10"/>
        <w:numPr>
          <w:ilvl w:val="0"/>
          <w:numId w:val="3"/>
        </w:numPr>
        <w:tabs>
          <w:tab w:val="left" w:pos="934"/>
        </w:tabs>
        <w:spacing w:line="360" w:lineRule="auto"/>
        <w:ind w:firstLine="480"/>
        <w:rPr>
          <w:rFonts w:ascii="仿宋" w:eastAsia="仿宋" w:hAnsi="仿宋"/>
          <w:sz w:val="28"/>
          <w:szCs w:val="28"/>
        </w:rPr>
      </w:pPr>
      <w:bookmarkStart w:id="8" w:name="bookmark59"/>
      <w:bookmarkStart w:id="9" w:name="bookmark60"/>
      <w:bookmarkEnd w:id="8"/>
      <w:bookmarkEnd w:id="9"/>
      <w:r>
        <w:rPr>
          <w:rFonts w:ascii="仿宋" w:eastAsia="仿宋" w:hAnsi="仿宋"/>
          <w:sz w:val="28"/>
          <w:szCs w:val="28"/>
        </w:rPr>
        <w:t>布线应整齐、规范；</w:t>
      </w:r>
    </w:p>
    <w:p w14:paraId="5ED31ACB" w14:textId="77777777" w:rsidR="001B62DC" w:rsidRDefault="00000000">
      <w:pPr>
        <w:pStyle w:val="Bodytext10"/>
        <w:numPr>
          <w:ilvl w:val="0"/>
          <w:numId w:val="3"/>
        </w:numPr>
        <w:tabs>
          <w:tab w:val="left" w:pos="934"/>
        </w:tabs>
        <w:spacing w:line="360" w:lineRule="auto"/>
        <w:ind w:firstLine="480"/>
        <w:rPr>
          <w:rFonts w:ascii="仿宋" w:eastAsia="仿宋" w:hAnsi="仿宋"/>
          <w:sz w:val="28"/>
          <w:szCs w:val="28"/>
        </w:rPr>
      </w:pPr>
      <w:bookmarkStart w:id="10" w:name="bookmark61"/>
      <w:bookmarkEnd w:id="10"/>
      <w:r>
        <w:rPr>
          <w:rFonts w:ascii="仿宋" w:eastAsia="仿宋" w:hAnsi="仿宋"/>
          <w:sz w:val="28"/>
          <w:szCs w:val="28"/>
        </w:rPr>
        <w:t>器件引出线须经过缠绕管缠绕进入线槽、线管；</w:t>
      </w:r>
    </w:p>
    <w:p w14:paraId="63B7D8DA" w14:textId="77777777" w:rsidR="001B62DC" w:rsidRDefault="00000000">
      <w:pPr>
        <w:pStyle w:val="Bodytext10"/>
        <w:numPr>
          <w:ilvl w:val="0"/>
          <w:numId w:val="3"/>
        </w:numPr>
        <w:tabs>
          <w:tab w:val="left" w:pos="934"/>
        </w:tabs>
        <w:spacing w:line="360" w:lineRule="auto"/>
        <w:ind w:firstLine="480"/>
        <w:rPr>
          <w:rFonts w:ascii="仿宋" w:eastAsia="仿宋" w:hAnsi="仿宋"/>
          <w:sz w:val="28"/>
          <w:szCs w:val="28"/>
        </w:rPr>
      </w:pPr>
      <w:bookmarkStart w:id="11" w:name="bookmark62"/>
      <w:bookmarkEnd w:id="11"/>
      <w:r>
        <w:rPr>
          <w:rFonts w:ascii="仿宋" w:eastAsia="仿宋" w:hAnsi="仿宋"/>
          <w:sz w:val="28"/>
          <w:szCs w:val="28"/>
        </w:rPr>
        <w:t>线缆端接符合国家标准规范，理线美观，预留缆线长度适</w:t>
      </w:r>
      <w:r>
        <w:rPr>
          <w:rFonts w:ascii="仿宋" w:eastAsia="仿宋" w:hAnsi="仿宋"/>
          <w:sz w:val="28"/>
          <w:szCs w:val="28"/>
        </w:rPr>
        <w:lastRenderedPageBreak/>
        <w:t>中；</w:t>
      </w:r>
    </w:p>
    <w:p w14:paraId="1F070DBF" w14:textId="77777777" w:rsidR="001B62DC" w:rsidRDefault="00000000">
      <w:pPr>
        <w:pStyle w:val="Bodytext10"/>
        <w:numPr>
          <w:ilvl w:val="0"/>
          <w:numId w:val="3"/>
        </w:numPr>
        <w:tabs>
          <w:tab w:val="left" w:pos="934"/>
        </w:tabs>
        <w:spacing w:line="360" w:lineRule="auto"/>
        <w:ind w:firstLine="480"/>
        <w:rPr>
          <w:rFonts w:ascii="仿宋" w:eastAsia="仿宋" w:hAnsi="仿宋"/>
          <w:sz w:val="28"/>
          <w:szCs w:val="28"/>
        </w:rPr>
      </w:pPr>
      <w:bookmarkStart w:id="12" w:name="bookmark63"/>
      <w:bookmarkEnd w:id="12"/>
      <w:r>
        <w:rPr>
          <w:rFonts w:ascii="仿宋" w:eastAsia="仿宋" w:hAnsi="仿宋"/>
          <w:sz w:val="28"/>
          <w:szCs w:val="28"/>
        </w:rPr>
        <w:t>水晶头压接外观端正，抗拉线剪除干净，没有明显偏心和绞对，护套端接到位。</w:t>
      </w:r>
    </w:p>
    <w:p w14:paraId="6CA71719" w14:textId="77777777" w:rsidR="001B62DC" w:rsidRDefault="00000000">
      <w:pPr>
        <w:pStyle w:val="Bodytext10"/>
        <w:tabs>
          <w:tab w:val="left" w:pos="934"/>
        </w:tabs>
        <w:spacing w:line="360" w:lineRule="auto"/>
        <w:ind w:left="480" w:firstLine="0"/>
        <w:rPr>
          <w:rFonts w:ascii="仿宋" w:eastAsia="PMingLiU" w:hAnsi="仿宋"/>
          <w:sz w:val="28"/>
          <w:szCs w:val="28"/>
        </w:rPr>
      </w:pPr>
      <w:r>
        <w:rPr>
          <w:rFonts w:ascii="仿宋" w:eastAsia="仿宋" w:hAnsi="仿宋" w:hint="eastAsia"/>
          <w:sz w:val="28"/>
          <w:szCs w:val="28"/>
        </w:rPr>
        <w:t>施工图：</w:t>
      </w:r>
    </w:p>
    <w:p w14:paraId="612E1B8E" w14:textId="77777777" w:rsidR="001B62DC" w:rsidRDefault="00000000">
      <w:pPr>
        <w:tabs>
          <w:tab w:val="left" w:pos="7619"/>
        </w:tabs>
        <w:rPr>
          <w:rFonts w:ascii="仿宋" w:eastAsia="PMingLiU" w:hAnsi="仿宋"/>
          <w:sz w:val="28"/>
          <w:szCs w:val="28"/>
        </w:rPr>
      </w:pPr>
      <w:r>
        <w:rPr>
          <w:rFonts w:eastAsia="仿宋"/>
          <w:lang w:val="zh-TW" w:eastAsia="zh-TW" w:bidi="zh-TW"/>
        </w:rPr>
        <w:tab/>
      </w:r>
      <w:r>
        <w:rPr>
          <w:noProof/>
        </w:rPr>
        <w:drawing>
          <wp:inline distT="0" distB="0" distL="0" distR="0" wp14:anchorId="4F62763B" wp14:editId="0F5EA767">
            <wp:extent cx="5422900" cy="3911600"/>
            <wp:effectExtent l="0" t="0" r="6350" b="0"/>
            <wp:docPr id="68" name="Picutre 68"/>
            <wp:cNvGraphicFramePr/>
            <a:graphic xmlns:a="http://schemas.openxmlformats.org/drawingml/2006/main">
              <a:graphicData uri="http://schemas.openxmlformats.org/drawingml/2006/picture">
                <pic:pic xmlns:pic="http://schemas.openxmlformats.org/drawingml/2006/picture">
                  <pic:nvPicPr>
                    <pic:cNvPr id="68" name="Picutre 68"/>
                    <pic:cNvPicPr/>
                  </pic:nvPicPr>
                  <pic:blipFill>
                    <a:blip r:embed="rId9"/>
                    <a:stretch>
                      <a:fillRect/>
                    </a:stretch>
                  </pic:blipFill>
                  <pic:spPr>
                    <a:xfrm>
                      <a:off x="0" y="0"/>
                      <a:ext cx="5423545" cy="3912065"/>
                    </a:xfrm>
                    <a:prstGeom prst="rect">
                      <a:avLst/>
                    </a:prstGeom>
                  </pic:spPr>
                </pic:pic>
              </a:graphicData>
            </a:graphic>
          </wp:inline>
        </w:drawing>
      </w:r>
    </w:p>
    <w:p w14:paraId="08931D56" w14:textId="77777777" w:rsidR="001B62DC" w:rsidRDefault="00000000">
      <w:pPr>
        <w:pStyle w:val="Bodytext10"/>
        <w:tabs>
          <w:tab w:val="left" w:pos="934"/>
        </w:tabs>
        <w:spacing w:line="360" w:lineRule="auto"/>
        <w:ind w:left="480" w:firstLine="0"/>
        <w:rPr>
          <w:rFonts w:ascii="仿宋" w:eastAsia="仿宋" w:hAnsi="仿宋"/>
          <w:sz w:val="28"/>
          <w:szCs w:val="28"/>
        </w:rPr>
      </w:pPr>
      <w:r>
        <w:rPr>
          <w:rFonts w:ascii="仿宋" w:eastAsia="仿宋" w:hAnsi="仿宋" w:hint="eastAsia"/>
          <w:sz w:val="28"/>
          <w:szCs w:val="28"/>
          <w:lang w:eastAsia="zh-CN"/>
        </w:rPr>
        <w:t>安装面板：</w:t>
      </w:r>
    </w:p>
    <w:p w14:paraId="0ED91A7A" w14:textId="77777777" w:rsidR="001B62DC" w:rsidRDefault="00000000">
      <w:pPr>
        <w:pStyle w:val="Bodytext10"/>
        <w:tabs>
          <w:tab w:val="left" w:pos="934"/>
        </w:tabs>
        <w:spacing w:line="360" w:lineRule="auto"/>
        <w:ind w:left="480" w:firstLine="0"/>
        <w:rPr>
          <w:rFonts w:ascii="仿宋" w:eastAsia="仿宋" w:hAnsi="仿宋"/>
          <w:sz w:val="28"/>
          <w:szCs w:val="28"/>
        </w:rPr>
      </w:pPr>
      <w:r>
        <w:rPr>
          <w:noProof/>
        </w:rPr>
        <w:drawing>
          <wp:inline distT="0" distB="0" distL="0" distR="0" wp14:anchorId="3D48D876" wp14:editId="27E64643">
            <wp:extent cx="4984273" cy="1934511"/>
            <wp:effectExtent l="0" t="0" r="6985" b="8890"/>
            <wp:docPr id="34" name="Picutre 34"/>
            <wp:cNvGraphicFramePr/>
            <a:graphic xmlns:a="http://schemas.openxmlformats.org/drawingml/2006/main">
              <a:graphicData uri="http://schemas.openxmlformats.org/drawingml/2006/picture">
                <pic:pic xmlns:pic="http://schemas.openxmlformats.org/drawingml/2006/picture">
                  <pic:nvPicPr>
                    <pic:cNvPr id="34" name="Picutre 34"/>
                    <pic:cNvPicPr/>
                  </pic:nvPicPr>
                  <pic:blipFill>
                    <a:blip r:embed="rId10"/>
                    <a:stretch>
                      <a:fillRect/>
                    </a:stretch>
                  </pic:blipFill>
                  <pic:spPr>
                    <a:xfrm>
                      <a:off x="0" y="0"/>
                      <a:ext cx="5004852" cy="1942498"/>
                    </a:xfrm>
                    <a:prstGeom prst="rect">
                      <a:avLst/>
                    </a:prstGeom>
                  </pic:spPr>
                </pic:pic>
              </a:graphicData>
            </a:graphic>
          </wp:inline>
        </w:drawing>
      </w:r>
    </w:p>
    <w:p w14:paraId="65C057FF" w14:textId="77777777" w:rsidR="001B62DC" w:rsidRDefault="00000000">
      <w:pPr>
        <w:pStyle w:val="Bodytext10"/>
        <w:numPr>
          <w:ilvl w:val="0"/>
          <w:numId w:val="2"/>
        </w:numPr>
        <w:tabs>
          <w:tab w:val="left" w:pos="834"/>
        </w:tabs>
        <w:spacing w:line="360" w:lineRule="auto"/>
        <w:ind w:firstLine="480"/>
        <w:rPr>
          <w:rFonts w:ascii="仿宋" w:eastAsia="仿宋" w:hAnsi="仿宋"/>
          <w:sz w:val="28"/>
          <w:szCs w:val="28"/>
        </w:rPr>
      </w:pPr>
      <w:bookmarkStart w:id="13" w:name="bookmark64"/>
      <w:bookmarkEnd w:id="13"/>
      <w:r>
        <w:rPr>
          <w:rFonts w:ascii="仿宋" w:eastAsia="仿宋" w:hAnsi="仿宋" w:hint="eastAsia"/>
          <w:sz w:val="28"/>
          <w:szCs w:val="28"/>
        </w:rPr>
        <w:t>监控视频摄像机环境的设置（</w:t>
      </w:r>
      <w:r>
        <w:rPr>
          <w:rFonts w:ascii="仿宋" w:eastAsia="PMingLiU" w:hAnsi="仿宋"/>
          <w:sz w:val="28"/>
          <w:szCs w:val="28"/>
        </w:rPr>
        <w:t>2</w:t>
      </w:r>
      <w:r>
        <w:rPr>
          <w:rFonts w:ascii="仿宋" w:eastAsia="仿宋" w:hAnsi="仿宋"/>
          <w:sz w:val="28"/>
          <w:szCs w:val="28"/>
        </w:rPr>
        <w:t>0</w:t>
      </w:r>
      <w:r>
        <w:rPr>
          <w:rFonts w:ascii="仿宋" w:eastAsia="仿宋" w:hAnsi="仿宋" w:hint="eastAsia"/>
          <w:sz w:val="28"/>
          <w:szCs w:val="28"/>
        </w:rPr>
        <w:t>分）</w:t>
      </w:r>
      <w:r>
        <w:rPr>
          <w:rFonts w:ascii="仿宋" w:eastAsia="仿宋" w:hAnsi="仿宋"/>
          <w:sz w:val="28"/>
          <w:szCs w:val="28"/>
        </w:rPr>
        <w:t>：</w:t>
      </w:r>
    </w:p>
    <w:p w14:paraId="1EFCAC01" w14:textId="77777777" w:rsidR="001B62DC" w:rsidRDefault="00000000">
      <w:pPr>
        <w:pStyle w:val="Bodytext10"/>
        <w:tabs>
          <w:tab w:val="left" w:pos="834"/>
        </w:tabs>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lang w:eastAsia="zh-CN"/>
        </w:rPr>
        <w:t>1</w:t>
      </w:r>
      <w:r>
        <w:rPr>
          <w:rFonts w:ascii="仿宋" w:eastAsia="仿宋" w:hAnsi="仿宋" w:hint="eastAsia"/>
          <w:sz w:val="28"/>
          <w:szCs w:val="28"/>
        </w:rPr>
        <w:t>）根据施工的网络结构图，完成监控视频的初始化操作；</w:t>
      </w:r>
    </w:p>
    <w:p w14:paraId="5E5F5816" w14:textId="77777777" w:rsidR="001B62DC" w:rsidRDefault="00000000">
      <w:pPr>
        <w:pStyle w:val="Bodytext10"/>
        <w:tabs>
          <w:tab w:val="left" w:pos="834"/>
        </w:tabs>
        <w:spacing w:line="360" w:lineRule="auto"/>
        <w:ind w:leftChars="177" w:left="372" w:firstLine="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lang w:eastAsia="zh-CN"/>
        </w:rPr>
        <w:t>2</w:t>
      </w:r>
      <w:r>
        <w:rPr>
          <w:rFonts w:ascii="仿宋" w:eastAsia="仿宋" w:hAnsi="仿宋" w:hint="eastAsia"/>
          <w:sz w:val="28"/>
          <w:szCs w:val="28"/>
        </w:rPr>
        <w:t>）根据规划数据（数据规划表提供）完成监控摄像机I</w:t>
      </w:r>
      <w:r>
        <w:rPr>
          <w:rFonts w:ascii="仿宋" w:eastAsia="仿宋" w:hAnsi="仿宋"/>
          <w:sz w:val="28"/>
          <w:szCs w:val="28"/>
        </w:rPr>
        <w:t>P</w:t>
      </w:r>
      <w:r>
        <w:rPr>
          <w:rFonts w:ascii="仿宋" w:eastAsia="仿宋" w:hAnsi="仿宋" w:hint="eastAsia"/>
          <w:sz w:val="28"/>
          <w:szCs w:val="28"/>
        </w:rPr>
        <w:t>地址配置；如</w:t>
      </w:r>
      <w:r>
        <w:rPr>
          <w:rFonts w:ascii="仿宋" w:eastAsia="仿宋" w:hAnsi="仿宋" w:hint="eastAsia"/>
          <w:sz w:val="28"/>
          <w:szCs w:val="28"/>
          <w:lang w:eastAsia="zh-CN"/>
        </w:rPr>
        <w:t>1</w:t>
      </w:r>
      <w:r>
        <w:rPr>
          <w:rFonts w:ascii="仿宋" w:eastAsia="仿宋" w:hAnsi="仿宋"/>
          <w:sz w:val="28"/>
          <w:szCs w:val="28"/>
        </w:rPr>
        <w:t>92.168.10.</w:t>
      </w:r>
      <w:r>
        <w:rPr>
          <w:rFonts w:ascii="仿宋" w:eastAsia="仿宋" w:hAnsi="仿宋" w:hint="eastAsia"/>
          <w:sz w:val="28"/>
          <w:szCs w:val="28"/>
        </w:rPr>
        <w:t>X/</w:t>
      </w:r>
      <w:r>
        <w:rPr>
          <w:rFonts w:ascii="仿宋" w:eastAsia="仿宋" w:hAnsi="仿宋"/>
          <w:sz w:val="28"/>
          <w:szCs w:val="28"/>
        </w:rPr>
        <w:t>24</w:t>
      </w:r>
      <w:r>
        <w:rPr>
          <w:rFonts w:ascii="仿宋" w:eastAsia="仿宋" w:hAnsi="仿宋" w:hint="eastAsia"/>
          <w:sz w:val="28"/>
          <w:szCs w:val="28"/>
        </w:rPr>
        <w:t>（X即赛位号）</w:t>
      </w:r>
    </w:p>
    <w:p w14:paraId="0AC326E7" w14:textId="77777777" w:rsidR="001B62DC" w:rsidRDefault="00000000">
      <w:pPr>
        <w:pStyle w:val="Bodytext10"/>
        <w:tabs>
          <w:tab w:val="left" w:pos="834"/>
        </w:tabs>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lang w:eastAsia="zh-CN"/>
        </w:rPr>
        <w:t>3</w:t>
      </w:r>
      <w:r>
        <w:rPr>
          <w:rFonts w:ascii="仿宋" w:eastAsia="仿宋" w:hAnsi="仿宋" w:hint="eastAsia"/>
          <w:sz w:val="28"/>
          <w:szCs w:val="28"/>
        </w:rPr>
        <w:t>）根据要求，完成规划的用户名、密码的修改；（用户名即赛位号）</w:t>
      </w:r>
    </w:p>
    <w:p w14:paraId="7BB81666" w14:textId="77777777" w:rsidR="001B62DC" w:rsidRDefault="00000000">
      <w:pPr>
        <w:pStyle w:val="Bodytext10"/>
        <w:tabs>
          <w:tab w:val="left" w:pos="834"/>
        </w:tabs>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lang w:eastAsia="zh-CN"/>
        </w:rPr>
        <w:t>4</w:t>
      </w:r>
      <w:r>
        <w:rPr>
          <w:rFonts w:ascii="仿宋" w:eastAsia="仿宋" w:hAnsi="仿宋" w:hint="eastAsia"/>
          <w:sz w:val="28"/>
          <w:szCs w:val="28"/>
        </w:rPr>
        <w:t>）根据安防要求，完成图像的码率设置；</w:t>
      </w:r>
    </w:p>
    <w:p w14:paraId="604046E1" w14:textId="77777777" w:rsidR="001B62DC" w:rsidRDefault="00000000">
      <w:pPr>
        <w:pStyle w:val="Bodytext10"/>
        <w:tabs>
          <w:tab w:val="left" w:pos="834"/>
        </w:tabs>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）本地录像机软件安装与调试；</w:t>
      </w:r>
    </w:p>
    <w:p w14:paraId="1CEC2173" w14:textId="77777777" w:rsidR="001B62DC" w:rsidRDefault="00000000">
      <w:pPr>
        <w:pStyle w:val="Bodytext10"/>
        <w:numPr>
          <w:ilvl w:val="0"/>
          <w:numId w:val="2"/>
        </w:numPr>
        <w:tabs>
          <w:tab w:val="left" w:pos="834"/>
        </w:tabs>
        <w:spacing w:line="360" w:lineRule="auto"/>
        <w:ind w:firstLine="480"/>
        <w:rPr>
          <w:rFonts w:ascii="仿宋" w:eastAsia="仿宋" w:hAnsi="仿宋"/>
          <w:sz w:val="28"/>
          <w:szCs w:val="28"/>
        </w:rPr>
      </w:pPr>
      <w:r>
        <w:rPr>
          <w:rFonts w:ascii="仿宋" w:eastAsia="仿宋" w:hAnsi="仿宋"/>
          <w:sz w:val="28"/>
          <w:szCs w:val="28"/>
        </w:rPr>
        <w:t>通过参数设置，实现以下功能要求</w:t>
      </w:r>
      <w:r>
        <w:rPr>
          <w:rFonts w:ascii="仿宋" w:eastAsia="仿宋" w:hAnsi="仿宋" w:hint="eastAsia"/>
          <w:sz w:val="28"/>
          <w:szCs w:val="28"/>
        </w:rPr>
        <w:t>（</w:t>
      </w:r>
      <w:r>
        <w:rPr>
          <w:rFonts w:ascii="仿宋" w:eastAsia="PMingLiU" w:hAnsi="仿宋"/>
          <w:sz w:val="28"/>
          <w:szCs w:val="28"/>
        </w:rPr>
        <w:t>2</w:t>
      </w:r>
      <w:r>
        <w:rPr>
          <w:rFonts w:ascii="仿宋" w:eastAsia="仿宋" w:hAnsi="仿宋"/>
          <w:sz w:val="28"/>
          <w:szCs w:val="28"/>
        </w:rPr>
        <w:t>0</w:t>
      </w:r>
      <w:r>
        <w:rPr>
          <w:rFonts w:ascii="仿宋" w:eastAsia="仿宋" w:hAnsi="仿宋" w:hint="eastAsia"/>
          <w:sz w:val="28"/>
          <w:szCs w:val="28"/>
        </w:rPr>
        <w:t>分）</w:t>
      </w:r>
      <w:r>
        <w:rPr>
          <w:rFonts w:ascii="仿宋" w:eastAsia="仿宋" w:hAnsi="仿宋"/>
          <w:sz w:val="28"/>
          <w:szCs w:val="28"/>
        </w:rPr>
        <w:t>：</w:t>
      </w:r>
    </w:p>
    <w:p w14:paraId="29CBE7FC" w14:textId="77777777" w:rsidR="001B62DC" w:rsidRDefault="00000000">
      <w:pPr>
        <w:pStyle w:val="Bodytext10"/>
        <w:numPr>
          <w:ilvl w:val="0"/>
          <w:numId w:val="4"/>
        </w:numPr>
        <w:tabs>
          <w:tab w:val="left" w:pos="958"/>
        </w:tabs>
        <w:spacing w:line="360" w:lineRule="auto"/>
        <w:ind w:firstLine="500"/>
        <w:rPr>
          <w:rFonts w:ascii="仿宋" w:eastAsia="仿宋" w:hAnsi="仿宋"/>
          <w:sz w:val="28"/>
          <w:szCs w:val="28"/>
        </w:rPr>
      </w:pPr>
      <w:bookmarkStart w:id="14" w:name="bookmark65"/>
      <w:bookmarkEnd w:id="14"/>
      <w:r>
        <w:rPr>
          <w:rFonts w:ascii="仿宋" w:eastAsia="仿宋" w:hAnsi="仿宋"/>
          <w:sz w:val="28"/>
          <w:szCs w:val="28"/>
        </w:rPr>
        <w:t>设置画面</w:t>
      </w:r>
      <w:r>
        <w:rPr>
          <w:rFonts w:ascii="仿宋" w:eastAsia="仿宋" w:hAnsi="仿宋"/>
          <w:sz w:val="28"/>
          <w:szCs w:val="28"/>
          <w:lang w:val="en-US" w:eastAsia="zh-CN" w:bidi="en-US"/>
        </w:rPr>
        <w:t>OSD，</w:t>
      </w:r>
      <w:r>
        <w:rPr>
          <w:rFonts w:ascii="仿宋" w:eastAsia="仿宋" w:hAnsi="仿宋"/>
          <w:sz w:val="28"/>
          <w:szCs w:val="28"/>
        </w:rPr>
        <w:t>将摄像机显示画面显示为</w:t>
      </w:r>
      <w:r>
        <w:rPr>
          <w:rFonts w:ascii="仿宋" w:eastAsia="仿宋" w:hAnsi="仿宋"/>
          <w:sz w:val="28"/>
          <w:szCs w:val="28"/>
          <w:lang w:val="zh-CN" w:eastAsia="zh-CN" w:bidi="zh-CN"/>
        </w:rPr>
        <w:t>“</w:t>
      </w:r>
      <w:r>
        <w:rPr>
          <w:rFonts w:ascii="仿宋" w:eastAsia="仿宋" w:hAnsi="仿宋" w:hint="eastAsia"/>
          <w:sz w:val="28"/>
          <w:szCs w:val="28"/>
        </w:rPr>
        <w:t>赛位</w:t>
      </w:r>
      <w:r>
        <w:rPr>
          <w:rFonts w:ascii="仿宋" w:eastAsia="仿宋" w:hAnsi="仿宋" w:hint="eastAsia"/>
          <w:sz w:val="28"/>
          <w:szCs w:val="28"/>
          <w:lang w:val="zh-CN" w:eastAsia="zh-CN" w:bidi="zh-CN"/>
        </w:rPr>
        <w:t>号”</w:t>
      </w:r>
    </w:p>
    <w:p w14:paraId="0E8F72A9" w14:textId="71CD13AE" w:rsidR="001B62DC" w:rsidRDefault="00000000">
      <w:pPr>
        <w:pStyle w:val="Bodytext10"/>
        <w:numPr>
          <w:ilvl w:val="0"/>
          <w:numId w:val="4"/>
        </w:numPr>
        <w:tabs>
          <w:tab w:val="left" w:pos="958"/>
        </w:tabs>
        <w:spacing w:line="360" w:lineRule="auto"/>
        <w:ind w:firstLine="500"/>
        <w:rPr>
          <w:rFonts w:ascii="仿宋" w:eastAsia="仿宋" w:hAnsi="仿宋"/>
          <w:sz w:val="28"/>
          <w:szCs w:val="28"/>
        </w:rPr>
      </w:pPr>
      <w:bookmarkStart w:id="15" w:name="bookmark67"/>
      <w:bookmarkStart w:id="16" w:name="bookmark66"/>
      <w:bookmarkEnd w:id="15"/>
      <w:bookmarkEnd w:id="16"/>
      <w:r>
        <w:rPr>
          <w:rFonts w:ascii="仿宋" w:eastAsia="仿宋" w:hAnsi="仿宋"/>
          <w:sz w:val="28"/>
          <w:szCs w:val="28"/>
        </w:rPr>
        <w:t>通过设置，将红外网络摄像机监控区域分成左右两个区域，区域左侧为设防区域，右侧为不设防区域，布防时间段为08： 00</w:t>
      </w:r>
      <w:r>
        <w:rPr>
          <w:rFonts w:ascii="仿宋" w:eastAsia="仿宋" w:hAnsi="仿宋"/>
          <w:sz w:val="28"/>
          <w:szCs w:val="28"/>
        </w:rPr>
        <w:tab/>
      </w:r>
      <w:r>
        <w:rPr>
          <w:rFonts w:ascii="仿宋" w:eastAsia="仿宋" w:hAnsi="仿宋" w:hint="eastAsia"/>
          <w:sz w:val="28"/>
          <w:szCs w:val="28"/>
        </w:rPr>
        <w:t>——</w:t>
      </w:r>
      <w:r>
        <w:rPr>
          <w:rFonts w:ascii="仿宋" w:eastAsia="仿宋" w:hAnsi="仿宋"/>
          <w:sz w:val="28"/>
          <w:szCs w:val="28"/>
        </w:rPr>
        <w:t>13： 00，当网络视频录像机接收到红外网络摄像机的动态监测信号时，实现</w:t>
      </w:r>
      <w:r w:rsidR="006369EB">
        <w:rPr>
          <w:rFonts w:ascii="仿宋" w:eastAsia="仿宋" w:hAnsi="仿宋" w:hint="eastAsia"/>
          <w:sz w:val="28"/>
          <w:szCs w:val="28"/>
          <w:lang w:eastAsia="zh-CN"/>
        </w:rPr>
        <w:t>正常入侵报警</w:t>
      </w:r>
      <w:r>
        <w:rPr>
          <w:rFonts w:ascii="仿宋" w:eastAsia="仿宋" w:hAnsi="仿宋"/>
          <w:sz w:val="28"/>
          <w:szCs w:val="28"/>
        </w:rPr>
        <w:t>。</w:t>
      </w:r>
    </w:p>
    <w:p w14:paraId="302E7524" w14:textId="57ED6A42" w:rsidR="001B62DC" w:rsidRDefault="00000000">
      <w:pPr>
        <w:pStyle w:val="Bodytext10"/>
        <w:numPr>
          <w:ilvl w:val="0"/>
          <w:numId w:val="4"/>
        </w:numPr>
        <w:tabs>
          <w:tab w:val="left" w:pos="958"/>
        </w:tabs>
        <w:spacing w:line="360" w:lineRule="auto"/>
        <w:ind w:firstLine="500"/>
        <w:rPr>
          <w:rFonts w:ascii="仿宋" w:eastAsia="仿宋" w:hAnsi="仿宋"/>
          <w:sz w:val="28"/>
          <w:szCs w:val="28"/>
        </w:rPr>
      </w:pPr>
      <w:bookmarkStart w:id="17" w:name="bookmark68"/>
      <w:bookmarkStart w:id="18" w:name="bookmark69"/>
      <w:bookmarkStart w:id="19" w:name="bookmark70"/>
      <w:bookmarkEnd w:id="17"/>
      <w:bookmarkEnd w:id="18"/>
      <w:bookmarkEnd w:id="19"/>
      <w:r>
        <w:rPr>
          <w:rFonts w:ascii="仿宋" w:eastAsia="仿宋" w:hAnsi="仿宋"/>
          <w:sz w:val="28"/>
          <w:szCs w:val="28"/>
        </w:rPr>
        <w:t>通过设置，要求</w:t>
      </w:r>
      <w:r w:rsidR="006369EB">
        <w:rPr>
          <w:rFonts w:ascii="仿宋" w:eastAsia="仿宋" w:hAnsi="仿宋" w:hint="eastAsia"/>
          <w:sz w:val="28"/>
          <w:szCs w:val="28"/>
          <w:lang w:eastAsia="zh-CN"/>
        </w:rPr>
        <w:t>当触发报警时</w:t>
      </w:r>
      <w:r>
        <w:rPr>
          <w:rFonts w:ascii="仿宋" w:eastAsia="仿宋" w:hAnsi="仿宋"/>
          <w:sz w:val="28"/>
          <w:szCs w:val="28"/>
        </w:rPr>
        <w:t>可通过</w:t>
      </w:r>
      <w:r>
        <w:rPr>
          <w:rFonts w:ascii="仿宋" w:eastAsia="仿宋" w:hAnsi="仿宋"/>
          <w:sz w:val="28"/>
          <w:szCs w:val="28"/>
          <w:lang w:val="en-US" w:eastAsia="zh-CN" w:bidi="en-US"/>
        </w:rPr>
        <w:t>PC</w:t>
      </w:r>
      <w:r>
        <w:rPr>
          <w:rFonts w:ascii="仿宋" w:eastAsia="仿宋" w:hAnsi="仿宋"/>
          <w:sz w:val="28"/>
          <w:szCs w:val="28"/>
        </w:rPr>
        <w:t>机</w:t>
      </w:r>
      <w:r w:rsidR="006369EB">
        <w:rPr>
          <w:rFonts w:ascii="仿宋" w:eastAsia="仿宋" w:hAnsi="仿宋" w:hint="eastAsia"/>
          <w:sz w:val="28"/>
          <w:szCs w:val="28"/>
          <w:lang w:eastAsia="zh-CN"/>
        </w:rPr>
        <w:t>查看产生的报警记录，以便裁判查询及判分</w:t>
      </w:r>
      <w:r>
        <w:rPr>
          <w:rFonts w:ascii="仿宋" w:eastAsia="仿宋" w:hAnsi="仿宋"/>
          <w:sz w:val="28"/>
          <w:szCs w:val="28"/>
        </w:rPr>
        <w:t>。</w:t>
      </w:r>
    </w:p>
    <w:p w14:paraId="0150C551" w14:textId="77777777" w:rsidR="001B62DC" w:rsidRDefault="00000000">
      <w:pPr>
        <w:pStyle w:val="Bodytext10"/>
        <w:numPr>
          <w:ilvl w:val="0"/>
          <w:numId w:val="5"/>
        </w:numPr>
        <w:spacing w:line="360" w:lineRule="auto"/>
        <w:ind w:firstLine="460"/>
        <w:rPr>
          <w:rFonts w:ascii="仿宋" w:eastAsia="仿宋" w:hAnsi="仿宋"/>
          <w:sz w:val="28"/>
          <w:szCs w:val="28"/>
        </w:rPr>
      </w:pPr>
      <w:bookmarkStart w:id="20" w:name="bookmark71"/>
      <w:bookmarkEnd w:id="20"/>
      <w:r>
        <w:rPr>
          <w:rFonts w:ascii="仿宋" w:eastAsia="仿宋" w:hAnsi="仿宋"/>
          <w:sz w:val="28"/>
          <w:szCs w:val="28"/>
        </w:rPr>
        <w:t>施工文件</w:t>
      </w:r>
    </w:p>
    <w:p w14:paraId="12AE62BC" w14:textId="77777777" w:rsidR="001B62DC" w:rsidRDefault="00000000">
      <w:pPr>
        <w:pStyle w:val="Bodytext10"/>
        <w:spacing w:line="360" w:lineRule="auto"/>
        <w:ind w:firstLine="460"/>
        <w:rPr>
          <w:rFonts w:ascii="仿宋" w:eastAsia="仿宋" w:hAnsi="仿宋"/>
          <w:sz w:val="28"/>
          <w:szCs w:val="28"/>
        </w:rPr>
      </w:pPr>
      <w:r>
        <w:rPr>
          <w:rFonts w:ascii="仿宋" w:eastAsia="仿宋" w:hAnsi="仿宋"/>
          <w:sz w:val="28"/>
          <w:szCs w:val="28"/>
        </w:rPr>
        <w:t>(1)施工记录</w:t>
      </w:r>
    </w:p>
    <w:p w14:paraId="470E8384" w14:textId="77777777" w:rsidR="001B62DC" w:rsidRDefault="00000000">
      <w:pPr>
        <w:pStyle w:val="Bodytext10"/>
        <w:spacing w:line="360" w:lineRule="auto"/>
        <w:ind w:firstLine="500"/>
        <w:rPr>
          <w:rFonts w:ascii="仿宋" w:eastAsia="仿宋" w:hAnsi="仿宋"/>
          <w:sz w:val="28"/>
          <w:szCs w:val="28"/>
        </w:rPr>
      </w:pPr>
      <w:r>
        <w:rPr>
          <w:rFonts w:ascii="仿宋" w:eastAsia="仿宋" w:hAnsi="仿宋"/>
          <w:sz w:val="28"/>
          <w:szCs w:val="28"/>
        </w:rPr>
        <w:t>记录系统设备器件安装施工的开始时间和完成时间；记录安装的设备器件型号和 数量；记录线缆安装的规格和数量；记录线管、附件安装的规格和数量；记录系统调试的开始时间和完成时间。</w:t>
      </w:r>
    </w:p>
    <w:p w14:paraId="12D82D4B" w14:textId="77777777" w:rsidR="001B62DC" w:rsidRDefault="00000000">
      <w:pPr>
        <w:pStyle w:val="Bodytext10"/>
        <w:spacing w:line="360" w:lineRule="auto"/>
        <w:ind w:firstLine="500"/>
        <w:rPr>
          <w:rFonts w:ascii="仿宋" w:eastAsia="仿宋" w:hAnsi="仿宋"/>
          <w:sz w:val="28"/>
          <w:szCs w:val="28"/>
        </w:rPr>
      </w:pPr>
      <w:r>
        <w:rPr>
          <w:rFonts w:ascii="仿宋" w:eastAsia="仿宋" w:hAnsi="仿宋"/>
          <w:sz w:val="28"/>
          <w:szCs w:val="28"/>
        </w:rPr>
        <w:t>(2)检验记录</w:t>
      </w:r>
    </w:p>
    <w:p w14:paraId="0A4E593C" w14:textId="77777777" w:rsidR="001B62DC" w:rsidRDefault="00000000">
      <w:pPr>
        <w:pStyle w:val="Bodytext10"/>
        <w:spacing w:line="360" w:lineRule="auto"/>
        <w:ind w:firstLine="500"/>
        <w:rPr>
          <w:rFonts w:ascii="仿宋" w:eastAsia="仿宋" w:hAnsi="仿宋"/>
          <w:sz w:val="28"/>
          <w:szCs w:val="28"/>
        </w:rPr>
      </w:pPr>
      <w:r>
        <w:rPr>
          <w:rFonts w:ascii="仿宋" w:eastAsia="仿宋" w:hAnsi="仿宋"/>
          <w:sz w:val="28"/>
          <w:szCs w:val="28"/>
        </w:rPr>
        <w:t>记录设备器件安装的实测尺寸；对照工艺要求记录工艺实测结果；对照调试要求 记录实际调试结果。</w:t>
      </w:r>
    </w:p>
    <w:p w14:paraId="7AC2151B" w14:textId="77777777" w:rsidR="001B62DC" w:rsidRDefault="00000000">
      <w:pPr>
        <w:pStyle w:val="Bodytext10"/>
        <w:spacing w:line="360" w:lineRule="auto"/>
        <w:ind w:firstLine="500"/>
        <w:rPr>
          <w:rFonts w:eastAsia="PMingLiU"/>
        </w:rPr>
      </w:pPr>
      <w:r>
        <w:rPr>
          <w:rFonts w:ascii="仿宋" w:eastAsia="仿宋" w:hAnsi="仿宋" w:hint="eastAsia"/>
          <w:sz w:val="28"/>
          <w:szCs w:val="28"/>
          <w:lang w:eastAsia="zh-CN"/>
        </w:rPr>
        <w:lastRenderedPageBreak/>
        <w:t>(</w:t>
      </w:r>
      <w:r>
        <w:rPr>
          <w:rFonts w:ascii="仿宋" w:eastAsia="PMingLiU" w:hAnsi="仿宋"/>
          <w:sz w:val="28"/>
          <w:szCs w:val="28"/>
        </w:rPr>
        <w:t>3)</w:t>
      </w:r>
      <w:r>
        <w:rPr>
          <w:rFonts w:ascii="仿宋" w:eastAsia="仿宋" w:hAnsi="仿宋"/>
          <w:sz w:val="28"/>
          <w:szCs w:val="28"/>
        </w:rPr>
        <w:t>将施工文件保存在计算机</w:t>
      </w:r>
      <w:r>
        <w:rPr>
          <w:rFonts w:ascii="仿宋" w:eastAsia="仿宋" w:hAnsi="仿宋"/>
          <w:sz w:val="28"/>
          <w:szCs w:val="28"/>
          <w:lang w:val="en-US" w:eastAsia="zh-CN" w:bidi="en-US"/>
        </w:rPr>
        <w:t>D</w:t>
      </w:r>
      <w:r>
        <w:rPr>
          <w:rFonts w:ascii="仿宋" w:eastAsia="仿宋" w:hAnsi="仿宋"/>
          <w:sz w:val="28"/>
          <w:szCs w:val="28"/>
        </w:rPr>
        <w:t>盘</w:t>
      </w:r>
      <w:r>
        <w:rPr>
          <w:rFonts w:ascii="仿宋" w:eastAsia="仿宋" w:hAnsi="仿宋"/>
          <w:sz w:val="28"/>
          <w:szCs w:val="28"/>
          <w:lang w:val="zh-CN" w:eastAsia="zh-CN" w:bidi="zh-CN"/>
        </w:rPr>
        <w:t>“工</w:t>
      </w:r>
      <w:r>
        <w:rPr>
          <w:rFonts w:ascii="仿宋" w:eastAsia="仿宋" w:hAnsi="仿宋"/>
          <w:sz w:val="28"/>
          <w:szCs w:val="28"/>
        </w:rPr>
        <w:t>位号“文件夹下的</w:t>
      </w:r>
      <w:r>
        <w:rPr>
          <w:rFonts w:ascii="仿宋" w:eastAsia="仿宋" w:hAnsi="仿宋"/>
          <w:sz w:val="28"/>
          <w:szCs w:val="28"/>
          <w:lang w:val="zh-CN" w:eastAsia="zh-CN" w:bidi="zh-CN"/>
        </w:rPr>
        <w:t>“网络</w:t>
      </w:r>
      <w:r>
        <w:rPr>
          <w:rFonts w:ascii="仿宋" w:eastAsia="仿宋" w:hAnsi="仿宋"/>
          <w:sz w:val="28"/>
          <w:szCs w:val="28"/>
        </w:rPr>
        <w:t>视频监控系统</w:t>
      </w:r>
      <w:r>
        <w:rPr>
          <w:rFonts w:ascii="仿宋" w:eastAsia="仿宋" w:hAnsi="仿宋"/>
          <w:sz w:val="28"/>
          <w:szCs w:val="28"/>
          <w:lang w:val="en-US" w:eastAsia="zh-CN" w:bidi="en-US"/>
        </w:rPr>
        <w:t>"</w:t>
      </w:r>
      <w:r>
        <w:rPr>
          <w:rFonts w:ascii="仿宋" w:eastAsia="仿宋" w:hAnsi="仿宋"/>
          <w:sz w:val="28"/>
          <w:szCs w:val="28"/>
        </w:rPr>
        <w:t>下 的</w:t>
      </w:r>
      <w:r>
        <w:rPr>
          <w:rFonts w:ascii="仿宋" w:eastAsia="仿宋" w:hAnsi="仿宋"/>
          <w:sz w:val="28"/>
          <w:szCs w:val="28"/>
          <w:lang w:val="zh-CN" w:eastAsia="zh-CN" w:bidi="zh-CN"/>
        </w:rPr>
        <w:t>“施工</w:t>
      </w:r>
      <w:r>
        <w:rPr>
          <w:rFonts w:ascii="仿宋" w:eastAsia="仿宋" w:hAnsi="仿宋"/>
          <w:sz w:val="28"/>
          <w:szCs w:val="28"/>
        </w:rPr>
        <w:t xml:space="preserve">文件“子文件夹内(如1号工位的网络视频监控系统的施工文件保存路径为: </w:t>
      </w:r>
      <w:r>
        <w:rPr>
          <w:rFonts w:ascii="仿宋" w:eastAsia="仿宋" w:hAnsi="仿宋"/>
          <w:sz w:val="28"/>
          <w:szCs w:val="28"/>
          <w:lang w:val="en-US" w:eastAsia="zh-CN" w:bidi="en-US"/>
        </w:rPr>
        <w:t xml:space="preserve">D： </w:t>
      </w:r>
      <w:r>
        <w:rPr>
          <w:rFonts w:ascii="仿宋" w:eastAsia="仿宋" w:hAnsi="仿宋"/>
          <w:sz w:val="28"/>
          <w:szCs w:val="28"/>
        </w:rPr>
        <w:t>\01\网络视频监控系统'施工文件</w:t>
      </w:r>
      <w:r>
        <w:rPr>
          <w:rFonts w:ascii="仿宋" w:eastAsia="仿宋" w:hAnsi="仿宋" w:hint="eastAsia"/>
          <w:sz w:val="28"/>
          <w:szCs w:val="28"/>
        </w:rPr>
        <w:t>)</w:t>
      </w:r>
    </w:p>
    <w:p w14:paraId="02B0A380" w14:textId="77777777" w:rsidR="001B62DC" w:rsidRDefault="00000000">
      <w:pPr>
        <w:pStyle w:val="1"/>
        <w:spacing w:before="0" w:after="0" w:line="360" w:lineRule="auto"/>
        <w:rPr>
          <w:rFonts w:ascii="仿宋" w:eastAsia="仿宋" w:hAnsi="仿宋"/>
          <w:sz w:val="28"/>
          <w:szCs w:val="28"/>
          <w:lang w:eastAsia="zh-CN"/>
        </w:rPr>
      </w:pPr>
      <w:r>
        <w:rPr>
          <w:rFonts w:ascii="仿宋" w:eastAsia="仿宋" w:hAnsi="仿宋"/>
          <w:sz w:val="28"/>
          <w:szCs w:val="28"/>
          <w:lang w:eastAsia="zh-CN"/>
        </w:rPr>
        <w:t>任务</w:t>
      </w:r>
      <w:r>
        <w:rPr>
          <w:rFonts w:ascii="仿宋" w:eastAsia="仿宋" w:hAnsi="仿宋" w:hint="eastAsia"/>
          <w:sz w:val="28"/>
          <w:szCs w:val="28"/>
          <w:lang w:eastAsia="zh-CN"/>
        </w:rPr>
        <w:t>二 入侵报警</w:t>
      </w:r>
      <w:r>
        <w:rPr>
          <w:rFonts w:ascii="仿宋" w:eastAsia="仿宋" w:hAnsi="仿宋"/>
          <w:sz w:val="28"/>
          <w:szCs w:val="28"/>
          <w:lang w:eastAsia="zh-CN"/>
        </w:rPr>
        <w:t>系统安装</w:t>
      </w:r>
      <w:r>
        <w:rPr>
          <w:rFonts w:ascii="仿宋" w:eastAsia="仿宋" w:hAnsi="仿宋" w:hint="eastAsia"/>
          <w:sz w:val="28"/>
          <w:szCs w:val="28"/>
          <w:lang w:eastAsia="zh-CN"/>
        </w:rPr>
        <w:t>与调试（</w:t>
      </w:r>
      <w:r>
        <w:rPr>
          <w:rFonts w:ascii="仿宋" w:eastAsia="仿宋" w:hAnsi="仿宋"/>
          <w:sz w:val="28"/>
          <w:szCs w:val="28"/>
          <w:lang w:eastAsia="zh-CN"/>
        </w:rPr>
        <w:t>5</w:t>
      </w:r>
      <w:r>
        <w:rPr>
          <w:rFonts w:ascii="仿宋" w:eastAsia="仿宋" w:hAnsi="仿宋" w:hint="eastAsia"/>
          <w:sz w:val="28"/>
          <w:szCs w:val="28"/>
          <w:lang w:eastAsia="zh-CN"/>
        </w:rPr>
        <w:t>0分）</w:t>
      </w:r>
    </w:p>
    <w:p w14:paraId="4D7D0E30" w14:textId="0681EBDF" w:rsidR="001B62DC" w:rsidRDefault="00000000">
      <w:pPr>
        <w:pStyle w:val="Bodytext10"/>
        <w:spacing w:line="360" w:lineRule="auto"/>
        <w:ind w:firstLine="499"/>
        <w:rPr>
          <w:rFonts w:ascii="仿宋" w:eastAsia="PMingLiU" w:hAnsi="仿宋"/>
          <w:sz w:val="28"/>
          <w:szCs w:val="28"/>
        </w:rPr>
      </w:pPr>
      <w:r>
        <w:rPr>
          <w:rFonts w:ascii="仿宋" w:eastAsia="仿宋" w:hAnsi="仿宋" w:hint="eastAsia"/>
          <w:sz w:val="28"/>
          <w:szCs w:val="28"/>
        </w:rPr>
        <w:t>通过入侵防范系统的安装、接线、设置和调试，实现红外双鉴探测器、紧急求助按钮、门窗磁条的检测与报警功能。</w:t>
      </w:r>
    </w:p>
    <w:p w14:paraId="5196131E" w14:textId="77777777"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1.器件安装、接线 （1</w:t>
      </w:r>
      <w:r>
        <w:rPr>
          <w:rFonts w:ascii="仿宋" w:eastAsia="仿宋" w:hAnsi="仿宋" w:cs="宋体"/>
          <w:color w:val="000000"/>
          <w:kern w:val="0"/>
          <w:sz w:val="28"/>
          <w:szCs w:val="28"/>
        </w:rPr>
        <w:t>0</w:t>
      </w:r>
      <w:r>
        <w:rPr>
          <w:rFonts w:ascii="仿宋" w:eastAsia="仿宋" w:hAnsi="仿宋" w:cs="宋体" w:hint="eastAsia"/>
          <w:color w:val="000000"/>
          <w:kern w:val="0"/>
          <w:sz w:val="28"/>
          <w:szCs w:val="28"/>
        </w:rPr>
        <w:t>分）</w:t>
      </w:r>
    </w:p>
    <w:p w14:paraId="056841EA" w14:textId="77777777"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 xml:space="preserve">按照入侵防范系统的系统图、施工图及工艺要求完成周界防范系统的安装和接线。 </w:t>
      </w:r>
    </w:p>
    <w:p w14:paraId="0BB56396" w14:textId="77777777"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 xml:space="preserve">工艺要求： </w:t>
      </w:r>
    </w:p>
    <w:p w14:paraId="48BA2019" w14:textId="77777777"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 xml:space="preserve">(1)六防区报警主机、通讯模块的安装接线应使用冷压 U 型或冷压针型接线端子，冷压 U 型接线端子须做热缩管绝缘防护处理，未做冷压端子端接工艺要求的导线端接均须上焊锡，所有连接导线应结合施工图使用号码管进行标识； </w:t>
      </w:r>
    </w:p>
    <w:p w14:paraId="276E382C" w14:textId="77777777"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 xml:space="preserve">(2)信号导线不允许续接； </w:t>
      </w:r>
    </w:p>
    <w:p w14:paraId="4A6DC8B3" w14:textId="77777777"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 xml:space="preserve">(3)总线采用两芯屏蔽线； </w:t>
      </w:r>
    </w:p>
    <w:p w14:paraId="70B95743" w14:textId="77777777"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 xml:space="preserve">(4)电源线续接处应用热缩管、套管等工艺用料进行保护； </w:t>
      </w:r>
    </w:p>
    <w:p w14:paraId="1155962F" w14:textId="41428B6D"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 xml:space="preserve">(5)布线应整齐、规范； </w:t>
      </w:r>
    </w:p>
    <w:p w14:paraId="1B6F51D5" w14:textId="3DFC9CC2"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 xml:space="preserve">(6)器件引出线须经过缠绕管缠绕。 </w:t>
      </w:r>
    </w:p>
    <w:p w14:paraId="18A31A2B" w14:textId="77777777"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2.通过参数设置，实现以下要求（2</w:t>
      </w:r>
      <w:r>
        <w:rPr>
          <w:rFonts w:ascii="仿宋" w:eastAsia="仿宋" w:hAnsi="仿宋" w:cs="宋体"/>
          <w:color w:val="000000"/>
          <w:kern w:val="0"/>
          <w:sz w:val="28"/>
          <w:szCs w:val="28"/>
        </w:rPr>
        <w:t>0</w:t>
      </w:r>
      <w:r>
        <w:rPr>
          <w:rFonts w:ascii="仿宋" w:eastAsia="仿宋" w:hAnsi="仿宋" w:cs="宋体" w:hint="eastAsia"/>
          <w:color w:val="000000"/>
          <w:kern w:val="0"/>
          <w:sz w:val="28"/>
          <w:szCs w:val="28"/>
        </w:rPr>
        <w:t xml:space="preserve">分）： </w:t>
      </w:r>
    </w:p>
    <w:p w14:paraId="442FA987" w14:textId="77777777"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t>(1)设置六防区报警</w:t>
      </w:r>
      <w:proofErr w:type="gramStart"/>
      <w:r>
        <w:rPr>
          <w:rFonts w:ascii="仿宋" w:eastAsia="仿宋" w:hAnsi="仿宋" w:cs="宋体" w:hint="eastAsia"/>
          <w:color w:val="000000"/>
          <w:kern w:val="0"/>
          <w:sz w:val="28"/>
          <w:szCs w:val="28"/>
        </w:rPr>
        <w:t>主机主码为</w:t>
      </w:r>
      <w:proofErr w:type="gramEnd"/>
      <w:r>
        <w:rPr>
          <w:rFonts w:ascii="仿宋" w:eastAsia="仿宋" w:hAnsi="仿宋" w:cs="宋体" w:hint="eastAsia"/>
          <w:color w:val="000000"/>
          <w:kern w:val="0"/>
          <w:sz w:val="28"/>
          <w:szCs w:val="28"/>
        </w:rPr>
        <w:t xml:space="preserve"> 9595。 </w:t>
      </w:r>
    </w:p>
    <w:p w14:paraId="73878BF0" w14:textId="389BCCC6" w:rsidR="001B62DC" w:rsidRDefault="00000000">
      <w:pPr>
        <w:widowControl/>
        <w:jc w:val="left"/>
        <w:rPr>
          <w:rFonts w:ascii="宋体" w:hAnsi="宋体" w:cs="宋体"/>
          <w:kern w:val="0"/>
          <w:sz w:val="28"/>
          <w:szCs w:val="28"/>
        </w:rPr>
      </w:pPr>
      <w:r>
        <w:rPr>
          <w:rFonts w:ascii="仿宋" w:eastAsia="仿宋" w:hAnsi="仿宋" w:cs="宋体" w:hint="eastAsia"/>
          <w:color w:val="000000"/>
          <w:kern w:val="0"/>
          <w:sz w:val="28"/>
          <w:szCs w:val="28"/>
        </w:rPr>
        <w:lastRenderedPageBreak/>
        <w:t>(2)设置六防区报警主机：</w:t>
      </w:r>
      <w:proofErr w:type="gramStart"/>
      <w:r>
        <w:rPr>
          <w:rFonts w:ascii="仿宋" w:eastAsia="仿宋" w:hAnsi="仿宋" w:cs="宋体" w:hint="eastAsia"/>
          <w:color w:val="000000"/>
          <w:kern w:val="0"/>
          <w:sz w:val="28"/>
          <w:szCs w:val="28"/>
        </w:rPr>
        <w:t>红外双鉴</w:t>
      </w:r>
      <w:proofErr w:type="gramEnd"/>
      <w:r>
        <w:rPr>
          <w:rFonts w:ascii="仿宋" w:eastAsia="仿宋" w:hAnsi="仿宋" w:cs="宋体" w:hint="eastAsia"/>
          <w:color w:val="000000"/>
          <w:kern w:val="0"/>
          <w:sz w:val="28"/>
          <w:szCs w:val="28"/>
        </w:rPr>
        <w:t xml:space="preserve">探测器所在 </w:t>
      </w: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 xml:space="preserve"> 防区为延时防区，进入延时 </w:t>
      </w:r>
      <w:r w:rsidR="00C56E4E">
        <w:rPr>
          <w:rFonts w:ascii="仿宋" w:eastAsia="仿宋" w:hAnsi="仿宋" w:cs="宋体"/>
          <w:color w:val="000000"/>
          <w:kern w:val="0"/>
          <w:sz w:val="28"/>
          <w:szCs w:val="28"/>
        </w:rPr>
        <w:t>10</w:t>
      </w:r>
      <w:r>
        <w:rPr>
          <w:rFonts w:ascii="仿宋" w:eastAsia="仿宋" w:hAnsi="仿宋" w:cs="宋体" w:hint="eastAsia"/>
          <w:color w:val="000000"/>
          <w:kern w:val="0"/>
          <w:sz w:val="28"/>
          <w:szCs w:val="28"/>
        </w:rPr>
        <w:t xml:space="preserve">秒，退出延时 </w:t>
      </w:r>
      <w:r w:rsidR="00C56E4E">
        <w:rPr>
          <w:rFonts w:ascii="仿宋" w:eastAsia="仿宋" w:hAnsi="仿宋" w:cs="宋体"/>
          <w:color w:val="000000"/>
          <w:kern w:val="0"/>
          <w:sz w:val="28"/>
          <w:szCs w:val="28"/>
        </w:rPr>
        <w:t>10</w:t>
      </w:r>
      <w:r>
        <w:rPr>
          <w:rFonts w:ascii="仿宋" w:eastAsia="仿宋" w:hAnsi="仿宋" w:cs="宋体" w:hint="eastAsia"/>
          <w:color w:val="000000"/>
          <w:kern w:val="0"/>
          <w:sz w:val="28"/>
          <w:szCs w:val="28"/>
        </w:rPr>
        <w:t xml:space="preserve">秒；门窗磁探测器所在 </w:t>
      </w: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 xml:space="preserve"> 防区为 24 小时防区。  </w:t>
      </w:r>
    </w:p>
    <w:p w14:paraId="3210659B" w14:textId="6008E27E" w:rsidR="001B62DC" w:rsidRDefault="00000000">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)设置</w:t>
      </w:r>
      <w:r w:rsidR="00C56E4E">
        <w:rPr>
          <w:rFonts w:ascii="仿宋" w:eastAsia="仿宋" w:hAnsi="仿宋" w:cs="宋体" w:hint="eastAsia"/>
          <w:color w:val="000000"/>
          <w:kern w:val="0"/>
          <w:sz w:val="28"/>
          <w:szCs w:val="28"/>
        </w:rPr>
        <w:t>完成后</w:t>
      </w:r>
      <w:r>
        <w:rPr>
          <w:rFonts w:ascii="仿宋" w:eastAsia="仿宋" w:hAnsi="仿宋" w:cs="宋体" w:hint="eastAsia"/>
          <w:color w:val="000000"/>
          <w:kern w:val="0"/>
          <w:sz w:val="28"/>
          <w:szCs w:val="28"/>
        </w:rPr>
        <w:t>，</w:t>
      </w:r>
      <w:r w:rsidR="00C56E4E">
        <w:rPr>
          <w:rFonts w:ascii="仿宋" w:eastAsia="仿宋" w:hAnsi="仿宋" w:cs="宋体" w:hint="eastAsia"/>
          <w:color w:val="000000"/>
          <w:kern w:val="0"/>
          <w:sz w:val="28"/>
          <w:szCs w:val="28"/>
        </w:rPr>
        <w:t>达到</w:t>
      </w:r>
      <w:r>
        <w:rPr>
          <w:rFonts w:ascii="仿宋" w:eastAsia="仿宋" w:hAnsi="仿宋" w:cs="宋体" w:hint="eastAsia"/>
          <w:color w:val="000000"/>
          <w:kern w:val="0"/>
          <w:sz w:val="28"/>
          <w:szCs w:val="28"/>
        </w:rPr>
        <w:t>报警</w:t>
      </w:r>
      <w:r w:rsidR="00C56E4E">
        <w:rPr>
          <w:rFonts w:ascii="仿宋" w:eastAsia="仿宋" w:hAnsi="仿宋" w:cs="宋体" w:hint="eastAsia"/>
          <w:color w:val="000000"/>
          <w:kern w:val="0"/>
          <w:sz w:val="28"/>
          <w:szCs w:val="28"/>
        </w:rPr>
        <w:t>条件时可正常触发</w:t>
      </w:r>
      <w:r>
        <w:rPr>
          <w:rFonts w:ascii="仿宋" w:eastAsia="仿宋" w:hAnsi="仿宋" w:cs="宋体" w:hint="eastAsia"/>
          <w:color w:val="000000"/>
          <w:kern w:val="0"/>
          <w:sz w:val="28"/>
          <w:szCs w:val="28"/>
        </w:rPr>
        <w:t xml:space="preserve">。 </w:t>
      </w:r>
    </w:p>
    <w:p w14:paraId="3A16C90B" w14:textId="77777777" w:rsidR="001B62DC" w:rsidRDefault="00000000">
      <w:pPr>
        <w:widowControl/>
        <w:jc w:val="left"/>
        <w:textAlignment w:val="center"/>
        <w:rPr>
          <w:rFonts w:ascii="仿宋" w:eastAsia="仿宋" w:hAnsi="仿宋" w:cs="宋体"/>
          <w:color w:val="000000"/>
          <w:kern w:val="0"/>
          <w:sz w:val="28"/>
          <w:szCs w:val="28"/>
        </w:rPr>
      </w:pPr>
      <w:r>
        <w:rPr>
          <w:rFonts w:ascii="宋体" w:hAnsi="宋体" w:cs="宋体" w:hint="eastAsia"/>
          <w:kern w:val="0"/>
          <w:sz w:val="28"/>
          <w:szCs w:val="28"/>
        </w:rPr>
        <w:t>3</w:t>
      </w:r>
      <w:r>
        <w:rPr>
          <w:rFonts w:ascii="宋体" w:hAnsi="宋体" w:cs="宋体"/>
          <w:kern w:val="0"/>
          <w:sz w:val="28"/>
          <w:szCs w:val="28"/>
        </w:rPr>
        <w:t>.</w:t>
      </w:r>
      <w:r>
        <w:rPr>
          <w:rFonts w:hint="eastAsia"/>
          <w:color w:val="000000"/>
          <w:szCs w:val="21"/>
          <w:lang w:bidi="ar"/>
        </w:rPr>
        <w:t xml:space="preserve"> </w:t>
      </w:r>
      <w:r>
        <w:rPr>
          <w:rFonts w:ascii="仿宋" w:eastAsia="仿宋" w:hAnsi="仿宋" w:cs="宋体" w:hint="eastAsia"/>
          <w:color w:val="000000"/>
          <w:kern w:val="0"/>
          <w:sz w:val="28"/>
          <w:szCs w:val="28"/>
        </w:rPr>
        <w:t>入侵报警系统联调与记录（2</w:t>
      </w:r>
      <w:r>
        <w:rPr>
          <w:rFonts w:ascii="仿宋" w:eastAsia="仿宋" w:hAnsi="仿宋" w:cs="宋体"/>
          <w:color w:val="000000"/>
          <w:kern w:val="0"/>
          <w:sz w:val="28"/>
          <w:szCs w:val="28"/>
        </w:rPr>
        <w:t>0</w:t>
      </w:r>
      <w:r>
        <w:rPr>
          <w:rFonts w:ascii="仿宋" w:eastAsia="仿宋" w:hAnsi="仿宋" w:cs="宋体" w:hint="eastAsia"/>
          <w:color w:val="000000"/>
          <w:kern w:val="0"/>
          <w:sz w:val="28"/>
          <w:szCs w:val="28"/>
        </w:rPr>
        <w:t>分）</w:t>
      </w:r>
    </w:p>
    <w:p w14:paraId="34770FE3" w14:textId="4C5C923C" w:rsidR="001B62DC" w:rsidRDefault="00000000" w:rsidP="00C56E4E">
      <w:pPr>
        <w:widowControl/>
        <w:ind w:firstLineChars="100" w:firstLine="280"/>
        <w:jc w:val="left"/>
        <w:rPr>
          <w:rFonts w:ascii="宋体" w:hAnsi="宋体" w:cs="宋体"/>
          <w:kern w:val="0"/>
          <w:sz w:val="28"/>
          <w:szCs w:val="28"/>
        </w:rPr>
      </w:pPr>
      <w:r>
        <w:rPr>
          <w:rFonts w:ascii="仿宋" w:eastAsia="仿宋" w:hAnsi="仿宋" w:hint="eastAsia"/>
          <w:color w:val="000000"/>
          <w:sz w:val="28"/>
          <w:szCs w:val="28"/>
        </w:rPr>
        <w:t>施工记录：</w:t>
      </w:r>
      <w:r>
        <w:rPr>
          <w:rFonts w:ascii="仿宋" w:eastAsia="仿宋" w:hAnsi="仿宋" w:cs="宋体" w:hint="eastAsia"/>
          <w:color w:val="000000"/>
          <w:kern w:val="0"/>
          <w:sz w:val="28"/>
          <w:szCs w:val="28"/>
        </w:rPr>
        <w:t>记录系统设备器件安装施工的开始时间和完成时间；记录安装的设备器件型号和数量；记录线缆安装的规格和数量；记录线管、附件安装的规格和数量；记录系统调试的开始时间和完成时间。</w:t>
      </w:r>
    </w:p>
    <w:p w14:paraId="56A94BE8" w14:textId="77777777" w:rsidR="001B62DC" w:rsidRDefault="00000000">
      <w:pPr>
        <w:pStyle w:val="1"/>
        <w:spacing w:before="0" w:after="0" w:line="360" w:lineRule="auto"/>
        <w:rPr>
          <w:rFonts w:ascii="仿宋" w:eastAsia="仿宋" w:hAnsi="仿宋"/>
          <w:sz w:val="28"/>
          <w:szCs w:val="28"/>
          <w:lang w:eastAsia="zh-CN"/>
        </w:rPr>
      </w:pPr>
      <w:r>
        <w:rPr>
          <w:rFonts w:ascii="仿宋" w:eastAsia="仿宋" w:hAnsi="仿宋"/>
          <w:sz w:val="28"/>
          <w:szCs w:val="28"/>
          <w:lang w:eastAsia="zh-CN"/>
        </w:rPr>
        <w:t>任务</w:t>
      </w:r>
      <w:r>
        <w:rPr>
          <w:rFonts w:ascii="仿宋" w:eastAsia="仿宋" w:hAnsi="仿宋" w:hint="eastAsia"/>
          <w:sz w:val="28"/>
          <w:szCs w:val="28"/>
          <w:lang w:eastAsia="zh-CN"/>
        </w:rPr>
        <w:t>三 基站建设（100分）</w:t>
      </w:r>
    </w:p>
    <w:p w14:paraId="37D1F852" w14:textId="77777777" w:rsidR="001B62DC" w:rsidRDefault="00000000">
      <w:pPr>
        <w:pStyle w:val="2"/>
        <w:spacing w:before="0" w:after="120" w:line="415" w:lineRule="auto"/>
        <w:rPr>
          <w:rFonts w:ascii="仿宋" w:eastAsia="仿宋" w:hAnsi="仿宋" w:cs="宋体"/>
          <w:b w:val="0"/>
          <w:bCs w:val="0"/>
          <w:kern w:val="0"/>
          <w:sz w:val="28"/>
          <w:szCs w:val="28"/>
          <w:lang w:bidi="zh-TW"/>
        </w:rPr>
      </w:pPr>
      <w:r>
        <w:rPr>
          <w:rFonts w:ascii="仿宋" w:eastAsia="仿宋" w:hAnsi="仿宋" w:cs="宋体" w:hint="eastAsia"/>
          <w:b w:val="0"/>
          <w:bCs w:val="0"/>
          <w:kern w:val="0"/>
          <w:sz w:val="28"/>
          <w:szCs w:val="28"/>
          <w:lang w:bidi="zh-TW"/>
        </w:rPr>
        <w:t>模块</w:t>
      </w:r>
      <w:proofErr w:type="gramStart"/>
      <w:r>
        <w:rPr>
          <w:rFonts w:ascii="仿宋" w:eastAsia="仿宋" w:hAnsi="仿宋" w:cs="宋体" w:hint="eastAsia"/>
          <w:b w:val="0"/>
          <w:bCs w:val="0"/>
          <w:kern w:val="0"/>
          <w:sz w:val="28"/>
          <w:szCs w:val="28"/>
          <w:lang w:bidi="zh-TW"/>
        </w:rPr>
        <w:t>一</w:t>
      </w:r>
      <w:proofErr w:type="gramEnd"/>
      <w:r>
        <w:rPr>
          <w:rFonts w:ascii="仿宋" w:eastAsia="仿宋" w:hAnsi="仿宋" w:cs="宋体" w:hint="eastAsia"/>
          <w:b w:val="0"/>
          <w:bCs w:val="0"/>
          <w:kern w:val="0"/>
          <w:sz w:val="28"/>
          <w:szCs w:val="28"/>
          <w:lang w:bidi="zh-TW"/>
        </w:rPr>
        <w:t>：网络规划</w:t>
      </w:r>
    </w:p>
    <w:p w14:paraId="0D3030FE"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任务描述：合理规划建站数量。</w:t>
      </w:r>
    </w:p>
    <w:p w14:paraId="0CD43387"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任务要求：根据所提供的任务背景计算出规划区域需要基站数量。</w:t>
      </w:r>
    </w:p>
    <w:p w14:paraId="43C97ECF"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结果输出：在容量配置中输出频谱效率、每个扇区的下行容量、扇区数量、最终所需基站数量。</w:t>
      </w:r>
    </w:p>
    <w:p w14:paraId="2412B0F4"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注意事项：此项任务请认真核查，确认后再保存，保存后无法更改答案。</w:t>
      </w:r>
    </w:p>
    <w:p w14:paraId="7C1B4DBD" w14:textId="77777777" w:rsidR="001B62DC" w:rsidRDefault="00000000">
      <w:pPr>
        <w:pStyle w:val="2"/>
        <w:spacing w:before="360" w:after="120" w:line="415" w:lineRule="auto"/>
        <w:rPr>
          <w:rFonts w:ascii="仿宋" w:eastAsia="仿宋" w:hAnsi="仿宋" w:cs="宋体"/>
          <w:b w:val="0"/>
          <w:bCs w:val="0"/>
          <w:kern w:val="0"/>
          <w:sz w:val="28"/>
          <w:szCs w:val="28"/>
          <w:lang w:bidi="zh-TW"/>
        </w:rPr>
      </w:pPr>
      <w:r>
        <w:rPr>
          <w:rFonts w:ascii="仿宋" w:eastAsia="仿宋" w:hAnsi="仿宋" w:cs="宋体" w:hint="eastAsia"/>
          <w:b w:val="0"/>
          <w:bCs w:val="0"/>
          <w:kern w:val="0"/>
          <w:sz w:val="28"/>
          <w:szCs w:val="28"/>
          <w:lang w:bidi="zh-TW"/>
        </w:rPr>
        <w:t>模块二：工勘测量</w:t>
      </w:r>
    </w:p>
    <w:p w14:paraId="3E824857"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任务描述：完成规划站点的工程勘察及拓扑配置。</w:t>
      </w:r>
    </w:p>
    <w:p w14:paraId="271E150A"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任务要求：使用GPS、罗盘、测距仪、坡度仪、万用表等工具采集规划站点的信息。并完成规划站点的拓扑配置。</w:t>
      </w:r>
    </w:p>
    <w:p w14:paraId="4819D588"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lastRenderedPageBreak/>
        <w:t>结果输出：</w:t>
      </w:r>
    </w:p>
    <w:p w14:paraId="2221A563" w14:textId="77777777" w:rsidR="001B62DC" w:rsidRDefault="00000000">
      <w:pPr>
        <w:pStyle w:val="aa"/>
        <w:numPr>
          <w:ilvl w:val="0"/>
          <w:numId w:val="6"/>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规划站点的工勘信息。</w:t>
      </w:r>
    </w:p>
    <w:p w14:paraId="7FD29EC7" w14:textId="77777777" w:rsidR="001B62DC" w:rsidRDefault="00000000">
      <w:pPr>
        <w:pStyle w:val="aa"/>
        <w:numPr>
          <w:ilvl w:val="0"/>
          <w:numId w:val="6"/>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拓扑配置。</w:t>
      </w:r>
    </w:p>
    <w:p w14:paraId="4E223400" w14:textId="77777777" w:rsidR="001B62DC" w:rsidRDefault="00000000">
      <w:pPr>
        <w:pStyle w:val="2"/>
        <w:spacing w:before="360" w:after="120" w:line="415" w:lineRule="auto"/>
        <w:rPr>
          <w:rFonts w:ascii="仿宋" w:eastAsia="仿宋" w:hAnsi="仿宋" w:cs="宋体"/>
          <w:b w:val="0"/>
          <w:bCs w:val="0"/>
          <w:kern w:val="0"/>
          <w:sz w:val="28"/>
          <w:szCs w:val="28"/>
          <w:lang w:bidi="zh-TW"/>
        </w:rPr>
      </w:pPr>
      <w:r>
        <w:rPr>
          <w:rFonts w:ascii="仿宋" w:eastAsia="仿宋" w:hAnsi="仿宋" w:cs="宋体" w:hint="eastAsia"/>
          <w:b w:val="0"/>
          <w:bCs w:val="0"/>
          <w:kern w:val="0"/>
          <w:sz w:val="28"/>
          <w:szCs w:val="28"/>
          <w:lang w:bidi="zh-TW"/>
        </w:rPr>
        <w:t>模块三：设备安装</w:t>
      </w:r>
    </w:p>
    <w:p w14:paraId="1131B9A5"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任务描述：选择安装工具，做好安装前准备，按照规范进行开箱验货，完成基站设备的正确安装及线缆连接。</w:t>
      </w:r>
    </w:p>
    <w:p w14:paraId="3BABBA05"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任务要求：</w:t>
      </w:r>
    </w:p>
    <w:p w14:paraId="460C2BCE" w14:textId="77777777" w:rsidR="001B62DC" w:rsidRDefault="00000000">
      <w:pPr>
        <w:pStyle w:val="aa"/>
        <w:numPr>
          <w:ilvl w:val="0"/>
          <w:numId w:val="7"/>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正确选择工具，完成基站安装前的准备工作。</w:t>
      </w:r>
    </w:p>
    <w:p w14:paraId="5BF95D71" w14:textId="77777777" w:rsidR="001B62DC" w:rsidRDefault="00000000">
      <w:pPr>
        <w:pStyle w:val="aa"/>
        <w:numPr>
          <w:ilvl w:val="0"/>
          <w:numId w:val="7"/>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按照规范进行开箱验货，对于箱体破损、变形的包装能进行识别并做出适当处理。</w:t>
      </w:r>
    </w:p>
    <w:p w14:paraId="0882AF91" w14:textId="77777777" w:rsidR="001B62DC" w:rsidRDefault="00000000">
      <w:pPr>
        <w:pStyle w:val="aa"/>
        <w:numPr>
          <w:ilvl w:val="0"/>
          <w:numId w:val="7"/>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完成基站室内各部件的选择，将各单板按照规范安装在合适的机框和槽位，正确完成单板之间的连线及接地。</w:t>
      </w:r>
    </w:p>
    <w:p w14:paraId="1895F64A" w14:textId="77777777" w:rsidR="001B62DC" w:rsidRDefault="00000000">
      <w:pPr>
        <w:pStyle w:val="aa"/>
        <w:numPr>
          <w:ilvl w:val="0"/>
          <w:numId w:val="7"/>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完成基站室外各部件的选择，确保连线、接地正确，光缆和电源线、测试线连接正确。</w:t>
      </w:r>
    </w:p>
    <w:p w14:paraId="4C163997"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结果输出：</w:t>
      </w:r>
    </w:p>
    <w:p w14:paraId="0BAC455A" w14:textId="77777777" w:rsidR="001B62DC" w:rsidRDefault="00000000">
      <w:pPr>
        <w:pStyle w:val="aa"/>
        <w:numPr>
          <w:ilvl w:val="0"/>
          <w:numId w:val="8"/>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安装前工具准备。</w:t>
      </w:r>
    </w:p>
    <w:p w14:paraId="6AED4BF5" w14:textId="77777777" w:rsidR="001B62DC" w:rsidRDefault="00000000">
      <w:pPr>
        <w:pStyle w:val="aa"/>
        <w:numPr>
          <w:ilvl w:val="0"/>
          <w:numId w:val="8"/>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开箱验货。</w:t>
      </w:r>
    </w:p>
    <w:p w14:paraId="2C87F409" w14:textId="77777777" w:rsidR="001B62DC" w:rsidRDefault="00000000">
      <w:pPr>
        <w:pStyle w:val="aa"/>
        <w:numPr>
          <w:ilvl w:val="0"/>
          <w:numId w:val="8"/>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基站室内外设备及线缆正确安装。</w:t>
      </w:r>
    </w:p>
    <w:p w14:paraId="76A9C4D3" w14:textId="77777777" w:rsidR="001B62DC" w:rsidRDefault="00000000">
      <w:pPr>
        <w:pStyle w:val="2"/>
        <w:spacing w:before="360" w:after="120" w:line="415" w:lineRule="auto"/>
        <w:rPr>
          <w:rFonts w:ascii="仿宋" w:eastAsia="仿宋" w:hAnsi="仿宋" w:cs="宋体"/>
          <w:b w:val="0"/>
          <w:bCs w:val="0"/>
          <w:kern w:val="0"/>
          <w:sz w:val="28"/>
          <w:szCs w:val="28"/>
          <w:lang w:bidi="zh-TW"/>
        </w:rPr>
      </w:pPr>
      <w:r>
        <w:rPr>
          <w:rFonts w:ascii="仿宋" w:eastAsia="仿宋" w:hAnsi="仿宋" w:cs="宋体" w:hint="eastAsia"/>
          <w:b w:val="0"/>
          <w:bCs w:val="0"/>
          <w:kern w:val="0"/>
          <w:sz w:val="28"/>
          <w:szCs w:val="28"/>
          <w:lang w:bidi="zh-TW"/>
        </w:rPr>
        <w:t>模块四：业务配置</w:t>
      </w:r>
    </w:p>
    <w:p w14:paraId="69F0BE66"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任务描述：完成5G</w:t>
      </w:r>
      <w:r>
        <w:rPr>
          <w:rFonts w:ascii="仿宋" w:eastAsia="仿宋" w:hAnsi="仿宋" w:cs="宋体"/>
          <w:kern w:val="0"/>
          <w:sz w:val="28"/>
          <w:szCs w:val="28"/>
          <w:lang w:val="zh-TW" w:eastAsia="zh-TW" w:bidi="zh-TW"/>
        </w:rPr>
        <w:t xml:space="preserve"> </w:t>
      </w:r>
      <w:r>
        <w:rPr>
          <w:rFonts w:ascii="仿宋" w:eastAsia="仿宋" w:hAnsi="仿宋" w:cs="宋体" w:hint="eastAsia"/>
          <w:kern w:val="0"/>
          <w:sz w:val="28"/>
          <w:szCs w:val="28"/>
          <w:lang w:val="zh-TW" w:eastAsia="zh-TW" w:bidi="zh-TW"/>
        </w:rPr>
        <w:t>NR数据配置。</w:t>
      </w:r>
    </w:p>
    <w:p w14:paraId="53C530AF"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任务要求：</w:t>
      </w:r>
    </w:p>
    <w:p w14:paraId="4EE99D6A" w14:textId="77777777" w:rsidR="001B62DC" w:rsidRDefault="00000000">
      <w:pPr>
        <w:pStyle w:val="aa"/>
        <w:numPr>
          <w:ilvl w:val="0"/>
          <w:numId w:val="9"/>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lastRenderedPageBreak/>
        <w:t>5G</w:t>
      </w:r>
      <w:r>
        <w:rPr>
          <w:rFonts w:ascii="仿宋" w:eastAsia="仿宋" w:hAnsi="仿宋" w:cs="宋体"/>
          <w:kern w:val="0"/>
          <w:sz w:val="28"/>
          <w:szCs w:val="28"/>
          <w:lang w:val="zh-TW" w:eastAsia="zh-TW" w:bidi="zh-TW"/>
        </w:rPr>
        <w:t xml:space="preserve"> </w:t>
      </w:r>
      <w:r>
        <w:rPr>
          <w:rFonts w:ascii="仿宋" w:eastAsia="仿宋" w:hAnsi="仿宋" w:cs="宋体" w:hint="eastAsia"/>
          <w:kern w:val="0"/>
          <w:sz w:val="28"/>
          <w:szCs w:val="28"/>
          <w:lang w:val="zh-TW" w:eastAsia="zh-TW" w:bidi="zh-TW"/>
        </w:rPr>
        <w:t>NR数据配置。</w:t>
      </w:r>
    </w:p>
    <w:p w14:paraId="7348BE4D"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结果输出：</w:t>
      </w:r>
    </w:p>
    <w:p w14:paraId="48B98529" w14:textId="77777777" w:rsidR="001B62DC" w:rsidRDefault="00000000">
      <w:pPr>
        <w:pStyle w:val="aa"/>
        <w:numPr>
          <w:ilvl w:val="0"/>
          <w:numId w:val="10"/>
        </w:numPr>
        <w:spacing w:line="360" w:lineRule="auto"/>
        <w:ind w:firstLineChars="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规划5G</w:t>
      </w:r>
      <w:r>
        <w:rPr>
          <w:rFonts w:ascii="仿宋" w:eastAsia="仿宋" w:hAnsi="仿宋" w:cs="宋体"/>
          <w:kern w:val="0"/>
          <w:sz w:val="28"/>
          <w:szCs w:val="28"/>
          <w:lang w:val="zh-TW" w:eastAsia="zh-TW" w:bidi="zh-TW"/>
        </w:rPr>
        <w:t xml:space="preserve"> </w:t>
      </w:r>
      <w:r>
        <w:rPr>
          <w:rFonts w:ascii="仿宋" w:eastAsia="仿宋" w:hAnsi="仿宋" w:cs="宋体" w:hint="eastAsia"/>
          <w:kern w:val="0"/>
          <w:sz w:val="28"/>
          <w:szCs w:val="28"/>
          <w:lang w:val="zh-TW" w:eastAsia="zh-TW" w:bidi="zh-TW"/>
        </w:rPr>
        <w:t>NR数据配置所有参数。</w:t>
      </w:r>
    </w:p>
    <w:p w14:paraId="10365309" w14:textId="77777777" w:rsidR="001B62DC" w:rsidRDefault="00000000">
      <w:pPr>
        <w:pStyle w:val="1"/>
        <w:spacing w:before="0" w:after="0" w:line="360" w:lineRule="auto"/>
        <w:rPr>
          <w:rFonts w:eastAsia="PMingLiU"/>
          <w:spacing w:val="-9"/>
          <w:lang w:eastAsia="zh-TW"/>
        </w:rPr>
      </w:pPr>
      <w:r>
        <w:rPr>
          <w:rFonts w:ascii="仿宋" w:eastAsia="仿宋" w:hAnsi="仿宋"/>
          <w:sz w:val="28"/>
          <w:szCs w:val="28"/>
          <w:lang w:eastAsia="zh-CN"/>
        </w:rPr>
        <w:t>任务</w:t>
      </w:r>
      <w:r>
        <w:rPr>
          <w:rFonts w:ascii="仿宋" w:eastAsia="仿宋" w:hAnsi="仿宋" w:hint="eastAsia"/>
          <w:sz w:val="28"/>
          <w:szCs w:val="28"/>
          <w:lang w:eastAsia="zh-CN"/>
        </w:rPr>
        <w:t xml:space="preserve">三 </w:t>
      </w:r>
      <w:r>
        <w:rPr>
          <w:rFonts w:ascii="仿宋" w:eastAsia="仿宋" w:hAnsi="仿宋"/>
          <w:sz w:val="28"/>
          <w:szCs w:val="28"/>
          <w:lang w:eastAsia="zh-CN"/>
        </w:rPr>
        <w:t>网络</w:t>
      </w:r>
      <w:r>
        <w:rPr>
          <w:rFonts w:ascii="仿宋" w:eastAsia="仿宋" w:hAnsi="仿宋" w:hint="eastAsia"/>
          <w:sz w:val="28"/>
          <w:szCs w:val="28"/>
          <w:lang w:eastAsia="zh-CN"/>
        </w:rPr>
        <w:t>优化（100分）</w:t>
      </w:r>
    </w:p>
    <w:p w14:paraId="0F1C2B48" w14:textId="77777777" w:rsidR="001B62DC" w:rsidRDefault="00000000">
      <w:pPr>
        <w:pStyle w:val="2"/>
        <w:spacing w:before="0" w:after="120" w:line="360" w:lineRule="auto"/>
        <w:rPr>
          <w:rFonts w:ascii="仿宋" w:eastAsia="仿宋" w:hAnsi="仿宋" w:cs="宋体"/>
          <w:b w:val="0"/>
          <w:bCs w:val="0"/>
          <w:kern w:val="0"/>
          <w:sz w:val="28"/>
          <w:szCs w:val="28"/>
          <w:lang w:val="zh-TW" w:eastAsia="zh-TW" w:bidi="zh-TW"/>
        </w:rPr>
      </w:pPr>
      <w:r>
        <w:rPr>
          <w:rFonts w:ascii="仿宋" w:eastAsia="仿宋" w:hAnsi="仿宋" w:cs="宋体" w:hint="eastAsia"/>
          <w:b w:val="0"/>
          <w:bCs w:val="0"/>
          <w:kern w:val="0"/>
          <w:sz w:val="28"/>
          <w:szCs w:val="28"/>
          <w:lang w:val="zh-TW" w:eastAsia="zh-TW" w:bidi="zh-TW"/>
        </w:rPr>
        <w:t>模块</w:t>
      </w:r>
      <w:r>
        <w:rPr>
          <w:rFonts w:ascii="仿宋" w:eastAsia="仿宋" w:hAnsi="仿宋" w:cs="宋体" w:hint="eastAsia"/>
          <w:b w:val="0"/>
          <w:bCs w:val="0"/>
          <w:kern w:val="0"/>
          <w:sz w:val="28"/>
          <w:szCs w:val="28"/>
          <w:lang w:bidi="zh-TW"/>
        </w:rPr>
        <w:t>一</w:t>
      </w:r>
      <w:r>
        <w:rPr>
          <w:rFonts w:ascii="仿宋" w:eastAsia="仿宋" w:hAnsi="仿宋" w:cs="宋体" w:hint="eastAsia"/>
          <w:b w:val="0"/>
          <w:bCs w:val="0"/>
          <w:kern w:val="0"/>
          <w:sz w:val="28"/>
          <w:szCs w:val="28"/>
          <w:lang w:val="zh-TW" w:eastAsia="zh-TW" w:bidi="zh-TW"/>
        </w:rPr>
        <w:t>：网络规划</w:t>
      </w:r>
    </w:p>
    <w:p w14:paraId="46B526AC"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任务描述：按照“比赛任务书数据”中的容量规划数据、覆盖规划数据分别基于容量规划原则、链路预算原则计算出所需要的基站数量，取最大值。</w:t>
      </w:r>
    </w:p>
    <w:tbl>
      <w:tblPr>
        <w:tblW w:w="8306" w:type="dxa"/>
        <w:jc w:val="center"/>
        <w:tblLook w:val="04A0" w:firstRow="1" w:lastRow="0" w:firstColumn="1" w:lastColumn="0" w:noHBand="0" w:noVBand="1"/>
      </w:tblPr>
      <w:tblGrid>
        <w:gridCol w:w="5584"/>
        <w:gridCol w:w="2722"/>
      </w:tblGrid>
      <w:tr w:rsidR="001B62DC" w14:paraId="4FE50F6B" w14:textId="77777777">
        <w:trPr>
          <w:trHeight w:val="310"/>
          <w:jc w:val="center"/>
        </w:trPr>
        <w:tc>
          <w:tcPr>
            <w:tcW w:w="8306" w:type="dxa"/>
            <w:gridSpan w:val="2"/>
            <w:tcBorders>
              <w:top w:val="nil"/>
              <w:left w:val="nil"/>
              <w:bottom w:val="nil"/>
              <w:right w:val="nil"/>
            </w:tcBorders>
            <w:shd w:val="clear" w:color="auto" w:fill="auto"/>
            <w:noWrap/>
            <w:vAlign w:val="center"/>
          </w:tcPr>
          <w:p w14:paraId="2E997332" w14:textId="77777777" w:rsidR="001B62DC" w:rsidRDefault="00000000">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容量规划数据表</w:t>
            </w:r>
          </w:p>
        </w:tc>
      </w:tr>
      <w:tr w:rsidR="001B62DC" w14:paraId="51B17472" w14:textId="77777777">
        <w:trPr>
          <w:trHeight w:val="280"/>
          <w:jc w:val="center"/>
        </w:trPr>
        <w:tc>
          <w:tcPr>
            <w:tcW w:w="5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D55F0"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载波聚合等级</w:t>
            </w:r>
          </w:p>
        </w:tc>
        <w:tc>
          <w:tcPr>
            <w:tcW w:w="2722" w:type="dxa"/>
            <w:tcBorders>
              <w:top w:val="single" w:sz="4" w:space="0" w:color="auto"/>
              <w:left w:val="nil"/>
              <w:bottom w:val="single" w:sz="4" w:space="0" w:color="auto"/>
              <w:right w:val="single" w:sz="4" w:space="0" w:color="auto"/>
            </w:tcBorders>
            <w:shd w:val="clear" w:color="auto" w:fill="auto"/>
            <w:noWrap/>
            <w:vAlign w:val="center"/>
          </w:tcPr>
          <w:p w14:paraId="46269867"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r>
      <w:tr w:rsidR="001B62DC" w14:paraId="090CBF38"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FCD08C4"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基站覆盖小区数量</w:t>
            </w:r>
          </w:p>
        </w:tc>
        <w:tc>
          <w:tcPr>
            <w:tcW w:w="2722" w:type="dxa"/>
            <w:tcBorders>
              <w:top w:val="nil"/>
              <w:left w:val="nil"/>
              <w:bottom w:val="single" w:sz="4" w:space="0" w:color="auto"/>
              <w:right w:val="single" w:sz="4" w:space="0" w:color="auto"/>
            </w:tcBorders>
            <w:shd w:val="clear" w:color="auto" w:fill="auto"/>
            <w:noWrap/>
            <w:vAlign w:val="center"/>
          </w:tcPr>
          <w:p w14:paraId="17D60865"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r>
      <w:tr w:rsidR="001B62DC" w14:paraId="679BED47"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4910877B"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MIMO层数（上行）</w:t>
            </w:r>
          </w:p>
        </w:tc>
        <w:tc>
          <w:tcPr>
            <w:tcW w:w="2722" w:type="dxa"/>
            <w:tcBorders>
              <w:top w:val="nil"/>
              <w:left w:val="nil"/>
              <w:bottom w:val="single" w:sz="4" w:space="0" w:color="auto"/>
              <w:right w:val="single" w:sz="4" w:space="0" w:color="auto"/>
            </w:tcBorders>
            <w:shd w:val="clear" w:color="auto" w:fill="auto"/>
            <w:noWrap/>
            <w:vAlign w:val="center"/>
          </w:tcPr>
          <w:p w14:paraId="1A2A661C"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r>
      <w:tr w:rsidR="001B62DC" w14:paraId="340E0C9C"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63EAA3F8"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MIMO层数（下行）</w:t>
            </w:r>
          </w:p>
        </w:tc>
        <w:tc>
          <w:tcPr>
            <w:tcW w:w="2722" w:type="dxa"/>
            <w:tcBorders>
              <w:top w:val="nil"/>
              <w:left w:val="nil"/>
              <w:bottom w:val="single" w:sz="4" w:space="0" w:color="auto"/>
              <w:right w:val="single" w:sz="4" w:space="0" w:color="auto"/>
            </w:tcBorders>
            <w:shd w:val="clear" w:color="auto" w:fill="auto"/>
            <w:noWrap/>
            <w:vAlign w:val="center"/>
          </w:tcPr>
          <w:p w14:paraId="3BA13F81"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r>
      <w:tr w:rsidR="001B62DC" w14:paraId="7F5EE653"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A0680DC"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调制方式</w:t>
            </w:r>
          </w:p>
        </w:tc>
        <w:tc>
          <w:tcPr>
            <w:tcW w:w="2722" w:type="dxa"/>
            <w:tcBorders>
              <w:top w:val="nil"/>
              <w:left w:val="nil"/>
              <w:bottom w:val="single" w:sz="4" w:space="0" w:color="auto"/>
              <w:right w:val="single" w:sz="4" w:space="0" w:color="auto"/>
            </w:tcBorders>
            <w:shd w:val="clear" w:color="auto" w:fill="auto"/>
            <w:noWrap/>
            <w:vAlign w:val="center"/>
          </w:tcPr>
          <w:p w14:paraId="068A36A4"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64QAM</w:t>
            </w:r>
          </w:p>
        </w:tc>
      </w:tr>
      <w:tr w:rsidR="001B62DC" w14:paraId="2098D845"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76B6F98E"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比例因子</w:t>
            </w:r>
          </w:p>
        </w:tc>
        <w:tc>
          <w:tcPr>
            <w:tcW w:w="2722" w:type="dxa"/>
            <w:tcBorders>
              <w:top w:val="nil"/>
              <w:left w:val="nil"/>
              <w:bottom w:val="single" w:sz="4" w:space="0" w:color="auto"/>
              <w:right w:val="single" w:sz="4" w:space="0" w:color="auto"/>
            </w:tcBorders>
            <w:shd w:val="clear" w:color="auto" w:fill="auto"/>
            <w:noWrap/>
            <w:vAlign w:val="center"/>
          </w:tcPr>
          <w:p w14:paraId="6490C315"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1.0</w:t>
            </w:r>
          </w:p>
        </w:tc>
      </w:tr>
      <w:tr w:rsidR="001B62DC" w14:paraId="14C6B0D0"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22AD882A"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编码效率</w:t>
            </w:r>
          </w:p>
        </w:tc>
        <w:tc>
          <w:tcPr>
            <w:tcW w:w="2722" w:type="dxa"/>
            <w:tcBorders>
              <w:top w:val="nil"/>
              <w:left w:val="nil"/>
              <w:bottom w:val="single" w:sz="4" w:space="0" w:color="auto"/>
              <w:right w:val="single" w:sz="4" w:space="0" w:color="auto"/>
            </w:tcBorders>
            <w:shd w:val="clear" w:color="auto" w:fill="auto"/>
            <w:noWrap/>
            <w:vAlign w:val="center"/>
          </w:tcPr>
          <w:p w14:paraId="764D7677"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0.92578125</w:t>
            </w:r>
          </w:p>
        </w:tc>
      </w:tr>
      <w:tr w:rsidR="001B62DC" w14:paraId="1F4B7DAC"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2579DF86"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子载波间隔</w:t>
            </w:r>
          </w:p>
        </w:tc>
        <w:tc>
          <w:tcPr>
            <w:tcW w:w="2722" w:type="dxa"/>
            <w:tcBorders>
              <w:top w:val="nil"/>
              <w:left w:val="nil"/>
              <w:bottom w:val="single" w:sz="4" w:space="0" w:color="auto"/>
              <w:right w:val="single" w:sz="4" w:space="0" w:color="auto"/>
            </w:tcBorders>
            <w:shd w:val="clear" w:color="auto" w:fill="auto"/>
            <w:noWrap/>
            <w:vAlign w:val="center"/>
          </w:tcPr>
          <w:p w14:paraId="4F80E7DA"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30KHz</w:t>
            </w:r>
          </w:p>
        </w:tc>
      </w:tr>
      <w:tr w:rsidR="001B62DC" w14:paraId="7DD978AD"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2E210368"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分配的PRB的数量</w:t>
            </w:r>
          </w:p>
        </w:tc>
        <w:tc>
          <w:tcPr>
            <w:tcW w:w="2722" w:type="dxa"/>
            <w:tcBorders>
              <w:top w:val="nil"/>
              <w:left w:val="nil"/>
              <w:bottom w:val="single" w:sz="4" w:space="0" w:color="auto"/>
              <w:right w:val="single" w:sz="4" w:space="0" w:color="auto"/>
            </w:tcBorders>
            <w:shd w:val="clear" w:color="auto" w:fill="auto"/>
            <w:noWrap/>
            <w:vAlign w:val="center"/>
          </w:tcPr>
          <w:p w14:paraId="438C710B"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217</w:t>
            </w:r>
          </w:p>
        </w:tc>
      </w:tr>
      <w:tr w:rsidR="001B62DC" w14:paraId="66A8C51B"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AF78235"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5G频段</w:t>
            </w:r>
          </w:p>
        </w:tc>
        <w:tc>
          <w:tcPr>
            <w:tcW w:w="2722" w:type="dxa"/>
            <w:tcBorders>
              <w:top w:val="nil"/>
              <w:left w:val="nil"/>
              <w:bottom w:val="single" w:sz="4" w:space="0" w:color="auto"/>
              <w:right w:val="single" w:sz="4" w:space="0" w:color="auto"/>
            </w:tcBorders>
            <w:shd w:val="clear" w:color="auto" w:fill="auto"/>
            <w:noWrap/>
            <w:vAlign w:val="center"/>
          </w:tcPr>
          <w:p w14:paraId="244ADA63"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FR1频段</w:t>
            </w:r>
          </w:p>
        </w:tc>
      </w:tr>
      <w:tr w:rsidR="001B62DC" w14:paraId="1D80971E"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739E7F09"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一个PRB里包括的子载波数量</w:t>
            </w:r>
          </w:p>
        </w:tc>
        <w:tc>
          <w:tcPr>
            <w:tcW w:w="2722" w:type="dxa"/>
            <w:tcBorders>
              <w:top w:val="nil"/>
              <w:left w:val="nil"/>
              <w:bottom w:val="single" w:sz="4" w:space="0" w:color="auto"/>
              <w:right w:val="single" w:sz="4" w:space="0" w:color="auto"/>
            </w:tcBorders>
            <w:shd w:val="clear" w:color="auto" w:fill="auto"/>
            <w:noWrap/>
            <w:vAlign w:val="center"/>
          </w:tcPr>
          <w:p w14:paraId="227C817F"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12</w:t>
            </w:r>
          </w:p>
        </w:tc>
      </w:tr>
      <w:tr w:rsidR="001B62DC" w14:paraId="445B9A9C"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6932134B"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下行速率（Kbps）</w:t>
            </w:r>
          </w:p>
        </w:tc>
        <w:tc>
          <w:tcPr>
            <w:tcW w:w="2722" w:type="dxa"/>
            <w:tcBorders>
              <w:top w:val="nil"/>
              <w:left w:val="nil"/>
              <w:bottom w:val="single" w:sz="4" w:space="0" w:color="auto"/>
              <w:right w:val="single" w:sz="4" w:space="0" w:color="auto"/>
            </w:tcBorders>
            <w:shd w:val="clear" w:color="auto" w:fill="auto"/>
            <w:noWrap/>
            <w:vAlign w:val="center"/>
          </w:tcPr>
          <w:p w14:paraId="411B0355"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2000.0</w:t>
            </w:r>
          </w:p>
        </w:tc>
      </w:tr>
      <w:tr w:rsidR="001B62DC" w14:paraId="51537C7D"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09473E7F"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上行速率（Kbps）</w:t>
            </w:r>
          </w:p>
        </w:tc>
        <w:tc>
          <w:tcPr>
            <w:tcW w:w="2722" w:type="dxa"/>
            <w:tcBorders>
              <w:top w:val="nil"/>
              <w:left w:val="nil"/>
              <w:bottom w:val="single" w:sz="4" w:space="0" w:color="auto"/>
              <w:right w:val="single" w:sz="4" w:space="0" w:color="auto"/>
            </w:tcBorders>
            <w:shd w:val="clear" w:color="auto" w:fill="auto"/>
            <w:noWrap/>
            <w:vAlign w:val="center"/>
          </w:tcPr>
          <w:p w14:paraId="0D35503A"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1024.0</w:t>
            </w:r>
          </w:p>
        </w:tc>
      </w:tr>
      <w:tr w:rsidR="001B62DC" w14:paraId="1CD917D5"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0ADBA2D4"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区域总移动终端用户数量</w:t>
            </w:r>
          </w:p>
        </w:tc>
        <w:tc>
          <w:tcPr>
            <w:tcW w:w="2722" w:type="dxa"/>
            <w:tcBorders>
              <w:top w:val="nil"/>
              <w:left w:val="nil"/>
              <w:bottom w:val="single" w:sz="4" w:space="0" w:color="auto"/>
              <w:right w:val="single" w:sz="4" w:space="0" w:color="auto"/>
            </w:tcBorders>
            <w:shd w:val="clear" w:color="auto" w:fill="auto"/>
            <w:noWrap/>
            <w:vAlign w:val="center"/>
          </w:tcPr>
          <w:p w14:paraId="27024335"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1800</w:t>
            </w:r>
          </w:p>
        </w:tc>
      </w:tr>
      <w:tr w:rsidR="001B62DC" w14:paraId="7EFEBA49"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4F73F61C"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5G运营商市场比例(%)</w:t>
            </w:r>
          </w:p>
        </w:tc>
        <w:tc>
          <w:tcPr>
            <w:tcW w:w="2722" w:type="dxa"/>
            <w:tcBorders>
              <w:top w:val="nil"/>
              <w:left w:val="nil"/>
              <w:bottom w:val="single" w:sz="4" w:space="0" w:color="auto"/>
              <w:right w:val="single" w:sz="4" w:space="0" w:color="auto"/>
            </w:tcBorders>
            <w:shd w:val="clear" w:color="auto" w:fill="auto"/>
            <w:noWrap/>
            <w:vAlign w:val="center"/>
          </w:tcPr>
          <w:p w14:paraId="2EB55EB3"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70.0</w:t>
            </w:r>
          </w:p>
        </w:tc>
      </w:tr>
      <w:tr w:rsidR="001B62DC" w14:paraId="611DC72B"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0D3D8ABE"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5G终端渗透率(%)</w:t>
            </w:r>
          </w:p>
        </w:tc>
        <w:tc>
          <w:tcPr>
            <w:tcW w:w="2722" w:type="dxa"/>
            <w:tcBorders>
              <w:top w:val="nil"/>
              <w:left w:val="nil"/>
              <w:bottom w:val="single" w:sz="4" w:space="0" w:color="auto"/>
              <w:right w:val="single" w:sz="4" w:space="0" w:color="auto"/>
            </w:tcBorders>
            <w:shd w:val="clear" w:color="auto" w:fill="auto"/>
            <w:noWrap/>
            <w:vAlign w:val="center"/>
          </w:tcPr>
          <w:p w14:paraId="0D005732"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40.0</w:t>
            </w:r>
          </w:p>
        </w:tc>
      </w:tr>
      <w:tr w:rsidR="001B62DC" w14:paraId="6E0B7C00"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4E6EAAB1"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区域用户平均上行吞吐量（Mbps）</w:t>
            </w:r>
          </w:p>
        </w:tc>
        <w:tc>
          <w:tcPr>
            <w:tcW w:w="2722" w:type="dxa"/>
            <w:tcBorders>
              <w:top w:val="nil"/>
              <w:left w:val="nil"/>
              <w:bottom w:val="single" w:sz="4" w:space="0" w:color="auto"/>
              <w:right w:val="single" w:sz="4" w:space="0" w:color="auto"/>
            </w:tcBorders>
            <w:shd w:val="clear" w:color="auto" w:fill="auto"/>
            <w:noWrap/>
            <w:vAlign w:val="center"/>
          </w:tcPr>
          <w:p w14:paraId="06971BA0"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10.0</w:t>
            </w:r>
          </w:p>
        </w:tc>
      </w:tr>
      <w:tr w:rsidR="001B62DC" w14:paraId="465038BA"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49A0F2A7"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区域用户平均下行吞吐量（Mbps）</w:t>
            </w:r>
          </w:p>
        </w:tc>
        <w:tc>
          <w:tcPr>
            <w:tcW w:w="2722" w:type="dxa"/>
            <w:tcBorders>
              <w:top w:val="nil"/>
              <w:left w:val="nil"/>
              <w:bottom w:val="single" w:sz="4" w:space="0" w:color="auto"/>
              <w:right w:val="single" w:sz="4" w:space="0" w:color="auto"/>
            </w:tcBorders>
            <w:shd w:val="clear" w:color="auto" w:fill="auto"/>
            <w:noWrap/>
            <w:vAlign w:val="center"/>
          </w:tcPr>
          <w:p w14:paraId="3E89C4D0"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20.0</w:t>
            </w:r>
          </w:p>
        </w:tc>
      </w:tr>
      <w:tr w:rsidR="001B62DC" w14:paraId="68CD00C9"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0E9D1742"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5G</w:t>
            </w:r>
            <w:proofErr w:type="gramStart"/>
            <w:r>
              <w:rPr>
                <w:rFonts w:ascii="仿宋" w:eastAsia="仿宋" w:hAnsi="仿宋" w:cs="宋体" w:hint="eastAsia"/>
                <w:color w:val="000000"/>
                <w:kern w:val="0"/>
                <w:sz w:val="22"/>
                <w:szCs w:val="22"/>
              </w:rPr>
              <w:t>帧结构</w:t>
            </w:r>
            <w:proofErr w:type="gramEnd"/>
            <w:r>
              <w:rPr>
                <w:rFonts w:ascii="仿宋" w:eastAsia="仿宋" w:hAnsi="仿宋" w:cs="宋体" w:hint="eastAsia"/>
                <w:color w:val="000000"/>
                <w:kern w:val="0"/>
                <w:sz w:val="22"/>
                <w:szCs w:val="22"/>
              </w:rPr>
              <w:t>配置</w:t>
            </w:r>
          </w:p>
        </w:tc>
        <w:tc>
          <w:tcPr>
            <w:tcW w:w="2722" w:type="dxa"/>
            <w:tcBorders>
              <w:top w:val="nil"/>
              <w:left w:val="nil"/>
              <w:bottom w:val="single" w:sz="4" w:space="0" w:color="auto"/>
              <w:right w:val="single" w:sz="4" w:space="0" w:color="auto"/>
            </w:tcBorders>
            <w:shd w:val="clear" w:color="auto" w:fill="auto"/>
            <w:noWrap/>
            <w:vAlign w:val="center"/>
          </w:tcPr>
          <w:p w14:paraId="3B91F0BB"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5ms单周期</w:t>
            </w:r>
          </w:p>
        </w:tc>
      </w:tr>
      <w:tr w:rsidR="001B62DC" w14:paraId="4B1491EA"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BA40A78"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特殊时隙配比</w:t>
            </w:r>
          </w:p>
        </w:tc>
        <w:tc>
          <w:tcPr>
            <w:tcW w:w="2722" w:type="dxa"/>
            <w:tcBorders>
              <w:top w:val="nil"/>
              <w:left w:val="nil"/>
              <w:bottom w:val="single" w:sz="4" w:space="0" w:color="auto"/>
              <w:right w:val="single" w:sz="4" w:space="0" w:color="auto"/>
            </w:tcBorders>
            <w:shd w:val="clear" w:color="auto" w:fill="auto"/>
            <w:noWrap/>
            <w:vAlign w:val="center"/>
          </w:tcPr>
          <w:p w14:paraId="7F326333"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6,4,4</w:t>
            </w:r>
          </w:p>
        </w:tc>
      </w:tr>
      <w:tr w:rsidR="001B62DC" w14:paraId="565253D7" w14:textId="77777777">
        <w:trPr>
          <w:trHeight w:val="310"/>
          <w:jc w:val="center"/>
        </w:trPr>
        <w:tc>
          <w:tcPr>
            <w:tcW w:w="8306" w:type="dxa"/>
            <w:gridSpan w:val="2"/>
            <w:tcBorders>
              <w:top w:val="nil"/>
              <w:left w:val="nil"/>
              <w:bottom w:val="nil"/>
              <w:right w:val="nil"/>
            </w:tcBorders>
            <w:shd w:val="clear" w:color="auto" w:fill="auto"/>
            <w:noWrap/>
            <w:vAlign w:val="center"/>
          </w:tcPr>
          <w:p w14:paraId="6F2E978B" w14:textId="77777777" w:rsidR="001B62DC" w:rsidRDefault="001B62DC">
            <w:pPr>
              <w:widowControl/>
              <w:rPr>
                <w:rFonts w:ascii="仿宋" w:eastAsia="仿宋" w:hAnsi="仿宋" w:cs="宋体"/>
                <w:b/>
                <w:bCs/>
                <w:color w:val="000000"/>
                <w:kern w:val="0"/>
                <w:sz w:val="24"/>
                <w:szCs w:val="24"/>
              </w:rPr>
            </w:pPr>
          </w:p>
          <w:p w14:paraId="6978B205" w14:textId="77777777" w:rsidR="001B62DC" w:rsidRDefault="00000000">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覆盖规划数据表</w:t>
            </w:r>
          </w:p>
        </w:tc>
      </w:tr>
      <w:tr w:rsidR="001B62DC" w14:paraId="367F79AE" w14:textId="77777777">
        <w:trPr>
          <w:trHeight w:val="280"/>
          <w:jc w:val="center"/>
        </w:trPr>
        <w:tc>
          <w:tcPr>
            <w:tcW w:w="5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739C5"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基站覆盖小区面积(㎡）</w:t>
            </w:r>
          </w:p>
        </w:tc>
        <w:tc>
          <w:tcPr>
            <w:tcW w:w="2722" w:type="dxa"/>
            <w:tcBorders>
              <w:top w:val="single" w:sz="4" w:space="0" w:color="auto"/>
              <w:left w:val="nil"/>
              <w:bottom w:val="single" w:sz="4" w:space="0" w:color="auto"/>
              <w:right w:val="single" w:sz="4" w:space="0" w:color="auto"/>
            </w:tcBorders>
            <w:shd w:val="clear" w:color="auto" w:fill="auto"/>
            <w:noWrap/>
            <w:vAlign w:val="center"/>
          </w:tcPr>
          <w:p w14:paraId="26200C2A"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200000.0</w:t>
            </w:r>
          </w:p>
        </w:tc>
      </w:tr>
      <w:tr w:rsidR="001B62DC" w14:paraId="509E4504"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536BDA8E"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单天线发射功率</w:t>
            </w:r>
          </w:p>
        </w:tc>
        <w:tc>
          <w:tcPr>
            <w:tcW w:w="2722" w:type="dxa"/>
            <w:tcBorders>
              <w:top w:val="nil"/>
              <w:left w:val="nil"/>
              <w:bottom w:val="single" w:sz="4" w:space="0" w:color="auto"/>
              <w:right w:val="single" w:sz="4" w:space="0" w:color="auto"/>
            </w:tcBorders>
            <w:shd w:val="clear" w:color="auto" w:fill="auto"/>
            <w:noWrap/>
            <w:vAlign w:val="center"/>
          </w:tcPr>
          <w:p w14:paraId="6BAC6B53"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33.0</w:t>
            </w:r>
          </w:p>
        </w:tc>
      </w:tr>
      <w:tr w:rsidR="001B62DC" w14:paraId="6A680E49"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62CA79A7"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基站天线类型</w:t>
            </w:r>
          </w:p>
        </w:tc>
        <w:tc>
          <w:tcPr>
            <w:tcW w:w="2722" w:type="dxa"/>
            <w:tcBorders>
              <w:top w:val="nil"/>
              <w:left w:val="nil"/>
              <w:bottom w:val="single" w:sz="4" w:space="0" w:color="auto"/>
              <w:right w:val="single" w:sz="4" w:space="0" w:color="auto"/>
            </w:tcBorders>
            <w:shd w:val="clear" w:color="auto" w:fill="auto"/>
            <w:noWrap/>
            <w:vAlign w:val="center"/>
          </w:tcPr>
          <w:p w14:paraId="0CA9D549"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64T</w:t>
            </w:r>
          </w:p>
        </w:tc>
      </w:tr>
      <w:tr w:rsidR="001B62DC" w14:paraId="594065B9"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34F8EC46"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导频控制升压导致的数据信道功率损失</w:t>
            </w:r>
          </w:p>
        </w:tc>
        <w:tc>
          <w:tcPr>
            <w:tcW w:w="2722" w:type="dxa"/>
            <w:tcBorders>
              <w:top w:val="nil"/>
              <w:left w:val="nil"/>
              <w:bottom w:val="single" w:sz="4" w:space="0" w:color="auto"/>
              <w:right w:val="single" w:sz="4" w:space="0" w:color="auto"/>
            </w:tcBorders>
            <w:shd w:val="clear" w:color="auto" w:fill="auto"/>
            <w:noWrap/>
            <w:vAlign w:val="center"/>
          </w:tcPr>
          <w:p w14:paraId="4C8D0688"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0.0</w:t>
            </w:r>
          </w:p>
        </w:tc>
      </w:tr>
      <w:tr w:rsidR="001B62DC" w14:paraId="7E92C84C"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68B4DA4"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发射天线其他耗损</w:t>
            </w:r>
          </w:p>
        </w:tc>
        <w:tc>
          <w:tcPr>
            <w:tcW w:w="2722" w:type="dxa"/>
            <w:tcBorders>
              <w:top w:val="nil"/>
              <w:left w:val="nil"/>
              <w:bottom w:val="single" w:sz="4" w:space="0" w:color="auto"/>
              <w:right w:val="single" w:sz="4" w:space="0" w:color="auto"/>
            </w:tcBorders>
            <w:shd w:val="clear" w:color="auto" w:fill="auto"/>
            <w:noWrap/>
            <w:vAlign w:val="center"/>
          </w:tcPr>
          <w:p w14:paraId="792E4179"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0.0</w:t>
            </w:r>
          </w:p>
        </w:tc>
      </w:tr>
      <w:tr w:rsidR="001B62DC" w14:paraId="6FD581E6"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601B09DD"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接收天线增益（</w:t>
            </w:r>
            <w:proofErr w:type="spellStart"/>
            <w:r>
              <w:rPr>
                <w:rFonts w:ascii="仿宋" w:eastAsia="仿宋" w:hAnsi="仿宋" w:cs="宋体" w:hint="eastAsia"/>
                <w:color w:val="000000"/>
                <w:kern w:val="0"/>
                <w:sz w:val="22"/>
                <w:szCs w:val="22"/>
              </w:rPr>
              <w:t>dBi</w:t>
            </w:r>
            <w:proofErr w:type="spellEnd"/>
            <w:r>
              <w:rPr>
                <w:rFonts w:ascii="仿宋" w:eastAsia="仿宋" w:hAnsi="仿宋" w:cs="宋体" w:hint="eastAsia"/>
                <w:color w:val="000000"/>
                <w:kern w:val="0"/>
                <w:sz w:val="22"/>
                <w:szCs w:val="22"/>
              </w:rPr>
              <w:t>）</w:t>
            </w:r>
          </w:p>
        </w:tc>
        <w:tc>
          <w:tcPr>
            <w:tcW w:w="2722" w:type="dxa"/>
            <w:tcBorders>
              <w:top w:val="nil"/>
              <w:left w:val="nil"/>
              <w:bottom w:val="single" w:sz="4" w:space="0" w:color="auto"/>
              <w:right w:val="single" w:sz="4" w:space="0" w:color="auto"/>
            </w:tcBorders>
            <w:shd w:val="clear" w:color="auto" w:fill="auto"/>
            <w:noWrap/>
            <w:vAlign w:val="center"/>
          </w:tcPr>
          <w:p w14:paraId="08563FAD"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0.0</w:t>
            </w:r>
          </w:p>
        </w:tc>
      </w:tr>
      <w:tr w:rsidR="001B62DC" w14:paraId="36B39051"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6CE53B47"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接收天线阵列增益</w:t>
            </w:r>
          </w:p>
        </w:tc>
        <w:tc>
          <w:tcPr>
            <w:tcW w:w="2722" w:type="dxa"/>
            <w:tcBorders>
              <w:top w:val="nil"/>
              <w:left w:val="nil"/>
              <w:bottom w:val="single" w:sz="4" w:space="0" w:color="auto"/>
              <w:right w:val="single" w:sz="4" w:space="0" w:color="auto"/>
            </w:tcBorders>
            <w:shd w:val="clear" w:color="auto" w:fill="auto"/>
            <w:noWrap/>
            <w:vAlign w:val="center"/>
          </w:tcPr>
          <w:p w14:paraId="31201432"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0.0</w:t>
            </w:r>
          </w:p>
        </w:tc>
      </w:tr>
      <w:tr w:rsidR="001B62DC" w14:paraId="57E22FFD"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21B43836"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其他接收装置耗损</w:t>
            </w:r>
          </w:p>
        </w:tc>
        <w:tc>
          <w:tcPr>
            <w:tcW w:w="2722" w:type="dxa"/>
            <w:tcBorders>
              <w:top w:val="nil"/>
              <w:left w:val="nil"/>
              <w:bottom w:val="single" w:sz="4" w:space="0" w:color="auto"/>
              <w:right w:val="single" w:sz="4" w:space="0" w:color="auto"/>
            </w:tcBorders>
            <w:shd w:val="clear" w:color="auto" w:fill="auto"/>
            <w:noWrap/>
            <w:vAlign w:val="center"/>
          </w:tcPr>
          <w:p w14:paraId="19DD3FB8"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0.0</w:t>
            </w:r>
          </w:p>
        </w:tc>
      </w:tr>
      <w:tr w:rsidR="001B62DC" w14:paraId="49FDFC3F"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B57D4F4"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接收机噪声系数</w:t>
            </w:r>
          </w:p>
        </w:tc>
        <w:tc>
          <w:tcPr>
            <w:tcW w:w="2722" w:type="dxa"/>
            <w:tcBorders>
              <w:top w:val="nil"/>
              <w:left w:val="nil"/>
              <w:bottom w:val="single" w:sz="4" w:space="0" w:color="auto"/>
              <w:right w:val="single" w:sz="4" w:space="0" w:color="auto"/>
            </w:tcBorders>
            <w:shd w:val="clear" w:color="auto" w:fill="auto"/>
            <w:noWrap/>
            <w:vAlign w:val="center"/>
          </w:tcPr>
          <w:p w14:paraId="13915887"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7.0</w:t>
            </w:r>
          </w:p>
        </w:tc>
      </w:tr>
      <w:tr w:rsidR="001B62DC" w14:paraId="1C4C7F01"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2FC2E87C"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热噪声密度</w:t>
            </w:r>
          </w:p>
        </w:tc>
        <w:tc>
          <w:tcPr>
            <w:tcW w:w="2722" w:type="dxa"/>
            <w:tcBorders>
              <w:top w:val="nil"/>
              <w:left w:val="nil"/>
              <w:bottom w:val="single" w:sz="4" w:space="0" w:color="auto"/>
              <w:right w:val="single" w:sz="4" w:space="0" w:color="auto"/>
            </w:tcBorders>
            <w:shd w:val="clear" w:color="auto" w:fill="auto"/>
            <w:noWrap/>
            <w:vAlign w:val="center"/>
          </w:tcPr>
          <w:p w14:paraId="635DB097"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-174.0</w:t>
            </w:r>
          </w:p>
        </w:tc>
      </w:tr>
      <w:tr w:rsidR="001B62DC" w14:paraId="5D854806"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3DB0FD4A"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数据信道的接收机干扰密度</w:t>
            </w:r>
          </w:p>
        </w:tc>
        <w:tc>
          <w:tcPr>
            <w:tcW w:w="2722" w:type="dxa"/>
            <w:tcBorders>
              <w:top w:val="nil"/>
              <w:left w:val="nil"/>
              <w:bottom w:val="single" w:sz="4" w:space="0" w:color="auto"/>
              <w:right w:val="single" w:sz="4" w:space="0" w:color="auto"/>
            </w:tcBorders>
            <w:shd w:val="clear" w:color="auto" w:fill="auto"/>
            <w:noWrap/>
            <w:vAlign w:val="center"/>
          </w:tcPr>
          <w:p w14:paraId="49F1D500"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-146.0</w:t>
            </w:r>
          </w:p>
        </w:tc>
      </w:tr>
      <w:tr w:rsidR="001B62DC" w14:paraId="176B7D7D"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5D290504"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干扰余量</w:t>
            </w:r>
          </w:p>
        </w:tc>
        <w:tc>
          <w:tcPr>
            <w:tcW w:w="2722" w:type="dxa"/>
            <w:tcBorders>
              <w:top w:val="nil"/>
              <w:left w:val="nil"/>
              <w:bottom w:val="single" w:sz="4" w:space="0" w:color="auto"/>
              <w:right w:val="single" w:sz="4" w:space="0" w:color="auto"/>
            </w:tcBorders>
            <w:shd w:val="clear" w:color="auto" w:fill="auto"/>
            <w:noWrap/>
            <w:vAlign w:val="center"/>
          </w:tcPr>
          <w:p w14:paraId="09B24771"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3.0</w:t>
            </w:r>
          </w:p>
        </w:tc>
      </w:tr>
      <w:tr w:rsidR="001B62DC" w14:paraId="119B926E"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1B9EA2C" w14:textId="77777777" w:rsidR="001B62DC" w:rsidRDefault="00000000">
            <w:pPr>
              <w:widowControl/>
              <w:jc w:val="left"/>
              <w:rPr>
                <w:rFonts w:ascii="仿宋" w:eastAsia="仿宋" w:hAnsi="仿宋" w:cs="宋体"/>
                <w:color w:val="000000"/>
                <w:kern w:val="0"/>
                <w:sz w:val="22"/>
                <w:szCs w:val="22"/>
              </w:rPr>
            </w:pPr>
            <w:proofErr w:type="spellStart"/>
            <w:r>
              <w:rPr>
                <w:rFonts w:ascii="仿宋" w:eastAsia="仿宋" w:hAnsi="仿宋" w:cs="宋体" w:hint="eastAsia"/>
                <w:color w:val="000000"/>
                <w:kern w:val="0"/>
                <w:sz w:val="22"/>
                <w:szCs w:val="22"/>
              </w:rPr>
              <w:t>h_arq</w:t>
            </w:r>
            <w:proofErr w:type="spellEnd"/>
            <w:r>
              <w:rPr>
                <w:rFonts w:ascii="仿宋" w:eastAsia="仿宋" w:hAnsi="仿宋" w:cs="宋体" w:hint="eastAsia"/>
                <w:color w:val="000000"/>
                <w:kern w:val="0"/>
                <w:sz w:val="22"/>
                <w:szCs w:val="22"/>
              </w:rPr>
              <w:t>增益</w:t>
            </w:r>
          </w:p>
        </w:tc>
        <w:tc>
          <w:tcPr>
            <w:tcW w:w="2722" w:type="dxa"/>
            <w:tcBorders>
              <w:top w:val="nil"/>
              <w:left w:val="nil"/>
              <w:bottom w:val="single" w:sz="4" w:space="0" w:color="auto"/>
              <w:right w:val="single" w:sz="4" w:space="0" w:color="auto"/>
            </w:tcBorders>
            <w:shd w:val="clear" w:color="auto" w:fill="auto"/>
            <w:noWrap/>
            <w:vAlign w:val="center"/>
          </w:tcPr>
          <w:p w14:paraId="24595195"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0.0</w:t>
            </w:r>
          </w:p>
        </w:tc>
      </w:tr>
      <w:tr w:rsidR="001B62DC" w14:paraId="21B54B55"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84D3C83"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数据信道的阴影衰落度</w:t>
            </w:r>
          </w:p>
        </w:tc>
        <w:tc>
          <w:tcPr>
            <w:tcW w:w="2722" w:type="dxa"/>
            <w:tcBorders>
              <w:top w:val="nil"/>
              <w:left w:val="nil"/>
              <w:bottom w:val="single" w:sz="4" w:space="0" w:color="auto"/>
              <w:right w:val="single" w:sz="4" w:space="0" w:color="auto"/>
            </w:tcBorders>
            <w:shd w:val="clear" w:color="auto" w:fill="auto"/>
            <w:noWrap/>
            <w:vAlign w:val="center"/>
          </w:tcPr>
          <w:p w14:paraId="66172A0E"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11.0</w:t>
            </w:r>
          </w:p>
        </w:tc>
      </w:tr>
      <w:tr w:rsidR="001B62DC" w14:paraId="258918DC"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4317B31A" w14:textId="77777777" w:rsidR="001B62DC" w:rsidRDefault="00000000">
            <w:pPr>
              <w:widowControl/>
              <w:jc w:val="left"/>
              <w:rPr>
                <w:rFonts w:ascii="仿宋" w:eastAsia="仿宋" w:hAnsi="仿宋" w:cs="宋体"/>
                <w:color w:val="000000"/>
                <w:kern w:val="0"/>
                <w:sz w:val="22"/>
                <w:szCs w:val="22"/>
              </w:rPr>
            </w:pPr>
            <w:proofErr w:type="spellStart"/>
            <w:r>
              <w:rPr>
                <w:rFonts w:ascii="仿宋" w:eastAsia="仿宋" w:hAnsi="仿宋" w:cs="宋体" w:hint="eastAsia"/>
                <w:color w:val="000000"/>
                <w:kern w:val="0"/>
                <w:sz w:val="22"/>
                <w:szCs w:val="22"/>
              </w:rPr>
              <w:t>eMBB</w:t>
            </w:r>
            <w:proofErr w:type="spellEnd"/>
            <w:r>
              <w:rPr>
                <w:rFonts w:ascii="仿宋" w:eastAsia="仿宋" w:hAnsi="仿宋" w:cs="宋体" w:hint="eastAsia"/>
                <w:color w:val="000000"/>
                <w:kern w:val="0"/>
                <w:sz w:val="22"/>
                <w:szCs w:val="22"/>
              </w:rPr>
              <w:t>场景下模型</w:t>
            </w:r>
          </w:p>
        </w:tc>
        <w:tc>
          <w:tcPr>
            <w:tcW w:w="2722" w:type="dxa"/>
            <w:tcBorders>
              <w:top w:val="nil"/>
              <w:left w:val="nil"/>
              <w:bottom w:val="single" w:sz="4" w:space="0" w:color="auto"/>
              <w:right w:val="single" w:sz="4" w:space="0" w:color="auto"/>
            </w:tcBorders>
            <w:shd w:val="clear" w:color="auto" w:fill="auto"/>
            <w:noWrap/>
            <w:vAlign w:val="center"/>
          </w:tcPr>
          <w:p w14:paraId="7F3EC143"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城市宏站（Uma）</w:t>
            </w:r>
          </w:p>
        </w:tc>
      </w:tr>
      <w:tr w:rsidR="001B62DC" w14:paraId="3C299B77"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78B6A98"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宏分集增益</w:t>
            </w:r>
          </w:p>
        </w:tc>
        <w:tc>
          <w:tcPr>
            <w:tcW w:w="2722" w:type="dxa"/>
            <w:tcBorders>
              <w:top w:val="nil"/>
              <w:left w:val="nil"/>
              <w:bottom w:val="single" w:sz="4" w:space="0" w:color="auto"/>
              <w:right w:val="single" w:sz="4" w:space="0" w:color="auto"/>
            </w:tcBorders>
            <w:shd w:val="clear" w:color="auto" w:fill="auto"/>
            <w:noWrap/>
            <w:vAlign w:val="center"/>
          </w:tcPr>
          <w:p w14:paraId="5A85054F"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1.0</w:t>
            </w:r>
          </w:p>
        </w:tc>
      </w:tr>
      <w:tr w:rsidR="001B62DC" w14:paraId="2212F974"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233DF00F"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穿透损耗</w:t>
            </w:r>
          </w:p>
        </w:tc>
        <w:tc>
          <w:tcPr>
            <w:tcW w:w="2722" w:type="dxa"/>
            <w:tcBorders>
              <w:top w:val="nil"/>
              <w:left w:val="nil"/>
              <w:bottom w:val="single" w:sz="4" w:space="0" w:color="auto"/>
              <w:right w:val="single" w:sz="4" w:space="0" w:color="auto"/>
            </w:tcBorders>
            <w:shd w:val="clear" w:color="auto" w:fill="auto"/>
            <w:noWrap/>
            <w:vAlign w:val="center"/>
          </w:tcPr>
          <w:p w14:paraId="1A2F4266"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26.0</w:t>
            </w:r>
          </w:p>
        </w:tc>
      </w:tr>
      <w:tr w:rsidR="001B62DC" w14:paraId="63DE842A"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4CF8AC09"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其他增益</w:t>
            </w:r>
          </w:p>
        </w:tc>
        <w:tc>
          <w:tcPr>
            <w:tcW w:w="2722" w:type="dxa"/>
            <w:tcBorders>
              <w:top w:val="nil"/>
              <w:left w:val="nil"/>
              <w:bottom w:val="single" w:sz="4" w:space="0" w:color="auto"/>
              <w:right w:val="single" w:sz="4" w:space="0" w:color="auto"/>
            </w:tcBorders>
            <w:shd w:val="clear" w:color="auto" w:fill="auto"/>
            <w:noWrap/>
            <w:vAlign w:val="center"/>
          </w:tcPr>
          <w:p w14:paraId="7AECA763"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3.0</w:t>
            </w:r>
          </w:p>
        </w:tc>
      </w:tr>
      <w:tr w:rsidR="001B62DC" w14:paraId="0B134B72"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6A811B31"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基站的高度(m)</w:t>
            </w:r>
          </w:p>
        </w:tc>
        <w:tc>
          <w:tcPr>
            <w:tcW w:w="2722" w:type="dxa"/>
            <w:tcBorders>
              <w:top w:val="nil"/>
              <w:left w:val="nil"/>
              <w:bottom w:val="single" w:sz="4" w:space="0" w:color="auto"/>
              <w:right w:val="single" w:sz="4" w:space="0" w:color="auto"/>
            </w:tcBorders>
            <w:shd w:val="clear" w:color="auto" w:fill="auto"/>
            <w:noWrap/>
            <w:vAlign w:val="center"/>
          </w:tcPr>
          <w:p w14:paraId="75FD2221"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35.0</w:t>
            </w:r>
          </w:p>
        </w:tc>
      </w:tr>
      <w:tr w:rsidR="001B62DC" w14:paraId="06C2486D"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7E4206D6"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接收</w:t>
            </w:r>
            <w:proofErr w:type="gramStart"/>
            <w:r>
              <w:rPr>
                <w:rFonts w:ascii="仿宋" w:eastAsia="仿宋" w:hAnsi="仿宋" w:cs="宋体" w:hint="eastAsia"/>
                <w:color w:val="000000"/>
                <w:kern w:val="0"/>
                <w:sz w:val="22"/>
                <w:szCs w:val="22"/>
              </w:rPr>
              <w:t>端高度</w:t>
            </w:r>
            <w:proofErr w:type="gramEnd"/>
            <w:r>
              <w:rPr>
                <w:rFonts w:ascii="仿宋" w:eastAsia="仿宋" w:hAnsi="仿宋" w:cs="宋体" w:hint="eastAsia"/>
                <w:color w:val="000000"/>
                <w:kern w:val="0"/>
                <w:sz w:val="22"/>
                <w:szCs w:val="22"/>
              </w:rPr>
              <w:t>(m)</w:t>
            </w:r>
          </w:p>
        </w:tc>
        <w:tc>
          <w:tcPr>
            <w:tcW w:w="2722" w:type="dxa"/>
            <w:tcBorders>
              <w:top w:val="nil"/>
              <w:left w:val="nil"/>
              <w:bottom w:val="single" w:sz="4" w:space="0" w:color="auto"/>
              <w:right w:val="single" w:sz="4" w:space="0" w:color="auto"/>
            </w:tcBorders>
            <w:shd w:val="clear" w:color="auto" w:fill="auto"/>
            <w:noWrap/>
            <w:vAlign w:val="center"/>
          </w:tcPr>
          <w:p w14:paraId="460D494F"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1.5</w:t>
            </w:r>
          </w:p>
        </w:tc>
      </w:tr>
      <w:tr w:rsidR="001B62DC" w14:paraId="09A90A65"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66612036"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平均街道宽度(m)</w:t>
            </w:r>
          </w:p>
        </w:tc>
        <w:tc>
          <w:tcPr>
            <w:tcW w:w="2722" w:type="dxa"/>
            <w:tcBorders>
              <w:top w:val="nil"/>
              <w:left w:val="nil"/>
              <w:bottom w:val="single" w:sz="4" w:space="0" w:color="auto"/>
              <w:right w:val="single" w:sz="4" w:space="0" w:color="auto"/>
            </w:tcBorders>
            <w:shd w:val="clear" w:color="auto" w:fill="auto"/>
            <w:noWrap/>
            <w:vAlign w:val="center"/>
          </w:tcPr>
          <w:p w14:paraId="371DB4AC"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10.0</w:t>
            </w:r>
          </w:p>
        </w:tc>
      </w:tr>
      <w:tr w:rsidR="001B62DC" w14:paraId="116989A6"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35008B5A"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平均建筑高度(m)</w:t>
            </w:r>
          </w:p>
        </w:tc>
        <w:tc>
          <w:tcPr>
            <w:tcW w:w="2722" w:type="dxa"/>
            <w:tcBorders>
              <w:top w:val="nil"/>
              <w:left w:val="nil"/>
              <w:bottom w:val="single" w:sz="4" w:space="0" w:color="auto"/>
              <w:right w:val="single" w:sz="4" w:space="0" w:color="auto"/>
            </w:tcBorders>
            <w:shd w:val="clear" w:color="auto" w:fill="auto"/>
            <w:noWrap/>
            <w:vAlign w:val="center"/>
          </w:tcPr>
          <w:p w14:paraId="70EEBA2F"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25.0</w:t>
            </w:r>
          </w:p>
        </w:tc>
      </w:tr>
      <w:tr w:rsidR="001B62DC" w14:paraId="33CE1AC1" w14:textId="77777777">
        <w:trPr>
          <w:trHeight w:val="280"/>
          <w:jc w:val="center"/>
        </w:trPr>
        <w:tc>
          <w:tcPr>
            <w:tcW w:w="5584" w:type="dxa"/>
            <w:tcBorders>
              <w:top w:val="nil"/>
              <w:left w:val="single" w:sz="4" w:space="0" w:color="auto"/>
              <w:bottom w:val="single" w:sz="4" w:space="0" w:color="auto"/>
              <w:right w:val="single" w:sz="4" w:space="0" w:color="auto"/>
            </w:tcBorders>
            <w:shd w:val="clear" w:color="auto" w:fill="auto"/>
            <w:noWrap/>
            <w:vAlign w:val="center"/>
          </w:tcPr>
          <w:p w14:paraId="18D2606D" w14:textId="77777777" w:rsidR="001B62DC" w:rsidRDefault="00000000">
            <w:pPr>
              <w:widowControl/>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基站的频率（GHz）</w:t>
            </w:r>
          </w:p>
        </w:tc>
        <w:tc>
          <w:tcPr>
            <w:tcW w:w="2722" w:type="dxa"/>
            <w:tcBorders>
              <w:top w:val="nil"/>
              <w:left w:val="nil"/>
              <w:bottom w:val="single" w:sz="4" w:space="0" w:color="auto"/>
              <w:right w:val="single" w:sz="4" w:space="0" w:color="auto"/>
            </w:tcBorders>
            <w:shd w:val="clear" w:color="auto" w:fill="auto"/>
            <w:noWrap/>
            <w:vAlign w:val="center"/>
          </w:tcPr>
          <w:p w14:paraId="59C9F523" w14:textId="77777777" w:rsidR="001B62DC" w:rsidRDefault="00000000">
            <w:pPr>
              <w:widowControl/>
              <w:jc w:val="right"/>
              <w:rPr>
                <w:rFonts w:ascii="仿宋" w:eastAsia="仿宋" w:hAnsi="仿宋" w:cs="宋体"/>
                <w:color w:val="000000"/>
                <w:kern w:val="0"/>
                <w:sz w:val="22"/>
                <w:szCs w:val="22"/>
              </w:rPr>
            </w:pPr>
            <w:r>
              <w:rPr>
                <w:rFonts w:ascii="仿宋" w:eastAsia="仿宋" w:hAnsi="仿宋" w:cs="宋体" w:hint="eastAsia"/>
                <w:color w:val="000000"/>
                <w:kern w:val="0"/>
                <w:sz w:val="22"/>
                <w:szCs w:val="22"/>
              </w:rPr>
              <w:t>5.0</w:t>
            </w:r>
          </w:p>
        </w:tc>
      </w:tr>
    </w:tbl>
    <w:p w14:paraId="04E52C31" w14:textId="77777777" w:rsidR="001B62DC" w:rsidRDefault="001B62DC"/>
    <w:p w14:paraId="66DD119D"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任务要求：按照以下规划数据表填写数据，通过计算输出相关项目，包括上行资源占比、下行资源占比、扇区吞吐量，最终路径损耗，上行所需基站，下行所需基站。</w:t>
      </w:r>
    </w:p>
    <w:p w14:paraId="49F9AE9E"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结果输出：</w:t>
      </w:r>
    </w:p>
    <w:p w14:paraId="0AACC389" w14:textId="77777777" w:rsidR="001B62DC" w:rsidRDefault="00000000">
      <w:pPr>
        <w:spacing w:line="360" w:lineRule="auto"/>
        <w:ind w:firstLineChars="200" w:firstLine="560"/>
        <w:rPr>
          <w:rFonts w:ascii="仿宋" w:eastAsia="仿宋" w:hAnsi="仿宋"/>
          <w:b/>
          <w:bCs/>
          <w:sz w:val="32"/>
          <w:szCs w:val="32"/>
          <w:lang w:val="zh-TW" w:eastAsia="zh-TW"/>
        </w:rPr>
      </w:pPr>
      <w:r>
        <w:rPr>
          <w:rFonts w:ascii="仿宋" w:eastAsia="仿宋" w:hAnsi="仿宋" w:cs="宋体" w:hint="eastAsia"/>
          <w:kern w:val="0"/>
          <w:sz w:val="28"/>
          <w:szCs w:val="28"/>
          <w:lang w:val="zh-TW" w:eastAsia="zh-TW" w:bidi="zh-TW"/>
        </w:rPr>
        <w:t>1.在容量规划中输出上行资源占比、下行资源占比、上行等效TBS、下行等效TBS、上行所需基站数量、下行所需基站数量、小区上行吞吐量、小区下行吞吐量、最终所需基站数量。</w:t>
      </w:r>
    </w:p>
    <w:p w14:paraId="20D613F9" w14:textId="77777777" w:rsidR="001B62DC" w:rsidRDefault="00000000">
      <w:pPr>
        <w:spacing w:line="360" w:lineRule="auto"/>
        <w:ind w:firstLineChars="200" w:firstLine="560"/>
        <w:rPr>
          <w:rFonts w:ascii="仿宋" w:eastAsia="仿宋" w:hAnsi="仿宋"/>
          <w:sz w:val="32"/>
          <w:szCs w:val="32"/>
        </w:rPr>
      </w:pPr>
      <w:r>
        <w:rPr>
          <w:rFonts w:ascii="仿宋" w:eastAsia="仿宋" w:hAnsi="仿宋" w:cs="宋体" w:hint="eastAsia"/>
          <w:kern w:val="0"/>
          <w:sz w:val="28"/>
          <w:szCs w:val="28"/>
          <w:lang w:val="zh-TW" w:eastAsia="zh-TW" w:bidi="zh-TW"/>
        </w:rPr>
        <w:t>2.在覆盖规划中输出总发射功率、等效发射功率、数据信道的总噪声干扰密度、数据信道占用总信道带宽、数据信道有效噪声功率、数据信道接收灵敏度、信噪比、数据通道的硬件链路预算、最终路损、站间距、最终覆盖规划基站数量。</w:t>
      </w:r>
    </w:p>
    <w:p w14:paraId="4FC8E995" w14:textId="77777777" w:rsidR="001B62DC" w:rsidRDefault="00000000">
      <w:pPr>
        <w:pStyle w:val="2"/>
        <w:spacing w:before="360" w:after="120" w:line="415" w:lineRule="auto"/>
        <w:rPr>
          <w:rFonts w:ascii="仿宋" w:eastAsia="仿宋" w:hAnsi="仿宋" w:cs="宋体"/>
          <w:b w:val="0"/>
          <w:bCs w:val="0"/>
          <w:kern w:val="0"/>
          <w:sz w:val="28"/>
          <w:szCs w:val="28"/>
          <w:lang w:bidi="zh-TW"/>
        </w:rPr>
      </w:pPr>
      <w:r>
        <w:rPr>
          <w:rFonts w:ascii="仿宋" w:eastAsia="仿宋" w:hAnsi="仿宋" w:cs="宋体" w:hint="eastAsia"/>
          <w:b w:val="0"/>
          <w:bCs w:val="0"/>
          <w:kern w:val="0"/>
          <w:sz w:val="28"/>
          <w:szCs w:val="28"/>
          <w:lang w:bidi="zh-TW"/>
        </w:rPr>
        <w:lastRenderedPageBreak/>
        <w:t>模块二：端到端优化</w:t>
      </w:r>
    </w:p>
    <w:p w14:paraId="69B5E6D2"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任务描述：通过前台测试指标、后台KPI指标发现网络中存在的问题并进行优化。</w:t>
      </w:r>
    </w:p>
    <w:p w14:paraId="02650380" w14:textId="77777777" w:rsidR="001B62DC" w:rsidRDefault="00000000">
      <w:pPr>
        <w:spacing w:line="360" w:lineRule="auto"/>
        <w:ind w:firstLineChars="200" w:firstLine="560"/>
        <w:rPr>
          <w:rFonts w:ascii="仿宋" w:eastAsia="仿宋" w:hAnsi="仿宋" w:cs="宋体"/>
          <w:kern w:val="0"/>
          <w:sz w:val="28"/>
          <w:szCs w:val="28"/>
          <w:lang w:val="zh-TW" w:eastAsia="zh-TW" w:bidi="zh-TW"/>
        </w:rPr>
      </w:pPr>
      <w:r>
        <w:rPr>
          <w:rFonts w:ascii="仿宋" w:eastAsia="仿宋" w:hAnsi="仿宋" w:cs="宋体" w:hint="eastAsia"/>
          <w:kern w:val="0"/>
          <w:sz w:val="28"/>
          <w:szCs w:val="28"/>
          <w:lang w:val="zh-TW" w:eastAsia="zh-TW" w:bidi="zh-TW"/>
        </w:rPr>
        <w:t>任务要求：</w:t>
      </w:r>
    </w:p>
    <w:p w14:paraId="7843E69D" w14:textId="77777777" w:rsidR="001B62DC" w:rsidRDefault="00000000">
      <w:pPr>
        <w:spacing w:line="360" w:lineRule="auto"/>
        <w:ind w:firstLineChars="200" w:firstLine="560"/>
        <w:rPr>
          <w:rFonts w:ascii="仿宋" w:eastAsia="仿宋" w:hAnsi="仿宋"/>
          <w:sz w:val="32"/>
          <w:szCs w:val="32"/>
        </w:rPr>
      </w:pPr>
      <w:r>
        <w:rPr>
          <w:rFonts w:ascii="仿宋" w:eastAsia="仿宋" w:hAnsi="仿宋" w:cs="宋体" w:hint="eastAsia"/>
          <w:kern w:val="0"/>
          <w:sz w:val="28"/>
          <w:szCs w:val="28"/>
          <w:lang w:val="zh-TW" w:eastAsia="zh-TW" w:bidi="zh-TW"/>
        </w:rPr>
        <w:t>1.通过测试指标、后台KPI指标发现网络中存在的覆盖问题、切换问题、时延问题、速率问题、容量问题。</w:t>
      </w:r>
    </w:p>
    <w:p w14:paraId="5FF3202D" w14:textId="77777777" w:rsidR="001B62DC" w:rsidRDefault="00000000">
      <w:pPr>
        <w:spacing w:line="360" w:lineRule="auto"/>
        <w:ind w:firstLineChars="200" w:firstLine="560"/>
        <w:rPr>
          <w:rFonts w:ascii="仿宋" w:eastAsia="仿宋" w:hAnsi="仿宋"/>
          <w:sz w:val="32"/>
          <w:szCs w:val="32"/>
        </w:rPr>
      </w:pPr>
      <w:r>
        <w:rPr>
          <w:rFonts w:ascii="仿宋" w:eastAsia="仿宋" w:hAnsi="仿宋" w:cs="宋体" w:hint="eastAsia"/>
          <w:kern w:val="0"/>
          <w:sz w:val="28"/>
          <w:szCs w:val="28"/>
          <w:lang w:val="zh-TW" w:eastAsia="zh-TW" w:bidi="zh-TW"/>
        </w:rPr>
        <w:t>2. 通过故障处理、参数调整进行优化。</w:t>
      </w:r>
    </w:p>
    <w:p w14:paraId="0D265AF5" w14:textId="77777777" w:rsidR="001B62DC" w:rsidRDefault="00000000">
      <w:pPr>
        <w:spacing w:line="360" w:lineRule="auto"/>
        <w:ind w:firstLineChars="200" w:firstLine="560"/>
        <w:rPr>
          <w:rFonts w:ascii="仿宋" w:eastAsia="仿宋" w:hAnsi="仿宋"/>
          <w:sz w:val="32"/>
          <w:szCs w:val="32"/>
        </w:rPr>
      </w:pPr>
      <w:r>
        <w:rPr>
          <w:rFonts w:ascii="仿宋" w:eastAsia="仿宋" w:hAnsi="仿宋" w:cs="宋体" w:hint="eastAsia"/>
          <w:kern w:val="0"/>
          <w:sz w:val="28"/>
          <w:szCs w:val="28"/>
          <w:lang w:val="zh-TW" w:eastAsia="zh-TW" w:bidi="zh-TW"/>
        </w:rPr>
        <w:t>结果输出：针对网络中存在的故障进行处理、对不合理的参数进行调整。</w:t>
      </w:r>
    </w:p>
    <w:sectPr w:rsidR="001B62DC">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9CDCC" w14:textId="77777777" w:rsidR="004E603D" w:rsidRDefault="004E603D">
      <w:r>
        <w:separator/>
      </w:r>
    </w:p>
  </w:endnote>
  <w:endnote w:type="continuationSeparator" w:id="0">
    <w:p w14:paraId="41EAFA1C" w14:textId="77777777" w:rsidR="004E603D" w:rsidRDefault="004E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A095" w14:textId="77777777" w:rsidR="001B62DC" w:rsidRDefault="001B62DC">
    <w:pPr>
      <w:spacing w:line="1" w:lineRule="exact"/>
    </w:pPr>
  </w:p>
  <w:p w14:paraId="7B7A1D30" w14:textId="77777777" w:rsidR="001B62DC" w:rsidRDefault="001B62D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4577" w14:textId="77777777" w:rsidR="004E603D" w:rsidRDefault="004E603D">
      <w:r>
        <w:separator/>
      </w:r>
    </w:p>
  </w:footnote>
  <w:footnote w:type="continuationSeparator" w:id="0">
    <w:p w14:paraId="202DC192" w14:textId="77777777" w:rsidR="004E603D" w:rsidRDefault="004E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882B" w14:textId="77777777" w:rsidR="001B62DC" w:rsidRDefault="00000000">
    <w:pPr>
      <w:spacing w:line="1" w:lineRule="exact"/>
    </w:pPr>
    <w:r>
      <w:rPr>
        <w:noProof/>
      </w:rPr>
      <mc:AlternateContent>
        <mc:Choice Requires="wps">
          <w:drawing>
            <wp:anchor distT="0" distB="0" distL="0" distR="0" simplePos="0" relativeHeight="251660288" behindDoc="1" locked="0" layoutInCell="1" allowOverlap="1" wp14:anchorId="07A39943" wp14:editId="2A3B55AA">
              <wp:simplePos x="0" y="0"/>
              <wp:positionH relativeFrom="page">
                <wp:posOffset>1190625</wp:posOffset>
              </wp:positionH>
              <wp:positionV relativeFrom="page">
                <wp:posOffset>549275</wp:posOffset>
              </wp:positionV>
              <wp:extent cx="5248910" cy="115570"/>
              <wp:effectExtent l="0" t="0" r="0" b="0"/>
              <wp:wrapNone/>
              <wp:docPr id="2" name="Shape 10"/>
              <wp:cNvGraphicFramePr/>
              <a:graphic xmlns:a="http://schemas.openxmlformats.org/drawingml/2006/main">
                <a:graphicData uri="http://schemas.microsoft.com/office/word/2010/wordprocessingShape">
                  <wps:wsp>
                    <wps:cNvSpPr txBox="1"/>
                    <wps:spPr>
                      <a:xfrm>
                        <a:off x="0" y="0"/>
                        <a:ext cx="5248910" cy="115570"/>
                      </a:xfrm>
                      <a:prstGeom prst="rect">
                        <a:avLst/>
                      </a:prstGeom>
                      <a:noFill/>
                    </wps:spPr>
                    <wps:txbx>
                      <w:txbxContent>
                        <w:p w14:paraId="29F91778" w14:textId="77777777" w:rsidR="001B62DC" w:rsidRDefault="00000000">
                          <w:pPr>
                            <w:pStyle w:val="Headerorfooter20"/>
                            <w:tabs>
                              <w:tab w:val="right" w:pos="8266"/>
                            </w:tabs>
                            <w:rPr>
                              <w:sz w:val="17"/>
                              <w:szCs w:val="17"/>
                            </w:rPr>
                          </w:pPr>
                          <w:r>
                            <w:rPr>
                              <w:rFonts w:ascii="宋体" w:eastAsia="宋体" w:hAnsi="宋体" w:cs="宋体"/>
                              <w:sz w:val="17"/>
                              <w:szCs w:val="17"/>
                            </w:rPr>
                            <w:t>全国</w:t>
                          </w:r>
                          <w:r>
                            <w:rPr>
                              <w:rFonts w:ascii="宋体" w:eastAsia="宋体" w:hAnsi="宋体" w:cs="宋体" w:hint="eastAsia"/>
                              <w:sz w:val="17"/>
                              <w:szCs w:val="17"/>
                              <w:lang w:eastAsia="zh-CN"/>
                            </w:rPr>
                            <w:t>行业</w:t>
                          </w:r>
                          <w:r>
                            <w:rPr>
                              <w:rFonts w:ascii="宋体" w:eastAsia="宋体" w:hAnsi="宋体" w:cs="宋体"/>
                              <w:sz w:val="17"/>
                              <w:szCs w:val="17"/>
                            </w:rPr>
                            <w:t>职业技能大赛</w:t>
                          </w:r>
                          <w:r>
                            <w:rPr>
                              <w:rFonts w:ascii="宋体" w:eastAsia="宋体" w:hAnsi="宋体" w:cs="宋体"/>
                              <w:sz w:val="17"/>
                              <w:szCs w:val="17"/>
                            </w:rPr>
                            <w:tab/>
                            <w:t>"</w:t>
                          </w:r>
                          <w:r>
                            <w:rPr>
                              <w:rFonts w:ascii="宋体" w:eastAsia="宋体" w:hAnsi="宋体" w:cs="宋体" w:hint="eastAsia"/>
                              <w:sz w:val="17"/>
                              <w:szCs w:val="17"/>
                              <w:lang w:eastAsia="zh-CN"/>
                            </w:rPr>
                            <w:t>智慧园区安全</w:t>
                          </w:r>
                          <w:r>
                            <w:rPr>
                              <w:rFonts w:ascii="宋体" w:eastAsia="宋体" w:hAnsi="宋体" w:cs="宋体"/>
                              <w:sz w:val="17"/>
                              <w:szCs w:val="17"/>
                            </w:rPr>
                            <w:t>“</w:t>
                          </w:r>
                          <w:r>
                            <w:rPr>
                              <w:rFonts w:ascii="宋体" w:eastAsia="宋体" w:hAnsi="宋体" w:cs="宋体" w:hint="eastAsia"/>
                              <w:sz w:val="17"/>
                              <w:szCs w:val="17"/>
                              <w:lang w:eastAsia="zh-CN"/>
                            </w:rPr>
                            <w:t>比赛</w:t>
                          </w:r>
                          <w:r>
                            <w:rPr>
                              <w:rFonts w:ascii="宋体" w:eastAsia="宋体" w:hAnsi="宋体" w:cs="宋体"/>
                              <w:sz w:val="17"/>
                              <w:szCs w:val="17"/>
                            </w:rPr>
                            <w:t>任务书</w:t>
                          </w:r>
                        </w:p>
                      </w:txbxContent>
                    </wps:txbx>
                    <wps:bodyPr lIns="0" tIns="0" rIns="0" bIns="0">
                      <a:spAutoFit/>
                    </wps:bodyPr>
                  </wps:wsp>
                </a:graphicData>
              </a:graphic>
            </wp:anchor>
          </w:drawing>
        </mc:Choice>
        <mc:Fallback>
          <w:pict>
            <v:shapetype w14:anchorId="07A39943" id="_x0000_t202" coordsize="21600,21600" o:spt="202" path="m,l,21600r21600,l21600,xe">
              <v:stroke joinstyle="miter"/>
              <v:path gradientshapeok="t" o:connecttype="rect"/>
            </v:shapetype>
            <v:shape id="Shape 10" o:spid="_x0000_s1026" type="#_x0000_t202" style="position:absolute;left:0;text-align:left;margin-left:93.75pt;margin-top:43.25pt;width:413.3pt;height:9.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" filled="f" stroked="f">
              <v:textbox style="mso-fit-shape-to-text:t" inset="0,0,0,0">
                <w:txbxContent>
                  <w:p w14:paraId="29F91778" w14:textId="77777777" w:rsidR="001B62DC" w:rsidRDefault="00000000">
                    <w:pPr>
                      <w:pStyle w:val="Headerorfooter20"/>
                      <w:tabs>
                        <w:tab w:val="right" w:pos="8266"/>
                      </w:tabs>
                      <w:rPr>
                        <w:sz w:val="17"/>
                        <w:szCs w:val="17"/>
                      </w:rPr>
                    </w:pPr>
                    <w:r>
                      <w:rPr>
                        <w:rFonts w:ascii="宋体" w:eastAsia="宋体" w:hAnsi="宋体" w:cs="宋体"/>
                        <w:sz w:val="17"/>
                        <w:szCs w:val="17"/>
                      </w:rPr>
                      <w:t>全国</w:t>
                    </w:r>
                    <w:r>
                      <w:rPr>
                        <w:rFonts w:ascii="宋体" w:eastAsia="宋体" w:hAnsi="宋体" w:cs="宋体" w:hint="eastAsia"/>
                        <w:sz w:val="17"/>
                        <w:szCs w:val="17"/>
                        <w:lang w:eastAsia="zh-CN"/>
                      </w:rPr>
                      <w:t>行业</w:t>
                    </w:r>
                    <w:r>
                      <w:rPr>
                        <w:rFonts w:ascii="宋体" w:eastAsia="宋体" w:hAnsi="宋体" w:cs="宋体"/>
                        <w:sz w:val="17"/>
                        <w:szCs w:val="17"/>
                      </w:rPr>
                      <w:t>职业技能大赛</w:t>
                    </w:r>
                    <w:r>
                      <w:rPr>
                        <w:rFonts w:ascii="宋体" w:eastAsia="宋体" w:hAnsi="宋体" w:cs="宋体"/>
                        <w:sz w:val="17"/>
                        <w:szCs w:val="17"/>
                      </w:rPr>
                      <w:tab/>
                      <w:t>"</w:t>
                    </w:r>
                    <w:r>
                      <w:rPr>
                        <w:rFonts w:ascii="宋体" w:eastAsia="宋体" w:hAnsi="宋体" w:cs="宋体" w:hint="eastAsia"/>
                        <w:sz w:val="17"/>
                        <w:szCs w:val="17"/>
                        <w:lang w:eastAsia="zh-CN"/>
                      </w:rPr>
                      <w:t>智慧园区安全</w:t>
                    </w:r>
                    <w:r>
                      <w:rPr>
                        <w:rFonts w:ascii="宋体" w:eastAsia="宋体" w:hAnsi="宋体" w:cs="宋体"/>
                        <w:sz w:val="17"/>
                        <w:szCs w:val="17"/>
                      </w:rPr>
                      <w:t>“</w:t>
                    </w:r>
                    <w:r>
                      <w:rPr>
                        <w:rFonts w:ascii="宋体" w:eastAsia="宋体" w:hAnsi="宋体" w:cs="宋体" w:hint="eastAsia"/>
                        <w:sz w:val="17"/>
                        <w:szCs w:val="17"/>
                        <w:lang w:eastAsia="zh-CN"/>
                      </w:rPr>
                      <w:t>比赛</w:t>
                    </w:r>
                    <w:r>
                      <w:rPr>
                        <w:rFonts w:ascii="宋体" w:eastAsia="宋体" w:hAnsi="宋体" w:cs="宋体"/>
                        <w:sz w:val="17"/>
                        <w:szCs w:val="17"/>
                      </w:rPr>
                      <w:t>任务书</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415228AF" wp14:editId="07EF97D2">
              <wp:simplePos x="0" y="0"/>
              <wp:positionH relativeFrom="page">
                <wp:posOffset>934720</wp:posOffset>
              </wp:positionH>
              <wp:positionV relativeFrom="page">
                <wp:posOffset>694055</wp:posOffset>
              </wp:positionV>
              <wp:extent cx="5767070" cy="0"/>
              <wp:effectExtent l="0" t="0" r="0" b="0"/>
              <wp:wrapNone/>
              <wp:docPr id="20" name="Shape 12"/>
              <wp:cNvGraphicFramePr/>
              <a:graphic xmlns:a="http://schemas.openxmlformats.org/drawingml/2006/main">
                <a:graphicData uri="http://schemas.microsoft.com/office/word/2010/wordprocessingShape">
                  <wps:wsp>
                    <wps:cNvCnPr/>
                    <wps:spPr>
                      <a:xfrm>
                        <a:off x="0" y="0"/>
                        <a:ext cx="5767070" cy="0"/>
                      </a:xfrm>
                      <a:prstGeom prst="straightConnector1">
                        <a:avLst/>
                      </a:prstGeom>
                      <a:ln w="12700">
                        <a:solidFill>
                          <a:srgbClr val="FFFFFF"/>
                        </a:solidFill>
                      </a:ln>
                    </wps:spPr>
                    <wps:bodyPr/>
                  </wps:wsp>
                </a:graphicData>
              </a:graphic>
            </wp:anchor>
          </w:drawing>
        </mc:Choice>
        <mc:Fallback xmlns:wpsCustomData="http://www.wps.cn/officeDocument/2013/wpsCustomData">
          <w:pict>
            <v:shape id="Shape 12" o:spid="_x0000_s1026" o:spt="32" type="#_x0000_t32" style="position:absolute;left:0pt;margin-left:73.6pt;margin-top:54.65pt;height:0pt;width:454.1pt;mso-position-horizontal-relative:page;mso-position-vertical-relative:page;z-index:-251657216;mso-width-relative:page;mso-height-relative:page;" filled="f" stroked="t" coordsize="21600,21600" o:gfxdata="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9nKNzYAAAADAEAAA8A&#10;AAAAAAAAAQAgAAAAIgAAAGRycy9kb3ducmV2LnhtbFBLAQIUABQAAAAIAIdO4kBRR3O2pQEAAFwD&#10;AAAOAAAAAAAAAAEAIAAAACcBAABkcnMvZTJvRG9jLnhtbFBLBQYAAAAABgAGAFkBAAA+BQ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64A9"/>
    <w:multiLevelType w:val="multilevel"/>
    <w:tmpl w:val="05D164A9"/>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27C1A"/>
    <w:multiLevelType w:val="multilevel"/>
    <w:tmpl w:val="0D227C1A"/>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11010709"/>
    <w:multiLevelType w:val="multilevel"/>
    <w:tmpl w:val="11010709"/>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FA665A"/>
    <w:multiLevelType w:val="multilevel"/>
    <w:tmpl w:val="2EFA665A"/>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3291125E"/>
    <w:multiLevelType w:val="multilevel"/>
    <w:tmpl w:val="3291125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FA6108"/>
    <w:multiLevelType w:val="multilevel"/>
    <w:tmpl w:val="32FA6108"/>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3BCA6A5B"/>
    <w:multiLevelType w:val="multilevel"/>
    <w:tmpl w:val="3BCA6A5B"/>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A74DC8"/>
    <w:multiLevelType w:val="multilevel"/>
    <w:tmpl w:val="42A74DC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F436365"/>
    <w:multiLevelType w:val="multilevel"/>
    <w:tmpl w:val="5F436365"/>
    <w:lvl w:ilvl="0">
      <w:start w:val="3"/>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044EFC"/>
    <w:multiLevelType w:val="multilevel"/>
    <w:tmpl w:val="6E044EFC"/>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268271151">
    <w:abstractNumId w:val="7"/>
  </w:num>
  <w:num w:numId="2" w16cid:durableId="1798252661">
    <w:abstractNumId w:val="2"/>
  </w:num>
  <w:num w:numId="3" w16cid:durableId="122816775">
    <w:abstractNumId w:val="4"/>
  </w:num>
  <w:num w:numId="4" w16cid:durableId="313991951">
    <w:abstractNumId w:val="0"/>
  </w:num>
  <w:num w:numId="5" w16cid:durableId="1839685123">
    <w:abstractNumId w:val="8"/>
  </w:num>
  <w:num w:numId="6" w16cid:durableId="448165977">
    <w:abstractNumId w:val="5"/>
  </w:num>
  <w:num w:numId="7" w16cid:durableId="2033264411">
    <w:abstractNumId w:val="9"/>
  </w:num>
  <w:num w:numId="8" w16cid:durableId="1725567302">
    <w:abstractNumId w:val="6"/>
  </w:num>
  <w:num w:numId="9" w16cid:durableId="486753808">
    <w:abstractNumId w:val="1"/>
  </w:num>
  <w:num w:numId="10" w16cid:durableId="267006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U4ZGI3OWRjMGI0ODYwMDk2MmFjM2JkYTM3N2ViMzkifQ=="/>
  </w:docVars>
  <w:rsids>
    <w:rsidRoot w:val="002245C4"/>
    <w:rsid w:val="00002E34"/>
    <w:rsid w:val="00003594"/>
    <w:rsid w:val="000E2863"/>
    <w:rsid w:val="000F2179"/>
    <w:rsid w:val="001226F4"/>
    <w:rsid w:val="00141975"/>
    <w:rsid w:val="00152E25"/>
    <w:rsid w:val="001575A0"/>
    <w:rsid w:val="0017214C"/>
    <w:rsid w:val="001A0D39"/>
    <w:rsid w:val="001B48B9"/>
    <w:rsid w:val="001B62DC"/>
    <w:rsid w:val="001B773F"/>
    <w:rsid w:val="0021067B"/>
    <w:rsid w:val="002245C4"/>
    <w:rsid w:val="00226FF5"/>
    <w:rsid w:val="002704DC"/>
    <w:rsid w:val="00286F29"/>
    <w:rsid w:val="002938B2"/>
    <w:rsid w:val="002A4D36"/>
    <w:rsid w:val="002B09E6"/>
    <w:rsid w:val="002E1E68"/>
    <w:rsid w:val="0031257E"/>
    <w:rsid w:val="0039297B"/>
    <w:rsid w:val="003B085D"/>
    <w:rsid w:val="003C2FAE"/>
    <w:rsid w:val="003E50D5"/>
    <w:rsid w:val="003E6F30"/>
    <w:rsid w:val="00430E7C"/>
    <w:rsid w:val="004C2C78"/>
    <w:rsid w:val="004C6EEF"/>
    <w:rsid w:val="004E603D"/>
    <w:rsid w:val="00564390"/>
    <w:rsid w:val="0058039F"/>
    <w:rsid w:val="005A1728"/>
    <w:rsid w:val="00610553"/>
    <w:rsid w:val="0062450F"/>
    <w:rsid w:val="006369EB"/>
    <w:rsid w:val="00691F33"/>
    <w:rsid w:val="0069420A"/>
    <w:rsid w:val="006B6819"/>
    <w:rsid w:val="006D2F3E"/>
    <w:rsid w:val="00706B74"/>
    <w:rsid w:val="007207C6"/>
    <w:rsid w:val="0075153A"/>
    <w:rsid w:val="00757CB5"/>
    <w:rsid w:val="00795EEA"/>
    <w:rsid w:val="007C61AC"/>
    <w:rsid w:val="007D116E"/>
    <w:rsid w:val="007E06E9"/>
    <w:rsid w:val="008531FE"/>
    <w:rsid w:val="0092372F"/>
    <w:rsid w:val="0093293E"/>
    <w:rsid w:val="009629DC"/>
    <w:rsid w:val="009F46B1"/>
    <w:rsid w:val="00A17E0A"/>
    <w:rsid w:val="00A6074B"/>
    <w:rsid w:val="00A7251B"/>
    <w:rsid w:val="00A743E6"/>
    <w:rsid w:val="00A91754"/>
    <w:rsid w:val="00AB08B6"/>
    <w:rsid w:val="00B1302D"/>
    <w:rsid w:val="00B334CC"/>
    <w:rsid w:val="00BB5A7B"/>
    <w:rsid w:val="00BD38E4"/>
    <w:rsid w:val="00BE2B64"/>
    <w:rsid w:val="00BF0B59"/>
    <w:rsid w:val="00C408DD"/>
    <w:rsid w:val="00C56E4E"/>
    <w:rsid w:val="00C613AB"/>
    <w:rsid w:val="00C77271"/>
    <w:rsid w:val="00C860B3"/>
    <w:rsid w:val="00CA4146"/>
    <w:rsid w:val="00CA5B1A"/>
    <w:rsid w:val="00CF7D00"/>
    <w:rsid w:val="00DC4CE5"/>
    <w:rsid w:val="00DF31A3"/>
    <w:rsid w:val="00E2612B"/>
    <w:rsid w:val="00E52054"/>
    <w:rsid w:val="00E7595F"/>
    <w:rsid w:val="00E75DA9"/>
    <w:rsid w:val="00EF5D1C"/>
    <w:rsid w:val="00F076B7"/>
    <w:rsid w:val="00F36F2A"/>
    <w:rsid w:val="06B25294"/>
    <w:rsid w:val="087D278B"/>
    <w:rsid w:val="09211AD0"/>
    <w:rsid w:val="0DB06C43"/>
    <w:rsid w:val="0DC15346"/>
    <w:rsid w:val="0F8B1529"/>
    <w:rsid w:val="15FB48DD"/>
    <w:rsid w:val="15FD7021"/>
    <w:rsid w:val="17C70888"/>
    <w:rsid w:val="1C234F4F"/>
    <w:rsid w:val="1C9E108D"/>
    <w:rsid w:val="1D4A0A5A"/>
    <w:rsid w:val="1E2975D4"/>
    <w:rsid w:val="202C2EB7"/>
    <w:rsid w:val="2287304A"/>
    <w:rsid w:val="233E6D1D"/>
    <w:rsid w:val="24EC290B"/>
    <w:rsid w:val="263E03D3"/>
    <w:rsid w:val="281350EB"/>
    <w:rsid w:val="28401F51"/>
    <w:rsid w:val="2930653C"/>
    <w:rsid w:val="29A7676B"/>
    <w:rsid w:val="2E8E40C7"/>
    <w:rsid w:val="32087A52"/>
    <w:rsid w:val="33BD538D"/>
    <w:rsid w:val="34F47716"/>
    <w:rsid w:val="354D5B65"/>
    <w:rsid w:val="35AA1651"/>
    <w:rsid w:val="37FB67E8"/>
    <w:rsid w:val="38FD7D3C"/>
    <w:rsid w:val="3BA338F7"/>
    <w:rsid w:val="40571394"/>
    <w:rsid w:val="420A3749"/>
    <w:rsid w:val="487137A7"/>
    <w:rsid w:val="49045EA1"/>
    <w:rsid w:val="4F114BDB"/>
    <w:rsid w:val="4F2C6C47"/>
    <w:rsid w:val="57BC10B5"/>
    <w:rsid w:val="583D6D8F"/>
    <w:rsid w:val="5A374B3E"/>
    <w:rsid w:val="5B262185"/>
    <w:rsid w:val="5C844566"/>
    <w:rsid w:val="613B3776"/>
    <w:rsid w:val="62801795"/>
    <w:rsid w:val="67933B48"/>
    <w:rsid w:val="67E3029F"/>
    <w:rsid w:val="69987607"/>
    <w:rsid w:val="70497E5F"/>
    <w:rsid w:val="76B8654B"/>
    <w:rsid w:val="7BE9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D4136"/>
  <w15:docId w15:val="{27DD06BE-4751-4E55-B69D-1DC1738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仿宋_GB2312" w:hAnsi="Arial Narrow"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1"/>
    </w:rPr>
  </w:style>
  <w:style w:type="paragraph" w:styleId="1">
    <w:name w:val="heading 1"/>
    <w:basedOn w:val="a"/>
    <w:next w:val="a"/>
    <w:link w:val="10"/>
    <w:uiPriority w:val="9"/>
    <w:qFormat/>
    <w:pPr>
      <w:keepNext/>
      <w:keepLines/>
      <w:spacing w:before="340" w:after="330" w:line="578" w:lineRule="auto"/>
      <w:jc w:val="left"/>
      <w:outlineLvl w:val="0"/>
    </w:pPr>
    <w:rPr>
      <w:rFonts w:eastAsia="Times New Roman"/>
      <w:b/>
      <w:bCs/>
      <w:color w:val="000000"/>
      <w:kern w:val="44"/>
      <w:sz w:val="44"/>
      <w:szCs w:val="44"/>
      <w:lang w:eastAsia="en-US" w:bidi="en-US"/>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uiPriority w:val="1"/>
    <w:qFormat/>
    <w:pPr>
      <w:ind w:left="104"/>
    </w:pPr>
    <w:rPr>
      <w:sz w:val="30"/>
      <w:szCs w:val="3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semiHidden/>
    <w:unhideWhenUsed/>
    <w:qFormat/>
    <w:rPr>
      <w:color w:val="0563C1"/>
      <w:u w:val="single"/>
    </w:rPr>
  </w:style>
  <w:style w:type="paragraph" w:customStyle="1" w:styleId="11">
    <w:name w:val="列表段落1"/>
    <w:basedOn w:val="a"/>
    <w:uiPriority w:val="34"/>
    <w:unhideWhenUsed/>
    <w:qFormat/>
    <w:pPr>
      <w:ind w:firstLineChars="200" w:firstLine="420"/>
    </w:p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character" w:customStyle="1" w:styleId="Headerorfooter2">
    <w:name w:val="Header or footer|2_"/>
    <w:basedOn w:val="a0"/>
    <w:link w:val="Headerorfooter20"/>
    <w:qFormat/>
    <w:rPr>
      <w:lang w:val="zh-TW" w:eastAsia="zh-TW" w:bidi="zh-TW"/>
    </w:rPr>
  </w:style>
  <w:style w:type="paragraph" w:customStyle="1" w:styleId="Headerorfooter20">
    <w:name w:val="Header or footer|2"/>
    <w:basedOn w:val="a"/>
    <w:link w:val="Headerorfooter2"/>
    <w:qFormat/>
    <w:pPr>
      <w:jc w:val="left"/>
    </w:pPr>
    <w:rPr>
      <w:rFonts w:ascii="Arial Narrow" w:eastAsia="仿宋_GB2312" w:hAnsi="Arial Narrow"/>
      <w:kern w:val="0"/>
      <w:sz w:val="20"/>
      <w:lang w:val="zh-TW" w:eastAsia="zh-TW" w:bidi="zh-TW"/>
    </w:rPr>
  </w:style>
  <w:style w:type="character" w:customStyle="1" w:styleId="Bodytext1">
    <w:name w:val="Body text|1_"/>
    <w:basedOn w:val="a0"/>
    <w:link w:val="Bodytext10"/>
    <w:qFormat/>
    <w:rPr>
      <w:rFonts w:ascii="宋体" w:eastAsia="宋体" w:hAnsi="宋体" w:cs="宋体"/>
      <w:sz w:val="22"/>
      <w:szCs w:val="22"/>
      <w:lang w:val="zh-TW" w:eastAsia="zh-TW" w:bidi="zh-TW"/>
    </w:rPr>
  </w:style>
  <w:style w:type="paragraph" w:customStyle="1" w:styleId="Bodytext10">
    <w:name w:val="Body text|1"/>
    <w:basedOn w:val="a"/>
    <w:link w:val="Bodytext1"/>
    <w:qFormat/>
    <w:pPr>
      <w:spacing w:line="432" w:lineRule="auto"/>
      <w:ind w:firstLine="400"/>
      <w:jc w:val="left"/>
    </w:pPr>
    <w:rPr>
      <w:rFonts w:ascii="宋体" w:hAnsi="宋体" w:cs="宋体"/>
      <w:kern w:val="0"/>
      <w:sz w:val="22"/>
      <w:szCs w:val="22"/>
      <w:lang w:val="zh-TW" w:eastAsia="zh-TW" w:bidi="zh-TW"/>
    </w:rPr>
  </w:style>
  <w:style w:type="character" w:customStyle="1" w:styleId="10">
    <w:name w:val="标题 1 字符"/>
    <w:basedOn w:val="a0"/>
    <w:link w:val="1"/>
    <w:uiPriority w:val="9"/>
    <w:qFormat/>
    <w:rPr>
      <w:rFonts w:ascii="Times New Roman" w:eastAsia="Times New Roman" w:hAnsi="Times New Roman"/>
      <w:b/>
      <w:bCs/>
      <w:color w:val="000000"/>
      <w:kern w:val="44"/>
      <w:sz w:val="44"/>
      <w:szCs w:val="44"/>
      <w:lang w:eastAsia="en-US" w:bidi="en-US"/>
    </w:r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HUANG</dc:creator>
  <cp:lastModifiedBy>DEAN HUANG</cp:lastModifiedBy>
  <cp:revision>2</cp:revision>
  <dcterms:created xsi:type="dcterms:W3CDTF">2022-11-10T11:38:00Z</dcterms:created>
  <dcterms:modified xsi:type="dcterms:W3CDTF">2022-11-10T11:38:00Z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22EF24830B5C4F8FB3ED868779579CB6</vt:lpwstr>
  </property>
</Properties>
</file>