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80" w:rsidRPr="00EB2748" w:rsidRDefault="00EB2748">
      <w:pPr>
        <w:rPr>
          <w:rFonts w:hint="eastAsia"/>
          <w:b/>
          <w:sz w:val="30"/>
          <w:szCs w:val="30"/>
        </w:rPr>
      </w:pPr>
      <w:r w:rsidRPr="00EB2748">
        <w:rPr>
          <w:b/>
          <w:sz w:val="30"/>
          <w:szCs w:val="30"/>
        </w:rPr>
        <w:t>附件</w:t>
      </w:r>
      <w:r w:rsidRPr="00EB2748">
        <w:rPr>
          <w:rFonts w:hint="eastAsia"/>
          <w:b/>
          <w:sz w:val="30"/>
          <w:szCs w:val="30"/>
        </w:rPr>
        <w:t xml:space="preserve">1 </w:t>
      </w:r>
      <w:r w:rsidRPr="00EB2748">
        <w:rPr>
          <w:rFonts w:hint="eastAsia"/>
          <w:b/>
          <w:sz w:val="30"/>
          <w:szCs w:val="30"/>
        </w:rPr>
        <w:t>《制冷与空调》第六届编委会成员名单</w:t>
      </w:r>
    </w:p>
    <w:p w:rsidR="00EB2748" w:rsidRDefault="00EB2748">
      <w:pPr>
        <w:rPr>
          <w:rFonts w:hint="eastAsia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5260"/>
        <w:gridCol w:w="2977"/>
      </w:tblGrid>
      <w:tr w:rsidR="00EB2748" w:rsidRPr="00173A79" w:rsidTr="00CF40C1">
        <w:trPr>
          <w:trHeight w:val="285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48" w:rsidRPr="00EB2748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B2748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主任委员</w:t>
            </w:r>
          </w:p>
        </w:tc>
      </w:tr>
      <w:tr w:rsidR="00EB2748" w:rsidRPr="00EB2748" w:rsidTr="00CF40C1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何雅玲</w:t>
            </w:r>
          </w:p>
        </w:tc>
      </w:tr>
      <w:tr w:rsidR="00EB2748" w:rsidRPr="00EB2748" w:rsidTr="00CF40C1">
        <w:trPr>
          <w:trHeight w:val="570"/>
        </w:trPr>
        <w:tc>
          <w:tcPr>
            <w:tcW w:w="8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48" w:rsidRPr="00EB2748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EB2748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副主任委员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中国制冷空调工业协会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张朝晖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空军工程设计研究局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罗继杰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马</w:t>
            </w: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太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陈光明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天津商业大学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申江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48" w:rsidRPr="00EB2748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EB2748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委员（按照姓名汉语拼音顺序排列）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48" w:rsidRPr="00EB2748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曹锋</w:t>
            </w:r>
            <w:proofErr w:type="gramEnd"/>
          </w:p>
        </w:tc>
      </w:tr>
      <w:tr w:rsidR="00EB2748" w:rsidRPr="00EB2748" w:rsidTr="00CF40C1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中国建筑科学研究院有限公司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曹阳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天津商业大学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陈冠益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陈焕新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陈江平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广东工业大学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陈颖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三</w:t>
            </w: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花智控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陈雨忠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中国标准化研究院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成建宏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天加能源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邓壮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仲恺农业工程学院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丁力行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谷波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lastRenderedPageBreak/>
              <w:t>海尔集团海尔空气产业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国德防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韩晓红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何国庚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48" w:rsidRPr="00EB2748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中国科学技术交流中心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48" w:rsidRPr="00EB2748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胡菲宁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江森自控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（约克）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胡祥华</w:t>
            </w:r>
            <w:bookmarkStart w:id="0" w:name="_GoBack"/>
            <w:bookmarkEnd w:id="0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黄东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上海加冷松芝汽车空调股份有限公司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黄国强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西安工程大学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黄翔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安徽工业大学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黄志甲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海立压缩机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季盛昌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开利空调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江宏纶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西安</w:t>
            </w: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建筑科技大学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李安桂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冰轮环境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李军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李念平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李廷勋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李先庭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哈尔滨商业大学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李晓燕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中元设计院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李著萱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南京天加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梁路军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林波荣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林忠平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华南理工</w:t>
            </w: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刘金平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天津商业大学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刘圣春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美的</w:t>
            </w: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楼宇控制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罗彬</w:t>
            </w:r>
          </w:p>
        </w:tc>
      </w:tr>
      <w:tr w:rsidR="00EB2748" w:rsidRPr="00EB2748" w:rsidTr="00CF40C1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马国远</w:t>
            </w:r>
            <w:proofErr w:type="gramEnd"/>
          </w:p>
        </w:tc>
      </w:tr>
      <w:tr w:rsidR="00EB2748" w:rsidRPr="00EB2748" w:rsidTr="00CF40C1">
        <w:trPr>
          <w:trHeight w:val="2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双良节能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毛洪财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倪龙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中国建筑设计研究院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潘云钢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邵</w:t>
            </w:r>
            <w:proofErr w:type="gramEnd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双全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谷轮</w:t>
            </w: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压缩机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慎</w:t>
            </w: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珍</w:t>
            </w:r>
          </w:p>
        </w:tc>
      </w:tr>
      <w:tr w:rsidR="00EB2748" w:rsidRPr="00EB2748" w:rsidTr="00CF40C1">
        <w:trPr>
          <w:trHeight w:val="31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史琳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石文星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中国科学院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田长青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合肥通用院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田旭东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王如竹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西安建筑科技大学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王怡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海信集团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王志刚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浙江理工大学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王志毅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巫江虹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威乐（中国）水泵系统有限公司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肖伦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广州大学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谢如鹤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邢子文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北京建筑设计研究院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徐宏庆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徐象国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lastRenderedPageBreak/>
              <w:t>顺德职业技术学院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徐言生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杨昭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姚杨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鱼剑琳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冰轮环境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于志强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臧建彬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张华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大</w:t>
            </w: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金中国</w:t>
            </w:r>
            <w:proofErr w:type="gramEnd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投资有限公司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张建强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谷轮</w:t>
            </w: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压缩机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张立毅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张群力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冰山冷热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张为民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张小松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合肥通用院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张秀平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中国科学院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张振涛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广东工业大学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章争荣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英国赫尔大学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赵旭东（英国）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特灵空调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周锦生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合肥通用院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朱丰雷</w:t>
            </w:r>
            <w:proofErr w:type="gramEnd"/>
          </w:p>
        </w:tc>
      </w:tr>
      <w:tr w:rsidR="00EB2748" w:rsidRPr="00EB2748" w:rsidTr="00CF40C1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格力电器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卓明胜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48" w:rsidRPr="00EB2748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EB2748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8"/>
                <w:szCs w:val="28"/>
              </w:rPr>
              <w:t>顾问（按照姓名汉语拼音顺序排列）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48" w:rsidRPr="00EB2748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冰山冷热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丁杰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李红旗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lastRenderedPageBreak/>
              <w:t>清华大学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李俊明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山东建筑大学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李永安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刘道平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冰轮环境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刘元璋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EB27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特灵空调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施敏琪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上海建筑设计研究院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寿炜炜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雪人股份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王志强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深圳市建筑科学院股份有限公司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吴大农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北京市建筑设计研究院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吴德绳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徐士鸣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徐文华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中国制冷空调工业协会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杨炎如</w:t>
            </w:r>
            <w:proofErr w:type="gramEnd"/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合肥通用院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张明圣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张旭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安徽圣三松冷热技术有限公司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赵之海</w:t>
            </w:r>
          </w:p>
        </w:tc>
      </w:tr>
      <w:tr w:rsidR="00EB2748" w:rsidRPr="00EB2748" w:rsidTr="00CF40C1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中国建筑科学研究院有限公司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48" w:rsidRPr="00173A79" w:rsidRDefault="00EB2748" w:rsidP="00CF40C1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173A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邹瑜</w:t>
            </w:r>
          </w:p>
        </w:tc>
      </w:tr>
    </w:tbl>
    <w:p w:rsidR="00EB2748" w:rsidRPr="00EB2748" w:rsidRDefault="00EB2748">
      <w:pPr>
        <w:rPr>
          <w:rFonts w:asciiTheme="majorEastAsia" w:eastAsiaTheme="majorEastAsia" w:hAnsiTheme="majorEastAsia"/>
          <w:sz w:val="28"/>
          <w:szCs w:val="28"/>
        </w:rPr>
      </w:pPr>
    </w:p>
    <w:sectPr w:rsidR="00EB2748" w:rsidRPr="00EB2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2D" w:rsidRDefault="00223F2D" w:rsidP="00EB2748">
      <w:r>
        <w:separator/>
      </w:r>
    </w:p>
  </w:endnote>
  <w:endnote w:type="continuationSeparator" w:id="0">
    <w:p w:rsidR="00223F2D" w:rsidRDefault="00223F2D" w:rsidP="00EB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2D" w:rsidRDefault="00223F2D" w:rsidP="00EB2748">
      <w:r>
        <w:separator/>
      </w:r>
    </w:p>
  </w:footnote>
  <w:footnote w:type="continuationSeparator" w:id="0">
    <w:p w:rsidR="00223F2D" w:rsidRDefault="00223F2D" w:rsidP="00EB2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79"/>
    <w:rsid w:val="00173A79"/>
    <w:rsid w:val="00223F2D"/>
    <w:rsid w:val="0070407D"/>
    <w:rsid w:val="00AF1A82"/>
    <w:rsid w:val="00E84441"/>
    <w:rsid w:val="00E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3A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3A7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2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27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2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27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3A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3A7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2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27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2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27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hm@chinacraa.org</dc:creator>
  <cp:lastModifiedBy>hm@chinacraa.org</cp:lastModifiedBy>
  <cp:revision>1</cp:revision>
  <dcterms:created xsi:type="dcterms:W3CDTF">2023-12-12T08:48:00Z</dcterms:created>
  <dcterms:modified xsi:type="dcterms:W3CDTF">2023-12-12T09:15:00Z</dcterms:modified>
</cp:coreProperties>
</file>