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283" w:rsidRDefault="00E447A4">
      <w:pPr>
        <w:widowControl/>
        <w:jc w:val="left"/>
        <w:rPr>
          <w:rFonts w:ascii="宋体" w:hAnsi="宋体"/>
          <w:b/>
          <w:sz w:val="30"/>
          <w:szCs w:val="30"/>
        </w:rPr>
      </w:pPr>
      <w:r>
        <w:rPr>
          <w:rFonts w:ascii="Times New Roman" w:hAnsi="Times New Roman" w:cs="Times New Roman"/>
          <w:b/>
          <w:sz w:val="30"/>
          <w:szCs w:val="30"/>
        </w:rPr>
        <w:t xml:space="preserve">T/CRAAS 1085—2023 </w:t>
      </w:r>
      <w:r>
        <w:rPr>
          <w:rFonts w:ascii="宋体" w:hAnsi="宋体" w:hint="eastAsia"/>
          <w:b/>
          <w:sz w:val="30"/>
          <w:szCs w:val="30"/>
        </w:rPr>
        <w:t>《绿色智慧多联式空调（热泵）机组》第</w:t>
      </w:r>
      <w:r>
        <w:rPr>
          <w:rFonts w:ascii="宋体" w:hAnsi="宋体"/>
          <w:b/>
          <w:sz w:val="30"/>
          <w:szCs w:val="30"/>
        </w:rPr>
        <w:t>1</w:t>
      </w:r>
      <w:r>
        <w:rPr>
          <w:rFonts w:ascii="宋体" w:hAnsi="宋体" w:hint="eastAsia"/>
          <w:b/>
          <w:sz w:val="30"/>
          <w:szCs w:val="30"/>
        </w:rPr>
        <w:t>号修改单</w:t>
      </w:r>
    </w:p>
    <w:p w:rsidR="00844283" w:rsidRDefault="00E447A4">
      <w:pPr>
        <w:ind w:firstLineChars="200" w:firstLine="602"/>
        <w:jc w:val="center"/>
        <w:rPr>
          <w:rFonts w:ascii="Times New Roman" w:hAnsi="Times New Roman" w:cs="Times New Roman"/>
          <w:b/>
          <w:w w:val="100"/>
          <w:sz w:val="30"/>
          <w:szCs w:val="30"/>
        </w:rPr>
      </w:pPr>
      <w:r>
        <w:rPr>
          <w:rFonts w:ascii="Times New Roman" w:hAnsi="Times New Roman" w:cs="Times New Roman"/>
          <w:b/>
          <w:noProof/>
          <w:w w:val="100"/>
          <w:sz w:val="30"/>
          <w:szCs w:val="30"/>
        </w:rPr>
        <mc:AlternateContent>
          <mc:Choice Requires="wps">
            <w:drawing>
              <wp:anchor distT="0" distB="0" distL="0" distR="0" simplePos="0" relativeHeight="2" behindDoc="0" locked="0" layoutInCell="1" allowOverlap="1">
                <wp:simplePos x="0" y="0"/>
                <wp:positionH relativeFrom="column">
                  <wp:posOffset>-334645</wp:posOffset>
                </wp:positionH>
                <wp:positionV relativeFrom="paragraph">
                  <wp:posOffset>86360</wp:posOffset>
                </wp:positionV>
                <wp:extent cx="6102985" cy="10794"/>
                <wp:effectExtent l="0" t="4445" r="5715" b="10160"/>
                <wp:wrapNone/>
                <wp:docPr id="102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2985" cy="10794"/>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1026" filled="f" stroked="t" from="-26.35pt,6.8pt" to="454.19998pt,7.6499214pt" style="position:absolute;z-index:2;mso-position-horizontal-relative:text;mso-position-vertical-relative:text;mso-width-relative:page;mso-height-relative:page;mso-wrap-distance-left:0.0pt;mso-wrap-distance-right:0.0pt;visibility:visible;flip:y;">
                <v:stroke joinstyle="miter" weight="0.5pt"/>
                <v:fill/>
              </v:line>
            </w:pict>
          </mc:Fallback>
        </mc:AlternateContent>
      </w:r>
    </w:p>
    <w:p w:rsidR="00FB3838" w:rsidRDefault="00FB3838" w:rsidP="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一</w:t>
      </w:r>
      <w:r>
        <w:rPr>
          <w:rFonts w:ascii="Times New Roman" w:hAnsi="Times New Roman" w:cs="Times New Roman"/>
          <w:sz w:val="24"/>
          <w:szCs w:val="24"/>
        </w:rPr>
        <w:t>、</w:t>
      </w:r>
      <w:r w:rsidRPr="00D12EC6">
        <w:rPr>
          <w:rFonts w:ascii="Times New Roman" w:hAnsi="Times New Roman" w:cs="Times New Roman" w:hint="eastAsia"/>
          <w:sz w:val="24"/>
          <w:szCs w:val="24"/>
        </w:rPr>
        <w:t>前言</w:t>
      </w:r>
      <w:r w:rsidRPr="00D12EC6">
        <w:rPr>
          <w:rFonts w:ascii="Times New Roman" w:hAnsi="Times New Roman" w:cs="Times New Roman"/>
          <w:sz w:val="24"/>
          <w:szCs w:val="24"/>
        </w:rPr>
        <w:t xml:space="preserve"> </w:t>
      </w:r>
      <w:r w:rsidRPr="00D12EC6">
        <w:rPr>
          <w:rFonts w:ascii="Times New Roman" w:hAnsi="Times New Roman" w:cs="Times New Roman" w:hint="eastAsia"/>
          <w:sz w:val="24"/>
          <w:szCs w:val="24"/>
        </w:rPr>
        <w:t>增加</w:t>
      </w:r>
      <w:r w:rsidRPr="00D12EC6">
        <w:rPr>
          <w:rFonts w:ascii="宋体" w:hAnsi="宋体" w:hint="eastAsia"/>
          <w:color w:val="000000"/>
          <w:sz w:val="24"/>
          <w:szCs w:val="24"/>
          <w:shd w:val="clear" w:color="auto" w:fill="FFFFFF"/>
        </w:rPr>
        <w:t>文件</w:t>
      </w:r>
      <w:r w:rsidRPr="00D12EC6">
        <w:rPr>
          <w:rFonts w:ascii="宋体" w:hAnsi="宋体"/>
          <w:color w:val="000000"/>
          <w:sz w:val="24"/>
          <w:szCs w:val="24"/>
          <w:shd w:val="clear" w:color="auto" w:fill="FFFFFF"/>
        </w:rPr>
        <w:t>主要起草人</w:t>
      </w:r>
    </w:p>
    <w:p w:rsidR="00FB3838" w:rsidRDefault="00FB3838" w:rsidP="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修改前：</w:t>
      </w:r>
    </w:p>
    <w:p w:rsidR="00FB3838" w:rsidRPr="00976995" w:rsidRDefault="00FB3838" w:rsidP="00FB3838">
      <w:pPr>
        <w:ind w:firstLineChars="200" w:firstLine="431"/>
        <w:rPr>
          <w:rFonts w:ascii="宋体" w:hAnsi="宋体"/>
          <w:color w:val="000000"/>
          <w:sz w:val="24"/>
          <w:szCs w:val="24"/>
          <w:shd w:val="clear" w:color="auto" w:fill="FFFFFF"/>
        </w:rPr>
      </w:pPr>
      <w:r w:rsidRPr="00976995">
        <w:rPr>
          <w:rFonts w:ascii="Times New Roman" w:hAnsi="Times New Roman" w:cs="Times New Roman" w:hint="eastAsia"/>
          <w:sz w:val="24"/>
          <w:szCs w:val="24"/>
        </w:rPr>
        <w:t xml:space="preserve">  </w:t>
      </w:r>
      <w:r w:rsidRPr="00976995">
        <w:rPr>
          <w:rFonts w:ascii="宋体" w:hAnsi="宋体"/>
          <w:color w:val="000000"/>
          <w:sz w:val="24"/>
          <w:szCs w:val="24"/>
          <w:shd w:val="clear" w:color="auto" w:fill="FFFFFF"/>
        </w:rPr>
        <w:t>本</w:t>
      </w:r>
      <w:r w:rsidRPr="00976995">
        <w:rPr>
          <w:rFonts w:ascii="宋体" w:hAnsi="宋体" w:hint="eastAsia"/>
          <w:color w:val="000000"/>
          <w:sz w:val="24"/>
          <w:szCs w:val="24"/>
          <w:shd w:val="clear" w:color="auto" w:fill="FFFFFF"/>
        </w:rPr>
        <w:t>文件</w:t>
      </w:r>
      <w:r w:rsidRPr="00976995">
        <w:rPr>
          <w:rFonts w:ascii="宋体" w:hAnsi="宋体"/>
          <w:color w:val="000000"/>
          <w:sz w:val="24"/>
          <w:szCs w:val="24"/>
          <w:shd w:val="clear" w:color="auto" w:fill="FFFFFF"/>
        </w:rPr>
        <w:t>主要起草人：</w:t>
      </w:r>
      <w:r w:rsidRPr="00976995">
        <w:rPr>
          <w:rFonts w:ascii="宋体" w:hAnsi="宋体" w:hint="eastAsia"/>
          <w:color w:val="000000"/>
          <w:sz w:val="24"/>
          <w:szCs w:val="24"/>
          <w:shd w:val="clear" w:color="auto" w:fill="FFFFFF"/>
        </w:rPr>
        <w:t>熊美兵、李燕龙、占</w:t>
      </w:r>
      <w:proofErr w:type="gramStart"/>
      <w:r w:rsidRPr="00976995">
        <w:rPr>
          <w:rFonts w:ascii="宋体" w:hAnsi="宋体" w:hint="eastAsia"/>
          <w:color w:val="000000"/>
          <w:sz w:val="24"/>
          <w:szCs w:val="24"/>
          <w:shd w:val="clear" w:color="auto" w:fill="FFFFFF"/>
        </w:rPr>
        <w:t>磊</w:t>
      </w:r>
      <w:proofErr w:type="gramEnd"/>
      <w:r w:rsidRPr="00976995">
        <w:rPr>
          <w:rFonts w:ascii="宋体" w:hAnsi="宋体" w:hint="eastAsia"/>
          <w:color w:val="000000"/>
          <w:sz w:val="24"/>
          <w:szCs w:val="24"/>
          <w:shd w:val="clear" w:color="auto" w:fill="FFFFFF"/>
        </w:rPr>
        <w:t>、张译文、陈雄艺、奚祥富、姚子彬、相金波、应杏杰、于晓琳、周坤、王鲁平、边高</w:t>
      </w:r>
      <w:proofErr w:type="gramStart"/>
      <w:r w:rsidRPr="00976995">
        <w:rPr>
          <w:rFonts w:ascii="宋体" w:hAnsi="宋体" w:hint="eastAsia"/>
          <w:color w:val="000000"/>
          <w:sz w:val="24"/>
          <w:szCs w:val="24"/>
          <w:shd w:val="clear" w:color="auto" w:fill="FFFFFF"/>
        </w:rPr>
        <w:t>祥</w:t>
      </w:r>
      <w:proofErr w:type="gramEnd"/>
      <w:r w:rsidRPr="00976995">
        <w:rPr>
          <w:rFonts w:ascii="宋体" w:hAnsi="宋体" w:hint="eastAsia"/>
          <w:color w:val="000000"/>
          <w:sz w:val="24"/>
          <w:szCs w:val="24"/>
          <w:shd w:val="clear" w:color="auto" w:fill="FFFFFF"/>
        </w:rPr>
        <w:t>、张亚锋。</w:t>
      </w:r>
    </w:p>
    <w:p w:rsidR="00FB3838" w:rsidRPr="00976995" w:rsidRDefault="00FB3838" w:rsidP="00FB3838">
      <w:pPr>
        <w:rPr>
          <w:rFonts w:ascii="宋体" w:hAnsi="宋体" w:hint="eastAsia"/>
          <w:color w:val="000000"/>
          <w:sz w:val="24"/>
          <w:szCs w:val="24"/>
          <w:shd w:val="clear" w:color="auto" w:fill="FFFFFF"/>
        </w:rPr>
      </w:pPr>
      <w:r w:rsidRPr="00976995">
        <w:rPr>
          <w:rFonts w:ascii="宋体" w:hAnsi="宋体"/>
          <w:color w:val="000000"/>
          <w:sz w:val="24"/>
          <w:szCs w:val="24"/>
          <w:shd w:val="clear" w:color="auto" w:fill="FFFFFF"/>
        </w:rPr>
        <w:t xml:space="preserve">  </w:t>
      </w:r>
      <w:r w:rsidRPr="00976995">
        <w:rPr>
          <w:rFonts w:ascii="宋体" w:hAnsi="宋体" w:hint="eastAsia"/>
          <w:color w:val="000000"/>
          <w:sz w:val="24"/>
          <w:szCs w:val="24"/>
          <w:shd w:val="clear" w:color="auto" w:fill="FFFFFF"/>
        </w:rPr>
        <w:t>修改后：</w:t>
      </w:r>
    </w:p>
    <w:p w:rsidR="00FB3838" w:rsidRDefault="00FB3838" w:rsidP="00FB3838">
      <w:pPr>
        <w:ind w:firstLineChars="300" w:firstLine="647"/>
        <w:jc w:val="left"/>
        <w:rPr>
          <w:rFonts w:ascii="宋体" w:hAnsi="宋体"/>
          <w:color w:val="000000"/>
          <w:sz w:val="24"/>
          <w:szCs w:val="24"/>
          <w:shd w:val="clear" w:color="auto" w:fill="FFFFFF"/>
        </w:rPr>
      </w:pPr>
      <w:r w:rsidRPr="00976995">
        <w:rPr>
          <w:rFonts w:ascii="宋体" w:hAnsi="宋体"/>
          <w:color w:val="000000"/>
          <w:sz w:val="24"/>
          <w:szCs w:val="24"/>
          <w:shd w:val="clear" w:color="auto" w:fill="FFFFFF"/>
        </w:rPr>
        <w:t>本</w:t>
      </w:r>
      <w:r w:rsidRPr="00976995">
        <w:rPr>
          <w:rFonts w:ascii="宋体" w:hAnsi="宋体" w:hint="eastAsia"/>
          <w:color w:val="000000"/>
          <w:sz w:val="24"/>
          <w:szCs w:val="24"/>
          <w:shd w:val="clear" w:color="auto" w:fill="FFFFFF"/>
        </w:rPr>
        <w:t>文件</w:t>
      </w:r>
      <w:r w:rsidRPr="00976995">
        <w:rPr>
          <w:rFonts w:ascii="宋体" w:hAnsi="宋体"/>
          <w:color w:val="000000"/>
          <w:sz w:val="24"/>
          <w:szCs w:val="24"/>
          <w:shd w:val="clear" w:color="auto" w:fill="FFFFFF"/>
        </w:rPr>
        <w:t>主要起草人：</w:t>
      </w:r>
      <w:r w:rsidRPr="00976995">
        <w:rPr>
          <w:rFonts w:ascii="宋体" w:hAnsi="宋体" w:hint="eastAsia"/>
          <w:color w:val="000000"/>
          <w:sz w:val="24"/>
          <w:szCs w:val="24"/>
          <w:shd w:val="clear" w:color="auto" w:fill="FFFFFF"/>
        </w:rPr>
        <w:t>熊美兵、李燕龙、占</w:t>
      </w:r>
      <w:proofErr w:type="gramStart"/>
      <w:r w:rsidRPr="00976995">
        <w:rPr>
          <w:rFonts w:ascii="宋体" w:hAnsi="宋体" w:hint="eastAsia"/>
          <w:color w:val="000000"/>
          <w:sz w:val="24"/>
          <w:szCs w:val="24"/>
          <w:shd w:val="clear" w:color="auto" w:fill="FFFFFF"/>
        </w:rPr>
        <w:t>磊</w:t>
      </w:r>
      <w:proofErr w:type="gramEnd"/>
      <w:r w:rsidRPr="00976995">
        <w:rPr>
          <w:rFonts w:ascii="宋体" w:hAnsi="宋体" w:hint="eastAsia"/>
          <w:color w:val="000000"/>
          <w:sz w:val="24"/>
          <w:szCs w:val="24"/>
          <w:shd w:val="clear" w:color="auto" w:fill="FFFFFF"/>
        </w:rPr>
        <w:t>、张译文、陈雄艺、黄俊潮、苏林、奚祥富、姚子彬、相金波、应杏杰、于晓琳、周坤、王鲁平、边高</w:t>
      </w:r>
      <w:proofErr w:type="gramStart"/>
      <w:r w:rsidRPr="00976995">
        <w:rPr>
          <w:rFonts w:ascii="宋体" w:hAnsi="宋体" w:hint="eastAsia"/>
          <w:color w:val="000000"/>
          <w:sz w:val="24"/>
          <w:szCs w:val="24"/>
          <w:shd w:val="clear" w:color="auto" w:fill="FFFFFF"/>
        </w:rPr>
        <w:t>祥</w:t>
      </w:r>
      <w:proofErr w:type="gramEnd"/>
      <w:r w:rsidRPr="00976995">
        <w:rPr>
          <w:rFonts w:ascii="宋体" w:hAnsi="宋体" w:hint="eastAsia"/>
          <w:color w:val="000000"/>
          <w:sz w:val="24"/>
          <w:szCs w:val="24"/>
          <w:shd w:val="clear" w:color="auto" w:fill="FFFFFF"/>
        </w:rPr>
        <w:t>、张亚锋。</w:t>
      </w:r>
    </w:p>
    <w:p w:rsidR="00FB3838" w:rsidRDefault="00FB3838" w:rsidP="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修改</w:t>
      </w:r>
      <w:r>
        <w:rPr>
          <w:rFonts w:ascii="Times New Roman" w:hAnsi="Times New Roman" w:cs="Times New Roman"/>
          <w:sz w:val="24"/>
          <w:szCs w:val="24"/>
        </w:rPr>
        <w:t>原因：</w:t>
      </w:r>
      <w:r>
        <w:rPr>
          <w:rFonts w:ascii="Times New Roman" w:hAnsi="Times New Roman" w:cs="Times New Roman" w:hint="eastAsia"/>
          <w:sz w:val="24"/>
          <w:szCs w:val="24"/>
        </w:rPr>
        <w:t>标准内容增加，增加相应内容对应起草人</w:t>
      </w:r>
      <w:r>
        <w:rPr>
          <w:rFonts w:ascii="Times New Roman" w:hAnsi="Times New Roman" w:cs="Times New Roman"/>
          <w:sz w:val="24"/>
          <w:szCs w:val="24"/>
        </w:rPr>
        <w:t>。</w:t>
      </w:r>
    </w:p>
    <w:p w:rsidR="00FB3838" w:rsidRPr="00FB3838" w:rsidRDefault="00FB3838">
      <w:pPr>
        <w:ind w:firstLineChars="100" w:firstLine="216"/>
        <w:jc w:val="left"/>
        <w:rPr>
          <w:rFonts w:ascii="Times New Roman" w:hAnsi="Times New Roman" w:cs="Times New Roman"/>
          <w:sz w:val="24"/>
          <w:szCs w:val="24"/>
        </w:rPr>
      </w:pPr>
    </w:p>
    <w:p w:rsidR="00844283" w:rsidRDefault="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二</w:t>
      </w:r>
      <w:r w:rsidR="00E447A4">
        <w:rPr>
          <w:rFonts w:ascii="Times New Roman" w:hAnsi="Times New Roman" w:cs="Times New Roman"/>
          <w:sz w:val="24"/>
          <w:szCs w:val="24"/>
        </w:rPr>
        <w:t>、</w:t>
      </w:r>
      <w:r w:rsidR="00E447A4">
        <w:rPr>
          <w:rFonts w:ascii="Times New Roman" w:hAnsi="Times New Roman" w:cs="Times New Roman"/>
          <w:sz w:val="24"/>
          <w:szCs w:val="24"/>
        </w:rPr>
        <w:t>3.</w:t>
      </w:r>
      <w:r w:rsidR="00E447A4">
        <w:rPr>
          <w:rFonts w:ascii="Times New Roman" w:hAnsi="Times New Roman" w:cs="Times New Roman"/>
          <w:sz w:val="24"/>
          <w:szCs w:val="24"/>
        </w:rPr>
        <w:t>术语和定义条</w:t>
      </w:r>
      <w:r w:rsidR="00E447A4">
        <w:rPr>
          <w:rFonts w:ascii="Times New Roman" w:hAnsi="Times New Roman" w:cs="Times New Roman"/>
          <w:sz w:val="24"/>
          <w:szCs w:val="24"/>
        </w:rPr>
        <w:t xml:space="preserve"> </w:t>
      </w:r>
      <w:r w:rsidR="00E447A4">
        <w:rPr>
          <w:rFonts w:ascii="Times New Roman" w:hAnsi="Times New Roman" w:cs="Times New Roman"/>
          <w:sz w:val="24"/>
          <w:szCs w:val="24"/>
        </w:rPr>
        <w:t>增加喷淋装置、耗水量、单位</w:t>
      </w:r>
      <w:r w:rsidR="00AC319D">
        <w:rPr>
          <w:rFonts w:ascii="Times New Roman" w:hAnsi="Times New Roman" w:cs="Times New Roman" w:hint="eastAsia"/>
          <w:sz w:val="24"/>
          <w:szCs w:val="24"/>
        </w:rPr>
        <w:t>制冷量</w:t>
      </w:r>
      <w:r w:rsidR="00E447A4">
        <w:rPr>
          <w:rFonts w:ascii="Times New Roman" w:hAnsi="Times New Roman" w:cs="Times New Roman"/>
          <w:sz w:val="24"/>
          <w:szCs w:val="24"/>
        </w:rPr>
        <w:t>耗水量术语与定义描述。</w:t>
      </w: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61"/>
        <w:gridCol w:w="4540"/>
      </w:tblGrid>
      <w:tr w:rsidR="00844283">
        <w:trPr>
          <w:trHeight w:val="435"/>
          <w:jc w:val="center"/>
        </w:trPr>
        <w:tc>
          <w:tcPr>
            <w:tcW w:w="438" w:type="pct"/>
            <w:vAlign w:val="center"/>
          </w:tcPr>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序号</w:t>
            </w:r>
          </w:p>
        </w:tc>
        <w:tc>
          <w:tcPr>
            <w:tcW w:w="1801" w:type="pct"/>
            <w:vAlign w:val="center"/>
          </w:tcPr>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术语</w:t>
            </w:r>
          </w:p>
        </w:tc>
        <w:tc>
          <w:tcPr>
            <w:tcW w:w="2761" w:type="pct"/>
            <w:vAlign w:val="center"/>
          </w:tcPr>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定义</w:t>
            </w:r>
          </w:p>
        </w:tc>
      </w:tr>
      <w:tr w:rsidR="00844283">
        <w:trPr>
          <w:trHeight w:val="315"/>
          <w:jc w:val="center"/>
        </w:trPr>
        <w:tc>
          <w:tcPr>
            <w:tcW w:w="438" w:type="pct"/>
            <w:vAlign w:val="center"/>
          </w:tcPr>
          <w:p w:rsidR="00844283" w:rsidRDefault="00E447A4">
            <w:pPr>
              <w:widowControl/>
              <w:rPr>
                <w:rFonts w:ascii="Times New Roman" w:hAnsi="Times New Roman" w:cs="Times New Roman"/>
                <w:kern w:val="0"/>
                <w:sz w:val="24"/>
                <w:szCs w:val="24"/>
              </w:rPr>
            </w:pPr>
            <w:r>
              <w:rPr>
                <w:rFonts w:ascii="Times New Roman" w:hAnsi="Times New Roman" w:cs="Times New Roman"/>
                <w:kern w:val="0"/>
                <w:sz w:val="24"/>
                <w:szCs w:val="24"/>
              </w:rPr>
              <w:t>3.17</w:t>
            </w:r>
          </w:p>
        </w:tc>
        <w:tc>
          <w:tcPr>
            <w:tcW w:w="1801" w:type="pct"/>
            <w:vAlign w:val="center"/>
          </w:tcPr>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喷淋装置</w:t>
            </w:r>
          </w:p>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Water spray device</w:t>
            </w:r>
          </w:p>
        </w:tc>
        <w:tc>
          <w:tcPr>
            <w:tcW w:w="2761" w:type="pct"/>
            <w:vAlign w:val="center"/>
          </w:tcPr>
          <w:p w:rsidR="00844283" w:rsidRDefault="00AC319D">
            <w:pPr>
              <w:ind w:firstLineChars="100" w:firstLine="216"/>
              <w:jc w:val="left"/>
              <w:rPr>
                <w:rFonts w:ascii="Times New Roman" w:hAnsi="Times New Roman" w:cs="Times New Roman"/>
                <w:sz w:val="24"/>
                <w:szCs w:val="24"/>
              </w:rPr>
            </w:pPr>
            <w:r w:rsidRPr="00AC319D">
              <w:rPr>
                <w:rFonts w:ascii="Times New Roman" w:hAnsi="Times New Roman" w:cs="Times New Roman" w:hint="eastAsia"/>
                <w:sz w:val="24"/>
                <w:szCs w:val="24"/>
              </w:rPr>
              <w:t>由洒水喷头、控制阀组等组件，以及管道、动力设施组成的一种水冷降温设施。</w:t>
            </w:r>
          </w:p>
        </w:tc>
      </w:tr>
      <w:tr w:rsidR="00844283">
        <w:trPr>
          <w:trHeight w:val="315"/>
          <w:jc w:val="center"/>
        </w:trPr>
        <w:tc>
          <w:tcPr>
            <w:tcW w:w="438" w:type="pct"/>
            <w:vAlign w:val="center"/>
          </w:tcPr>
          <w:p w:rsidR="00844283" w:rsidRDefault="00E447A4">
            <w:pPr>
              <w:widowControl/>
              <w:rPr>
                <w:rFonts w:ascii="Times New Roman" w:hAnsi="Times New Roman" w:cs="Times New Roman"/>
                <w:kern w:val="0"/>
                <w:sz w:val="24"/>
                <w:szCs w:val="24"/>
              </w:rPr>
            </w:pPr>
            <w:r>
              <w:rPr>
                <w:rFonts w:ascii="Times New Roman" w:hAnsi="Times New Roman" w:cs="Times New Roman"/>
                <w:kern w:val="0"/>
                <w:sz w:val="24"/>
                <w:szCs w:val="24"/>
              </w:rPr>
              <w:t>3.18</w:t>
            </w:r>
          </w:p>
        </w:tc>
        <w:tc>
          <w:tcPr>
            <w:tcW w:w="1801" w:type="pct"/>
            <w:vAlign w:val="center"/>
          </w:tcPr>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耗水量</w:t>
            </w:r>
          </w:p>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Water consumption</w:t>
            </w:r>
          </w:p>
        </w:tc>
        <w:tc>
          <w:tcPr>
            <w:tcW w:w="2761"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机组运行时提供给喷淋装置的水量，单位：</w:t>
            </w:r>
            <w:r>
              <w:rPr>
                <w:rFonts w:ascii="Times New Roman" w:hAnsi="Times New Roman" w:cs="Times New Roman"/>
                <w:sz w:val="24"/>
                <w:szCs w:val="24"/>
              </w:rPr>
              <w:t>m3/h</w:t>
            </w:r>
            <w:r>
              <w:rPr>
                <w:rFonts w:ascii="Times New Roman" w:hAnsi="Times New Roman" w:cs="Times New Roman"/>
                <w:sz w:val="24"/>
                <w:szCs w:val="24"/>
              </w:rPr>
              <w:t>。</w:t>
            </w:r>
          </w:p>
        </w:tc>
      </w:tr>
      <w:tr w:rsidR="00844283">
        <w:trPr>
          <w:trHeight w:val="315"/>
          <w:jc w:val="center"/>
        </w:trPr>
        <w:tc>
          <w:tcPr>
            <w:tcW w:w="438" w:type="pct"/>
            <w:vAlign w:val="center"/>
          </w:tcPr>
          <w:p w:rsidR="00844283" w:rsidRDefault="00E447A4">
            <w:pPr>
              <w:widowControl/>
              <w:rPr>
                <w:rFonts w:ascii="Times New Roman" w:hAnsi="Times New Roman" w:cs="Times New Roman"/>
                <w:kern w:val="0"/>
                <w:sz w:val="24"/>
                <w:szCs w:val="24"/>
              </w:rPr>
            </w:pPr>
            <w:r>
              <w:rPr>
                <w:rFonts w:ascii="Times New Roman" w:hAnsi="Times New Roman" w:cs="Times New Roman"/>
                <w:kern w:val="0"/>
                <w:sz w:val="24"/>
                <w:szCs w:val="24"/>
              </w:rPr>
              <w:t>3.19</w:t>
            </w:r>
          </w:p>
        </w:tc>
        <w:tc>
          <w:tcPr>
            <w:tcW w:w="1801" w:type="pct"/>
            <w:vAlign w:val="center"/>
          </w:tcPr>
          <w:p w:rsidR="00AC319D" w:rsidRDefault="00AC319D">
            <w:pPr>
              <w:widowControl/>
              <w:spacing w:line="320" w:lineRule="exact"/>
              <w:jc w:val="center"/>
              <w:rPr>
                <w:rFonts w:ascii="Times New Roman" w:hAnsi="Times New Roman" w:cs="Times New Roman"/>
                <w:kern w:val="0"/>
                <w:sz w:val="24"/>
                <w:szCs w:val="24"/>
              </w:rPr>
            </w:pPr>
            <w:r w:rsidRPr="00AC319D">
              <w:rPr>
                <w:rFonts w:ascii="Times New Roman" w:hAnsi="Times New Roman" w:cs="Times New Roman" w:hint="eastAsia"/>
                <w:kern w:val="0"/>
                <w:sz w:val="24"/>
                <w:szCs w:val="24"/>
              </w:rPr>
              <w:t>单位制冷量耗水量</w:t>
            </w:r>
          </w:p>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 xml:space="preserve">Water consumption per </w:t>
            </w:r>
            <w:r w:rsidR="00AC319D" w:rsidRPr="00AC319D">
              <w:rPr>
                <w:rFonts w:ascii="Times New Roman" w:hAnsi="Times New Roman" w:cs="Times New Roman"/>
                <w:kern w:val="0"/>
                <w:sz w:val="24"/>
                <w:szCs w:val="24"/>
              </w:rPr>
              <w:t>unit cooling capacity</w:t>
            </w:r>
          </w:p>
        </w:tc>
        <w:tc>
          <w:tcPr>
            <w:tcW w:w="2761" w:type="pct"/>
            <w:vAlign w:val="center"/>
          </w:tcPr>
          <w:p w:rsidR="00844283" w:rsidRDefault="00AC319D" w:rsidP="00AC319D">
            <w:pPr>
              <w:ind w:firstLineChars="100" w:firstLine="216"/>
              <w:jc w:val="left"/>
              <w:rPr>
                <w:rFonts w:ascii="Times New Roman" w:hAnsi="Times New Roman" w:cs="Times New Roman"/>
                <w:sz w:val="24"/>
                <w:szCs w:val="24"/>
              </w:rPr>
            </w:pPr>
            <w:r w:rsidRPr="00AC319D">
              <w:rPr>
                <w:rFonts w:ascii="Times New Roman" w:hAnsi="Times New Roman" w:cs="Times New Roman" w:hint="eastAsia"/>
                <w:sz w:val="24"/>
                <w:szCs w:val="24"/>
              </w:rPr>
              <w:t>机组运行时的耗水量与喷淋功能开启情况下机组实测制冷量的比值，单位：</w:t>
            </w:r>
            <w:r w:rsidRPr="00AC319D">
              <w:rPr>
                <w:rFonts w:ascii="Times New Roman" w:hAnsi="Times New Roman" w:cs="Times New Roman" w:hint="eastAsia"/>
                <w:sz w:val="24"/>
                <w:szCs w:val="24"/>
              </w:rPr>
              <w:t>m3/</w:t>
            </w:r>
            <w:r>
              <w:rPr>
                <w:rFonts w:ascii="Times New Roman" w:hAnsi="Times New Roman" w:cs="Times New Roman" w:hint="eastAsia"/>
                <w:sz w:val="24"/>
                <w:szCs w:val="24"/>
              </w:rPr>
              <w:t>（</w:t>
            </w:r>
            <w:r w:rsidRPr="00AC319D">
              <w:rPr>
                <w:rFonts w:ascii="Times New Roman" w:hAnsi="Times New Roman" w:cs="Times New Roman" w:hint="eastAsia"/>
                <w:sz w:val="24"/>
                <w:szCs w:val="24"/>
              </w:rPr>
              <w:t>kW</w:t>
            </w:r>
            <w:r w:rsidRPr="00AC319D">
              <w:rPr>
                <w:rFonts w:ascii="Times New Roman" w:hAnsi="Times New Roman" w:cs="Times New Roman" w:hint="eastAsia"/>
                <w:sz w:val="24"/>
                <w:szCs w:val="24"/>
              </w:rPr>
              <w:t>·</w:t>
            </w:r>
            <w:r w:rsidRPr="00AC319D">
              <w:rPr>
                <w:rFonts w:ascii="Times New Roman" w:hAnsi="Times New Roman" w:cs="Times New Roman" w:hint="eastAsia"/>
                <w:sz w:val="24"/>
                <w:szCs w:val="24"/>
              </w:rPr>
              <w:t>h</w:t>
            </w:r>
            <w:r w:rsidRPr="00AC319D">
              <w:rPr>
                <w:rFonts w:ascii="Times New Roman" w:hAnsi="Times New Roman" w:cs="Times New Roman" w:hint="eastAsia"/>
                <w:sz w:val="24"/>
                <w:szCs w:val="24"/>
              </w:rPr>
              <w:t>）</w:t>
            </w:r>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修改原因：机组智慧功能增加喷淋功能，增加相应术语定义。</w:t>
      </w:r>
    </w:p>
    <w:p w:rsidR="00844283" w:rsidRDefault="00844283">
      <w:pPr>
        <w:ind w:firstLineChars="100" w:firstLine="216"/>
        <w:jc w:val="left"/>
        <w:rPr>
          <w:rFonts w:ascii="Times New Roman" w:hAnsi="Times New Roman" w:cs="Times New Roman"/>
          <w:sz w:val="24"/>
          <w:szCs w:val="24"/>
        </w:rPr>
      </w:pPr>
    </w:p>
    <w:p w:rsidR="00844283" w:rsidRDefault="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三</w:t>
      </w:r>
      <w:r w:rsidR="00E447A4">
        <w:rPr>
          <w:rFonts w:ascii="Times New Roman" w:hAnsi="Times New Roman" w:cs="Times New Roman"/>
          <w:sz w:val="24"/>
          <w:szCs w:val="24"/>
        </w:rPr>
        <w:t>、</w:t>
      </w:r>
      <w:r w:rsidR="00E447A4">
        <w:rPr>
          <w:rFonts w:ascii="Times New Roman" w:hAnsi="Times New Roman" w:cs="Times New Roman"/>
          <w:sz w:val="24"/>
          <w:szCs w:val="24"/>
        </w:rPr>
        <w:t xml:space="preserve">4.3.2 </w:t>
      </w:r>
      <w:r w:rsidR="00E447A4">
        <w:rPr>
          <w:rFonts w:ascii="Times New Roman" w:hAnsi="Times New Roman" w:cs="Times New Roman"/>
          <w:sz w:val="24"/>
          <w:szCs w:val="24"/>
        </w:rPr>
        <w:t>主动节能功能条</w:t>
      </w:r>
      <w:r w:rsidR="00E447A4">
        <w:rPr>
          <w:rFonts w:ascii="Times New Roman" w:hAnsi="Times New Roman" w:cs="Times New Roman"/>
          <w:sz w:val="24"/>
          <w:szCs w:val="24"/>
        </w:rPr>
        <w:t xml:space="preserve"> </w:t>
      </w:r>
      <w:r w:rsidR="00E447A4">
        <w:rPr>
          <w:rFonts w:ascii="Times New Roman" w:hAnsi="Times New Roman" w:cs="Times New Roman"/>
          <w:sz w:val="24"/>
          <w:szCs w:val="24"/>
        </w:rPr>
        <w:t>增加对具备喷淋功能的多联式空调（热泵）机组喷淋功能的描述和要求。</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5"/>
      </w:tblGrid>
      <w:tr w:rsidR="00844283" w:rsidTr="00AC319D">
        <w:trPr>
          <w:trHeight w:val="435"/>
          <w:jc w:val="center"/>
        </w:trPr>
        <w:tc>
          <w:tcPr>
            <w:tcW w:w="5000" w:type="pct"/>
            <w:vAlign w:val="center"/>
          </w:tcPr>
          <w:p w:rsidR="00844283" w:rsidRDefault="00E447A4">
            <w:pPr>
              <w:ind w:firstLineChars="100" w:firstLine="216"/>
              <w:jc w:val="center"/>
              <w:rPr>
                <w:rFonts w:ascii="Times New Roman" w:hAnsi="Times New Roman" w:cs="Times New Roman"/>
                <w:sz w:val="24"/>
                <w:szCs w:val="24"/>
              </w:rPr>
            </w:pPr>
            <w:r>
              <w:rPr>
                <w:rFonts w:ascii="Times New Roman" w:hAnsi="Times New Roman" w:cs="Times New Roman"/>
                <w:sz w:val="24"/>
                <w:szCs w:val="24"/>
              </w:rPr>
              <w:t>技术要求内容</w:t>
            </w:r>
          </w:p>
        </w:tc>
      </w:tr>
      <w:tr w:rsidR="00844283" w:rsidRPr="00AC319D" w:rsidTr="00AC319D">
        <w:trPr>
          <w:trHeight w:val="31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4.3.2.3 </w:t>
            </w:r>
            <w:r>
              <w:rPr>
                <w:rFonts w:ascii="Times New Roman" w:hAnsi="Times New Roman" w:cs="Times New Roman"/>
                <w:sz w:val="24"/>
                <w:szCs w:val="24"/>
              </w:rPr>
              <w:t>具备喷淋功能的多联式空调（热泵）机组应能实现喷淋装置的自动控制，按</w:t>
            </w:r>
            <w:r>
              <w:rPr>
                <w:rFonts w:ascii="Times New Roman" w:hAnsi="Times New Roman" w:cs="Times New Roman"/>
                <w:sz w:val="24"/>
                <w:szCs w:val="24"/>
              </w:rPr>
              <w:t>5.3.2</w:t>
            </w:r>
            <w:r>
              <w:rPr>
                <w:rFonts w:ascii="Times New Roman" w:hAnsi="Times New Roman" w:cs="Times New Roman"/>
                <w:sz w:val="24"/>
                <w:szCs w:val="24"/>
              </w:rPr>
              <w:t>的试验方法，喷淋功能不开启的情况下，机组实测制冷量、制冷消耗功率和制冷能效比满足</w:t>
            </w:r>
            <w:r>
              <w:rPr>
                <w:rFonts w:ascii="Times New Roman" w:hAnsi="Times New Roman" w:cs="Times New Roman"/>
                <w:sz w:val="24"/>
                <w:szCs w:val="24"/>
              </w:rPr>
              <w:t xml:space="preserve">GBT 18837 </w:t>
            </w:r>
            <w:r>
              <w:rPr>
                <w:rFonts w:ascii="Times New Roman" w:hAnsi="Times New Roman" w:cs="Times New Roman"/>
                <w:sz w:val="24"/>
                <w:szCs w:val="24"/>
              </w:rPr>
              <w:t>要求，喷淋功能开启的情况下，机组应满足以下要求：</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）实测制冷量不低于喷淋功能不开启下的实测制冷量；</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）机组的制冷能效比提升不小于</w:t>
            </w:r>
            <w:r>
              <w:rPr>
                <w:rFonts w:ascii="Times New Roman" w:hAnsi="Times New Roman" w:cs="Times New Roman"/>
                <w:sz w:val="24"/>
                <w:szCs w:val="24"/>
              </w:rPr>
              <w:t>10%</w:t>
            </w:r>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）室外机出风温度降低不小于</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 xml:space="preserve"> </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）单位</w:t>
            </w:r>
            <w:r w:rsidR="00AC319D" w:rsidRPr="00AC319D">
              <w:rPr>
                <w:rFonts w:ascii="Times New Roman" w:hAnsi="Times New Roman" w:cs="Times New Roman" w:hint="eastAsia"/>
                <w:sz w:val="24"/>
                <w:szCs w:val="24"/>
              </w:rPr>
              <w:t>制冷量</w:t>
            </w:r>
            <w:r>
              <w:rPr>
                <w:rFonts w:ascii="Times New Roman" w:hAnsi="Times New Roman" w:cs="Times New Roman"/>
                <w:sz w:val="24"/>
                <w:szCs w:val="24"/>
              </w:rPr>
              <w:t>耗水量不大于</w:t>
            </w:r>
            <w:r>
              <w:rPr>
                <w:rFonts w:ascii="Times New Roman" w:hAnsi="Times New Roman" w:cs="Times New Roman"/>
                <w:sz w:val="24"/>
                <w:szCs w:val="24"/>
              </w:rPr>
              <w:t>0.007m³/</w:t>
            </w:r>
            <w:r>
              <w:rPr>
                <w:rFonts w:ascii="Times New Roman" w:hAnsi="Times New Roman" w:cs="Times New Roman"/>
                <w:sz w:val="24"/>
                <w:szCs w:val="24"/>
              </w:rPr>
              <w:t>（</w:t>
            </w:r>
            <w:proofErr w:type="spellStart"/>
            <w:r>
              <w:rPr>
                <w:rFonts w:ascii="Times New Roman" w:hAnsi="Times New Roman" w:cs="Times New Roman"/>
                <w:sz w:val="24"/>
                <w:szCs w:val="24"/>
              </w:rPr>
              <w:t>kW·h</w:t>
            </w:r>
            <w:proofErr w:type="spellEnd"/>
            <w:r>
              <w:rPr>
                <w:rFonts w:ascii="Times New Roman" w:hAnsi="Times New Roman" w:cs="Times New Roman"/>
                <w:sz w:val="24"/>
                <w:szCs w:val="24"/>
              </w:rPr>
              <w:t>）。</w:t>
            </w:r>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修改原因：机组智慧功能增加，增加相应技术要求。</w:t>
      </w:r>
    </w:p>
    <w:p w:rsidR="00844283" w:rsidRDefault="00844283">
      <w:pPr>
        <w:ind w:firstLineChars="100" w:firstLine="216"/>
        <w:jc w:val="left"/>
        <w:rPr>
          <w:rFonts w:ascii="Times New Roman" w:hAnsi="Times New Roman" w:cs="Times New Roman"/>
          <w:sz w:val="24"/>
          <w:szCs w:val="24"/>
        </w:rPr>
      </w:pPr>
    </w:p>
    <w:p w:rsidR="00844283" w:rsidRDefault="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四</w:t>
      </w:r>
      <w:r w:rsidR="00E447A4">
        <w:rPr>
          <w:rFonts w:ascii="Times New Roman" w:hAnsi="Times New Roman" w:cs="Times New Roman"/>
          <w:sz w:val="24"/>
          <w:szCs w:val="24"/>
        </w:rPr>
        <w:t>、</w:t>
      </w:r>
      <w:r w:rsidR="00E447A4">
        <w:rPr>
          <w:rFonts w:ascii="Times New Roman" w:hAnsi="Times New Roman" w:cs="Times New Roman"/>
          <w:sz w:val="24"/>
          <w:szCs w:val="24"/>
        </w:rPr>
        <w:t xml:space="preserve">5.3.2 </w:t>
      </w:r>
      <w:r w:rsidR="00E447A4">
        <w:rPr>
          <w:rFonts w:ascii="Times New Roman" w:hAnsi="Times New Roman" w:cs="Times New Roman"/>
          <w:sz w:val="24"/>
          <w:szCs w:val="24"/>
        </w:rPr>
        <w:t>主动节能功能条</w:t>
      </w:r>
      <w:r w:rsidR="00E447A4">
        <w:rPr>
          <w:rFonts w:ascii="Times New Roman" w:hAnsi="Times New Roman" w:cs="Times New Roman"/>
          <w:sz w:val="24"/>
          <w:szCs w:val="24"/>
        </w:rPr>
        <w:t xml:space="preserve"> </w:t>
      </w:r>
      <w:r w:rsidR="00E447A4">
        <w:rPr>
          <w:rFonts w:ascii="Times New Roman" w:hAnsi="Times New Roman" w:cs="Times New Roman"/>
          <w:sz w:val="24"/>
          <w:szCs w:val="24"/>
        </w:rPr>
        <w:t>增加具备喷淋功能的多联式空调（热泵）机组喷淋功能测试的试验方法。</w:t>
      </w:r>
    </w:p>
    <w:tbl>
      <w:tblPr>
        <w:tblW w:w="47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3"/>
      </w:tblGrid>
      <w:tr w:rsidR="00844283">
        <w:trPr>
          <w:trHeight w:val="435"/>
          <w:jc w:val="center"/>
        </w:trPr>
        <w:tc>
          <w:tcPr>
            <w:tcW w:w="5000" w:type="pct"/>
            <w:vAlign w:val="center"/>
          </w:tcPr>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试验方法内容</w:t>
            </w:r>
          </w:p>
        </w:tc>
      </w:tr>
      <w:tr w:rsidR="00844283">
        <w:trPr>
          <w:trHeight w:val="31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bookmarkStart w:id="0" w:name="_Toc20650"/>
            <w:bookmarkStart w:id="1" w:name="_Toc14634"/>
            <w:r>
              <w:rPr>
                <w:rFonts w:ascii="Times New Roman" w:hAnsi="Times New Roman" w:cs="Times New Roman"/>
                <w:sz w:val="24"/>
                <w:szCs w:val="24"/>
              </w:rPr>
              <w:t xml:space="preserve">5.3.2.5 </w:t>
            </w:r>
            <w:r>
              <w:rPr>
                <w:rFonts w:ascii="Times New Roman" w:hAnsi="Times New Roman" w:cs="Times New Roman"/>
                <w:sz w:val="24"/>
                <w:szCs w:val="24"/>
              </w:rPr>
              <w:t>喷淋功能开启模式运行</w:t>
            </w:r>
          </w:p>
          <w:p w:rsidR="00AC319D" w:rsidRPr="00AC319D" w:rsidRDefault="00AC319D" w:rsidP="00AC319D">
            <w:pPr>
              <w:ind w:firstLineChars="100" w:firstLine="216"/>
              <w:jc w:val="left"/>
              <w:rPr>
                <w:rFonts w:ascii="Times New Roman" w:hAnsi="Times New Roman" w:cs="Times New Roman"/>
                <w:sz w:val="24"/>
                <w:szCs w:val="24"/>
              </w:rPr>
            </w:pPr>
            <w:r w:rsidRPr="00AC319D">
              <w:rPr>
                <w:rFonts w:ascii="Times New Roman" w:hAnsi="Times New Roman" w:cs="Times New Roman" w:hint="eastAsia"/>
                <w:sz w:val="24"/>
                <w:szCs w:val="24"/>
              </w:rPr>
              <w:t>按</w:t>
            </w:r>
            <w:r w:rsidRPr="00AC319D">
              <w:rPr>
                <w:rFonts w:ascii="Times New Roman" w:hAnsi="Times New Roman" w:cs="Times New Roman" w:hint="eastAsia"/>
                <w:sz w:val="24"/>
                <w:szCs w:val="24"/>
              </w:rPr>
              <w:t>GB/T 18837</w:t>
            </w:r>
            <w:r w:rsidRPr="00AC319D">
              <w:rPr>
                <w:rFonts w:ascii="Times New Roman" w:hAnsi="Times New Roman" w:cs="Times New Roman" w:hint="eastAsia"/>
                <w:sz w:val="24"/>
                <w:szCs w:val="24"/>
              </w:rPr>
              <w:t>的规定安装和配置机组，以开机率</w:t>
            </w:r>
            <w:r w:rsidRPr="00AC319D">
              <w:rPr>
                <w:rFonts w:ascii="Times New Roman" w:hAnsi="Times New Roman" w:cs="Times New Roman" w:hint="eastAsia"/>
                <w:sz w:val="24"/>
                <w:szCs w:val="24"/>
              </w:rPr>
              <w:t>100%</w:t>
            </w:r>
            <w:r w:rsidRPr="00AC319D">
              <w:rPr>
                <w:rFonts w:ascii="Times New Roman" w:hAnsi="Times New Roman" w:cs="Times New Roman" w:hint="eastAsia"/>
                <w:sz w:val="24"/>
                <w:szCs w:val="24"/>
              </w:rPr>
              <w:t>运行。</w:t>
            </w:r>
          </w:p>
          <w:p w:rsidR="00AC319D" w:rsidRPr="00AC319D" w:rsidRDefault="00AC319D" w:rsidP="00AC319D">
            <w:pPr>
              <w:ind w:firstLineChars="100" w:firstLine="216"/>
              <w:jc w:val="left"/>
              <w:rPr>
                <w:rFonts w:ascii="Times New Roman" w:hAnsi="Times New Roman" w:cs="Times New Roman"/>
                <w:sz w:val="24"/>
                <w:szCs w:val="24"/>
              </w:rPr>
            </w:pPr>
            <w:r w:rsidRPr="00AC319D">
              <w:rPr>
                <w:rFonts w:ascii="Times New Roman" w:hAnsi="Times New Roman" w:cs="Times New Roman" w:hint="eastAsia"/>
                <w:sz w:val="24"/>
                <w:szCs w:val="24"/>
              </w:rPr>
              <w:lastRenderedPageBreak/>
              <w:t>在名义制冷工况条件下，机组在不开启喷淋功能条件下进行制冷量试验</w:t>
            </w:r>
            <w:r w:rsidRPr="00AC319D">
              <w:rPr>
                <w:rFonts w:ascii="Times New Roman" w:hAnsi="Times New Roman" w:cs="Times New Roman" w:hint="eastAsia"/>
                <w:sz w:val="24"/>
                <w:szCs w:val="24"/>
              </w:rPr>
              <w:t>,</w:t>
            </w:r>
            <w:r w:rsidRPr="00AC319D">
              <w:rPr>
                <w:rFonts w:ascii="Times New Roman" w:hAnsi="Times New Roman" w:cs="Times New Roman" w:hint="eastAsia"/>
                <w:sz w:val="24"/>
                <w:szCs w:val="24"/>
              </w:rPr>
              <w:t>记录机组的实测制冷量、制冷能效比、室外机的出风温度和耗水量。</w:t>
            </w:r>
          </w:p>
          <w:p w:rsidR="00AC319D" w:rsidRDefault="00AC319D" w:rsidP="00AC319D">
            <w:pPr>
              <w:ind w:firstLineChars="100" w:firstLine="216"/>
              <w:jc w:val="left"/>
              <w:rPr>
                <w:rFonts w:ascii="Times New Roman" w:hAnsi="Times New Roman" w:cs="Times New Roman"/>
                <w:sz w:val="24"/>
                <w:szCs w:val="24"/>
              </w:rPr>
            </w:pPr>
            <w:r w:rsidRPr="00AC319D">
              <w:rPr>
                <w:rFonts w:ascii="Times New Roman" w:hAnsi="Times New Roman" w:cs="Times New Roman" w:hint="eastAsia"/>
                <w:sz w:val="24"/>
                <w:szCs w:val="24"/>
              </w:rPr>
              <w:t>在表</w:t>
            </w:r>
            <w:r w:rsidRPr="00AC319D">
              <w:rPr>
                <w:rFonts w:ascii="Times New Roman" w:hAnsi="Times New Roman" w:cs="Times New Roman" w:hint="eastAsia"/>
                <w:sz w:val="24"/>
                <w:szCs w:val="24"/>
              </w:rPr>
              <w:t>7</w:t>
            </w:r>
            <w:r w:rsidRPr="00AC319D">
              <w:rPr>
                <w:rFonts w:ascii="Times New Roman" w:hAnsi="Times New Roman" w:cs="Times New Roman" w:hint="eastAsia"/>
                <w:sz w:val="24"/>
                <w:szCs w:val="24"/>
              </w:rPr>
              <w:t>试验工况条件下，机组在开启喷淋功能条件下进行制冷量试验</w:t>
            </w:r>
            <w:r w:rsidRPr="00AC319D">
              <w:rPr>
                <w:rFonts w:ascii="Times New Roman" w:hAnsi="Times New Roman" w:cs="Times New Roman" w:hint="eastAsia"/>
                <w:sz w:val="24"/>
                <w:szCs w:val="24"/>
              </w:rPr>
              <w:t>,</w:t>
            </w:r>
            <w:r w:rsidRPr="00AC319D">
              <w:rPr>
                <w:rFonts w:ascii="Times New Roman" w:hAnsi="Times New Roman" w:cs="Times New Roman" w:hint="eastAsia"/>
                <w:sz w:val="24"/>
                <w:szCs w:val="24"/>
              </w:rPr>
              <w:t>记录机组的实测制冷量、制冷能效比、室外机的出风温度和耗水量。</w:t>
            </w:r>
          </w:p>
          <w:p w:rsidR="00FB3838" w:rsidRDefault="00FB3838" w:rsidP="00AC319D">
            <w:pPr>
              <w:ind w:firstLineChars="100" w:firstLine="216"/>
              <w:jc w:val="left"/>
              <w:rPr>
                <w:rFonts w:ascii="Times New Roman" w:hAnsi="Times New Roman" w:cs="Times New Roman" w:hint="eastAsia"/>
                <w:sz w:val="24"/>
                <w:szCs w:val="24"/>
              </w:rPr>
            </w:pPr>
          </w:p>
          <w:p w:rsidR="00844283" w:rsidRDefault="00E447A4" w:rsidP="00AC319D">
            <w:pPr>
              <w:ind w:firstLineChars="100" w:firstLine="216"/>
              <w:jc w:val="center"/>
              <w:rPr>
                <w:rFonts w:ascii="Times New Roman" w:hAnsi="Times New Roman" w:cs="Times New Roman"/>
                <w:sz w:val="24"/>
                <w:szCs w:val="24"/>
              </w:rPr>
            </w:pPr>
            <w:r>
              <w:rPr>
                <w:rFonts w:ascii="Times New Roman" w:hAnsi="Times New Roman" w:cs="Times New Roman"/>
                <w:sz w:val="24"/>
                <w:szCs w:val="24"/>
              </w:rPr>
              <w:t>表</w:t>
            </w:r>
            <w:r>
              <w:rPr>
                <w:rFonts w:ascii="Times New Roman" w:hAnsi="Times New Roman" w:cs="Times New Roman"/>
                <w:sz w:val="24"/>
                <w:szCs w:val="24"/>
              </w:rPr>
              <w:t xml:space="preserve">7  </w:t>
            </w:r>
            <w:r w:rsidR="00AC319D">
              <w:rPr>
                <w:rFonts w:ascii="Times New Roman" w:hAnsi="Times New Roman" w:cs="Times New Roman"/>
                <w:sz w:val="24"/>
                <w:szCs w:val="24"/>
              </w:rPr>
              <w:t>喷淋装置</w:t>
            </w:r>
            <w:r w:rsidR="00AC319D">
              <w:rPr>
                <w:rFonts w:ascii="Times New Roman" w:hAnsi="Times New Roman" w:cs="Times New Roman" w:hint="eastAsia"/>
                <w:sz w:val="24"/>
                <w:szCs w:val="24"/>
              </w:rPr>
              <w:t>试验</w:t>
            </w:r>
            <w:r>
              <w:rPr>
                <w:rFonts w:ascii="Times New Roman" w:hAnsi="Times New Roman" w:cs="Times New Roman"/>
                <w:sz w:val="24"/>
                <w:szCs w:val="24"/>
              </w:rPr>
              <w:t>工况</w:t>
            </w:r>
          </w:p>
          <w:tbl>
            <w:tblPr>
              <w:tblStyle w:val="a7"/>
              <w:tblW w:w="0" w:type="auto"/>
              <w:tblLook w:val="04A0" w:firstRow="1" w:lastRow="0" w:firstColumn="1" w:lastColumn="0" w:noHBand="0" w:noVBand="1"/>
            </w:tblPr>
            <w:tblGrid>
              <w:gridCol w:w="631"/>
              <w:gridCol w:w="1071"/>
              <w:gridCol w:w="1071"/>
              <w:gridCol w:w="1071"/>
              <w:gridCol w:w="1071"/>
              <w:gridCol w:w="1336"/>
              <w:gridCol w:w="1376"/>
            </w:tblGrid>
            <w:tr w:rsidR="00AC319D" w:rsidTr="00853431">
              <w:tc>
                <w:tcPr>
                  <w:tcW w:w="704" w:type="dxa"/>
                  <w:vMerge w:val="restart"/>
                </w:tcPr>
                <w:p w:rsidR="00AC319D" w:rsidRDefault="00AC319D" w:rsidP="00AC319D">
                  <w:pPr>
                    <w:tabs>
                      <w:tab w:val="left" w:pos="963"/>
                    </w:tabs>
                    <w:spacing w:before="35" w:line="322" w:lineRule="auto"/>
                    <w:jc w:val="right"/>
                    <w:rPr>
                      <w:rFonts w:asciiTheme="minorEastAsia" w:eastAsiaTheme="minorEastAsia" w:hAnsiTheme="minorEastAsia"/>
                      <w:sz w:val="21"/>
                    </w:rPr>
                  </w:pPr>
                </w:p>
              </w:tc>
              <w:tc>
                <w:tcPr>
                  <w:tcW w:w="2268" w:type="dxa"/>
                  <w:gridSpan w:val="2"/>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宋体" w:hAnsi="宋体" w:hint="eastAsia"/>
                      <w:sz w:val="21"/>
                      <w:szCs w:val="21"/>
                    </w:rPr>
                    <w:t>室内侧</w:t>
                  </w:r>
                  <w:r>
                    <w:rPr>
                      <w:rFonts w:hint="eastAsia"/>
                      <w:sz w:val="21"/>
                      <w:szCs w:val="21"/>
                    </w:rPr>
                    <w:t>入口空气</w:t>
                  </w:r>
                  <w:r>
                    <w:rPr>
                      <w:rFonts w:ascii="宋体" w:hAnsi="宋体" w:hint="eastAsia"/>
                      <w:sz w:val="21"/>
                      <w:szCs w:val="21"/>
                    </w:rPr>
                    <w:t>状态</w:t>
                  </w:r>
                </w:p>
              </w:tc>
              <w:tc>
                <w:tcPr>
                  <w:tcW w:w="2268" w:type="dxa"/>
                  <w:gridSpan w:val="2"/>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hint="eastAsia"/>
                      <w:sz w:val="21"/>
                      <w:szCs w:val="21"/>
                    </w:rPr>
                    <w:t>室内侧入口空气状态</w:t>
                  </w:r>
                </w:p>
              </w:tc>
              <w:tc>
                <w:tcPr>
                  <w:tcW w:w="3063" w:type="dxa"/>
                  <w:gridSpan w:val="2"/>
                </w:tcPr>
                <w:p w:rsidR="00AC319D" w:rsidRPr="0047627E" w:rsidRDefault="00AC319D" w:rsidP="00AC319D">
                  <w:pPr>
                    <w:jc w:val="center"/>
                    <w:rPr>
                      <w:sz w:val="21"/>
                      <w:szCs w:val="21"/>
                    </w:rPr>
                  </w:pPr>
                  <w:r>
                    <w:rPr>
                      <w:rFonts w:asciiTheme="minorEastAsia" w:eastAsiaTheme="minorEastAsia" w:hAnsiTheme="minorEastAsia" w:hint="eastAsia"/>
                      <w:sz w:val="21"/>
                    </w:rPr>
                    <w:t>喷淋侧入口水状态</w:t>
                  </w:r>
                </w:p>
              </w:tc>
            </w:tr>
            <w:tr w:rsidR="00AC319D" w:rsidTr="00853431">
              <w:tc>
                <w:tcPr>
                  <w:tcW w:w="704" w:type="dxa"/>
                  <w:vMerge/>
                </w:tcPr>
                <w:p w:rsidR="00AC319D" w:rsidRDefault="00AC319D" w:rsidP="00AC319D">
                  <w:pPr>
                    <w:tabs>
                      <w:tab w:val="left" w:pos="963"/>
                    </w:tabs>
                    <w:spacing w:before="35" w:line="322" w:lineRule="auto"/>
                    <w:jc w:val="right"/>
                    <w:rPr>
                      <w:rFonts w:asciiTheme="minorEastAsia" w:eastAsiaTheme="minorEastAsia" w:hAnsiTheme="minorEastAsia"/>
                      <w:sz w:val="21"/>
                    </w:rPr>
                  </w:pPr>
                </w:p>
              </w:tc>
              <w:tc>
                <w:tcPr>
                  <w:tcW w:w="1134" w:type="dxa"/>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宋体" w:hAnsi="宋体" w:hint="eastAsia"/>
                      <w:sz w:val="21"/>
                      <w:szCs w:val="21"/>
                    </w:rPr>
                    <w:t>干球温度</w:t>
                  </w:r>
                </w:p>
              </w:tc>
              <w:tc>
                <w:tcPr>
                  <w:tcW w:w="1134" w:type="dxa"/>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宋体" w:hAnsi="宋体" w:hint="eastAsia"/>
                      <w:sz w:val="21"/>
                      <w:szCs w:val="21"/>
                    </w:rPr>
                    <w:t>湿球温度</w:t>
                  </w:r>
                </w:p>
              </w:tc>
              <w:tc>
                <w:tcPr>
                  <w:tcW w:w="1134" w:type="dxa"/>
                </w:tcPr>
                <w:p w:rsidR="00AC319D" w:rsidRPr="0047627E" w:rsidRDefault="00AC319D" w:rsidP="00AC319D">
                  <w:pPr>
                    <w:tabs>
                      <w:tab w:val="left" w:pos="963"/>
                    </w:tabs>
                    <w:spacing w:before="35" w:line="322" w:lineRule="auto"/>
                    <w:jc w:val="center"/>
                    <w:rPr>
                      <w:rFonts w:ascii="宋体" w:hAnsi="宋体"/>
                      <w:sz w:val="21"/>
                      <w:szCs w:val="21"/>
                    </w:rPr>
                  </w:pPr>
                  <w:r w:rsidRPr="0047627E">
                    <w:rPr>
                      <w:rFonts w:ascii="宋体" w:hAnsi="宋体" w:hint="eastAsia"/>
                      <w:sz w:val="21"/>
                      <w:szCs w:val="21"/>
                    </w:rPr>
                    <w:t>干球温度</w:t>
                  </w:r>
                </w:p>
              </w:tc>
              <w:tc>
                <w:tcPr>
                  <w:tcW w:w="1134" w:type="dxa"/>
                </w:tcPr>
                <w:p w:rsidR="00AC319D" w:rsidRPr="0047627E" w:rsidRDefault="00AC319D" w:rsidP="00AC319D">
                  <w:pPr>
                    <w:tabs>
                      <w:tab w:val="left" w:pos="963"/>
                    </w:tabs>
                    <w:spacing w:before="35" w:line="322" w:lineRule="auto"/>
                    <w:jc w:val="center"/>
                    <w:rPr>
                      <w:rFonts w:ascii="宋体" w:hAnsi="宋体"/>
                      <w:sz w:val="21"/>
                      <w:szCs w:val="21"/>
                    </w:rPr>
                  </w:pPr>
                  <w:r w:rsidRPr="0047627E">
                    <w:rPr>
                      <w:rFonts w:ascii="宋体" w:hAnsi="宋体" w:hint="eastAsia"/>
                      <w:sz w:val="21"/>
                      <w:szCs w:val="21"/>
                    </w:rPr>
                    <w:t>湿球温度</w:t>
                  </w:r>
                </w:p>
              </w:tc>
              <w:tc>
                <w:tcPr>
                  <w:tcW w:w="1559" w:type="dxa"/>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Theme="minorEastAsia" w:eastAsiaTheme="minorEastAsia" w:hAnsiTheme="minorEastAsia" w:hint="eastAsia"/>
                      <w:sz w:val="21"/>
                    </w:rPr>
                    <w:t>进水温度</w:t>
                  </w:r>
                </w:p>
              </w:tc>
              <w:tc>
                <w:tcPr>
                  <w:tcW w:w="1504" w:type="dxa"/>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Theme="minorEastAsia" w:eastAsiaTheme="minorEastAsia" w:hAnsiTheme="minorEastAsia" w:hint="eastAsia"/>
                      <w:sz w:val="21"/>
                    </w:rPr>
                    <w:t>进水压力</w:t>
                  </w:r>
                </w:p>
              </w:tc>
            </w:tr>
            <w:tr w:rsidR="00AC319D" w:rsidTr="00853431">
              <w:tc>
                <w:tcPr>
                  <w:tcW w:w="704" w:type="dxa"/>
                  <w:vAlign w:val="center"/>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宋体" w:hAnsi="宋体" w:hint="eastAsia"/>
                      <w:sz w:val="21"/>
                      <w:szCs w:val="21"/>
                    </w:rPr>
                    <w:t>制冷</w:t>
                  </w:r>
                </w:p>
              </w:tc>
              <w:tc>
                <w:tcPr>
                  <w:tcW w:w="1134" w:type="dxa"/>
                  <w:vAlign w:val="center"/>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宋体" w:hAnsi="宋体" w:hint="eastAsia"/>
                      <w:sz w:val="21"/>
                      <w:szCs w:val="21"/>
                    </w:rPr>
                    <w:t>27.00</w:t>
                  </w:r>
                  <w:r>
                    <w:rPr>
                      <w:rFonts w:ascii="宋体" w:hAnsi="宋体" w:hint="eastAsia"/>
                      <w:color w:val="000000"/>
                      <w:sz w:val="21"/>
                      <w:szCs w:val="21"/>
                    </w:rPr>
                    <w:t>℃</w:t>
                  </w:r>
                </w:p>
              </w:tc>
              <w:tc>
                <w:tcPr>
                  <w:tcW w:w="1134" w:type="dxa"/>
                  <w:vAlign w:val="center"/>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宋体" w:hAnsi="宋体" w:hint="eastAsia"/>
                      <w:sz w:val="21"/>
                      <w:szCs w:val="21"/>
                    </w:rPr>
                    <w:t>19.00</w:t>
                  </w:r>
                  <w:r>
                    <w:rPr>
                      <w:rFonts w:ascii="宋体" w:hAnsi="宋体" w:hint="eastAsia"/>
                      <w:color w:val="000000"/>
                      <w:sz w:val="21"/>
                      <w:szCs w:val="21"/>
                    </w:rPr>
                    <w:t>℃</w:t>
                  </w:r>
                </w:p>
              </w:tc>
              <w:tc>
                <w:tcPr>
                  <w:tcW w:w="1134" w:type="dxa"/>
                  <w:vAlign w:val="center"/>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宋体" w:hAnsi="宋体"/>
                      <w:sz w:val="21"/>
                      <w:szCs w:val="21"/>
                    </w:rPr>
                    <w:t>35</w:t>
                  </w:r>
                  <w:r>
                    <w:rPr>
                      <w:rFonts w:ascii="宋体" w:hAnsi="宋体" w:hint="eastAsia"/>
                      <w:sz w:val="21"/>
                      <w:szCs w:val="21"/>
                    </w:rPr>
                    <w:t>.00℃</w:t>
                  </w:r>
                </w:p>
              </w:tc>
              <w:tc>
                <w:tcPr>
                  <w:tcW w:w="1134" w:type="dxa"/>
                  <w:vAlign w:val="center"/>
                </w:tcPr>
                <w:p w:rsidR="00AC319D" w:rsidRDefault="00AC319D" w:rsidP="00AC319D">
                  <w:pPr>
                    <w:tabs>
                      <w:tab w:val="left" w:pos="963"/>
                    </w:tabs>
                    <w:spacing w:before="35" w:line="322" w:lineRule="auto"/>
                    <w:jc w:val="center"/>
                    <w:rPr>
                      <w:rFonts w:asciiTheme="minorEastAsia" w:eastAsiaTheme="minorEastAsia" w:hAnsiTheme="minorEastAsia"/>
                      <w:sz w:val="21"/>
                    </w:rPr>
                  </w:pPr>
                  <w:r>
                    <w:rPr>
                      <w:rFonts w:ascii="宋体" w:hAnsi="宋体"/>
                      <w:sz w:val="21"/>
                      <w:szCs w:val="21"/>
                    </w:rPr>
                    <w:t>26.00</w:t>
                  </w:r>
                  <w:r>
                    <w:rPr>
                      <w:rFonts w:ascii="宋体" w:hAnsi="宋体" w:hint="eastAsia"/>
                      <w:sz w:val="21"/>
                      <w:szCs w:val="21"/>
                    </w:rPr>
                    <w:t>℃</w:t>
                  </w:r>
                </w:p>
              </w:tc>
              <w:tc>
                <w:tcPr>
                  <w:tcW w:w="1559" w:type="dxa"/>
                  <w:shd w:val="clear" w:color="auto" w:fill="auto"/>
                  <w:vAlign w:val="center"/>
                </w:tcPr>
                <w:p w:rsidR="00AC319D" w:rsidRPr="00A1408B" w:rsidRDefault="00AC319D" w:rsidP="00AC319D">
                  <w:pPr>
                    <w:tabs>
                      <w:tab w:val="left" w:pos="963"/>
                    </w:tabs>
                    <w:spacing w:before="35" w:line="322" w:lineRule="auto"/>
                    <w:jc w:val="center"/>
                    <w:rPr>
                      <w:rFonts w:asciiTheme="minorEastAsia" w:eastAsiaTheme="minorEastAsia" w:hAnsiTheme="minorEastAsia"/>
                      <w:color w:val="000000" w:themeColor="text1"/>
                      <w:sz w:val="21"/>
                    </w:rPr>
                  </w:pPr>
                  <w:r w:rsidRPr="00A1408B">
                    <w:rPr>
                      <w:color w:val="000000" w:themeColor="text1"/>
                      <w:sz w:val="21"/>
                    </w:rPr>
                    <w:t>20.00</w:t>
                  </w:r>
                  <w:r w:rsidRPr="00A1408B">
                    <w:rPr>
                      <w:rFonts w:hint="eastAsia"/>
                      <w:color w:val="000000" w:themeColor="text1"/>
                      <w:sz w:val="21"/>
                    </w:rPr>
                    <w:t>±</w:t>
                  </w:r>
                  <w:r w:rsidRPr="00A1408B">
                    <w:rPr>
                      <w:color w:val="000000" w:themeColor="text1"/>
                      <w:sz w:val="21"/>
                    </w:rPr>
                    <w:t>0.3</w:t>
                  </w:r>
                  <w:r w:rsidRPr="00A1408B">
                    <w:rPr>
                      <w:rFonts w:ascii="宋体" w:hAnsi="宋体" w:hint="eastAsia"/>
                      <w:color w:val="000000" w:themeColor="text1"/>
                      <w:sz w:val="21"/>
                      <w:szCs w:val="21"/>
                    </w:rPr>
                    <w:t>℃</w:t>
                  </w:r>
                </w:p>
              </w:tc>
              <w:tc>
                <w:tcPr>
                  <w:tcW w:w="1504" w:type="dxa"/>
                  <w:shd w:val="clear" w:color="auto" w:fill="auto"/>
                  <w:vAlign w:val="center"/>
                </w:tcPr>
                <w:p w:rsidR="00AC319D" w:rsidRPr="00A1408B" w:rsidRDefault="00AC319D" w:rsidP="00AC319D">
                  <w:pPr>
                    <w:tabs>
                      <w:tab w:val="left" w:pos="963"/>
                    </w:tabs>
                    <w:spacing w:before="35" w:line="322" w:lineRule="auto"/>
                    <w:jc w:val="center"/>
                    <w:rPr>
                      <w:rFonts w:asciiTheme="minorEastAsia" w:eastAsiaTheme="minorEastAsia" w:hAnsiTheme="minorEastAsia"/>
                      <w:color w:val="000000" w:themeColor="text1"/>
                      <w:sz w:val="21"/>
                    </w:rPr>
                  </w:pPr>
                  <w:r w:rsidRPr="00A1408B">
                    <w:rPr>
                      <w:color w:val="000000" w:themeColor="text1"/>
                      <w:sz w:val="21"/>
                    </w:rPr>
                    <w:t>0.20~0.28 MPa</w:t>
                  </w:r>
                </w:p>
              </w:tc>
            </w:tr>
            <w:tr w:rsidR="00AC319D" w:rsidTr="00853431">
              <w:tc>
                <w:tcPr>
                  <w:tcW w:w="8303" w:type="dxa"/>
                  <w:gridSpan w:val="7"/>
                </w:tcPr>
                <w:p w:rsidR="00AC319D" w:rsidRDefault="00AC319D" w:rsidP="00AC319D">
                  <w:pPr>
                    <w:tabs>
                      <w:tab w:val="left" w:pos="963"/>
                    </w:tabs>
                    <w:spacing w:before="35" w:line="322" w:lineRule="auto"/>
                    <w:jc w:val="left"/>
                    <w:rPr>
                      <w:rFonts w:asciiTheme="minorEastAsia" w:eastAsiaTheme="minorEastAsia" w:hAnsiTheme="minorEastAsia"/>
                      <w:sz w:val="21"/>
                    </w:rPr>
                  </w:pPr>
                  <w:r>
                    <w:rPr>
                      <w:rFonts w:ascii="宋体" w:hAnsi="宋体" w:hint="eastAsia"/>
                      <w:sz w:val="18"/>
                      <w:szCs w:val="18"/>
                    </w:rPr>
                    <w:t>注：室外侧入口空气状态、室内侧入口空气状态的干球温度和湿球温度的偏差应符合GB/T 18837的规定。</w:t>
                  </w:r>
                </w:p>
              </w:tc>
            </w:tr>
          </w:tbl>
          <w:p w:rsidR="00AC319D" w:rsidRDefault="00AC319D" w:rsidP="00AC319D">
            <w:pPr>
              <w:ind w:firstLineChars="100" w:firstLine="216"/>
              <w:jc w:val="center"/>
              <w:rPr>
                <w:rFonts w:ascii="Times New Roman" w:hAnsi="Times New Roman" w:cs="Times New Roman"/>
                <w:sz w:val="24"/>
                <w:szCs w:val="24"/>
              </w:rPr>
            </w:pP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机组制冷能效比提升比例按公式（</w:t>
            </w:r>
            <w:r>
              <w:rPr>
                <w:rFonts w:ascii="Times New Roman" w:hAnsi="Times New Roman" w:cs="Times New Roman"/>
                <w:sz w:val="24"/>
                <w:szCs w:val="24"/>
              </w:rPr>
              <w:t>3</w:t>
            </w:r>
            <w:r>
              <w:rPr>
                <w:rFonts w:ascii="Times New Roman" w:hAnsi="Times New Roman" w:cs="Times New Roman"/>
                <w:sz w:val="24"/>
                <w:szCs w:val="24"/>
              </w:rPr>
              <w:t>）计算：</w:t>
            </w:r>
          </w:p>
          <w:p w:rsidR="00844283" w:rsidRDefault="00553504" w:rsidP="00AC319D">
            <w:pPr>
              <w:ind w:leftChars="202" w:left="508" w:firstLineChars="100" w:firstLine="216"/>
              <w:jc w:val="center"/>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η</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EER</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EER</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num>
                <m:den>
                  <m:sSub>
                    <m:sSubPr>
                      <m:ctrlPr>
                        <w:rPr>
                          <w:rFonts w:ascii="Cambria Math" w:hAnsi="Cambria Math" w:cs="Times New Roman"/>
                          <w:sz w:val="24"/>
                          <w:szCs w:val="24"/>
                        </w:rPr>
                      </m:ctrlPr>
                    </m:sSubPr>
                    <m:e>
                      <m:r>
                        <w:rPr>
                          <w:rFonts w:ascii="Cambria Math" w:hAnsi="Cambria Math" w:cs="Times New Roman"/>
                          <w:sz w:val="24"/>
                          <w:szCs w:val="24"/>
                        </w:rPr>
                        <m:t>EER</m:t>
                      </m:r>
                    </m:e>
                    <m:sub>
                      <m:r>
                        <m:rPr>
                          <m:sty m:val="p"/>
                        </m:rPr>
                        <w:rPr>
                          <w:rFonts w:ascii="Cambria Math" w:hAnsi="Cambria Math" w:cs="Times New Roman"/>
                          <w:sz w:val="24"/>
                          <w:szCs w:val="24"/>
                        </w:rPr>
                        <m:t>1</m:t>
                      </m:r>
                    </m:sub>
                  </m:sSub>
                </m:den>
              </m:f>
            </m:oMath>
            <w:r w:rsidR="00E447A4">
              <w:rPr>
                <w:rFonts w:ascii="Times New Roman" w:hAnsi="Times New Roman" w:cs="Times New Roman"/>
                <w:sz w:val="24"/>
                <w:szCs w:val="24"/>
              </w:rPr>
              <w:t>×100%.......................(3)</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其中</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η</w:t>
            </w:r>
            <w:r w:rsidRPr="00AC319D">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机组制冷能效比提升比例</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EER</w:t>
            </w:r>
            <w:r w:rsidRPr="00AC319D">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喷淋功能不开启条件下，机组制冷能效比</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EER</w:t>
            </w:r>
            <w:r w:rsidRPr="00AC319D">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喷淋功能开启条件下，机组制冷能效比。其中，</w:t>
            </w:r>
            <w:r>
              <w:rPr>
                <w:rFonts w:ascii="Times New Roman" w:hAnsi="Times New Roman" w:cs="Times New Roman"/>
                <w:sz w:val="24"/>
                <w:szCs w:val="24"/>
              </w:rPr>
              <w:t>EER</w:t>
            </w:r>
            <w:r w:rsidRPr="00AC319D">
              <w:rPr>
                <w:rFonts w:ascii="Times New Roman" w:hAnsi="Times New Roman" w:cs="Times New Roman"/>
                <w:sz w:val="24"/>
                <w:szCs w:val="24"/>
                <w:vertAlign w:val="subscript"/>
              </w:rPr>
              <w:t>2</w:t>
            </w:r>
            <w:r>
              <w:rPr>
                <w:rFonts w:ascii="Times New Roman" w:hAnsi="Times New Roman" w:cs="Times New Roman"/>
                <w:sz w:val="24"/>
                <w:szCs w:val="24"/>
              </w:rPr>
              <w:t>的计算中机组功率包含喷淋装置功率</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室外机出风温度降低值按公式（</w:t>
            </w:r>
            <w:r>
              <w:rPr>
                <w:rFonts w:ascii="Times New Roman" w:hAnsi="Times New Roman" w:cs="Times New Roman"/>
                <w:sz w:val="24"/>
                <w:szCs w:val="24"/>
              </w:rPr>
              <w:t>4</w:t>
            </w:r>
            <w:r>
              <w:rPr>
                <w:rFonts w:ascii="Times New Roman" w:hAnsi="Times New Roman" w:cs="Times New Roman"/>
                <w:sz w:val="24"/>
                <w:szCs w:val="24"/>
              </w:rPr>
              <w:t>）计算：</w:t>
            </w:r>
          </w:p>
          <w:p w:rsidR="00844283" w:rsidRDefault="00E447A4">
            <w:pPr>
              <w:ind w:leftChars="202" w:left="508"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T=Ta-T</w:t>
            </w:r>
            <w:r w:rsidRPr="00AC319D">
              <w:rPr>
                <w:rFonts w:ascii="Times New Roman" w:hAnsi="Times New Roman" w:cs="Times New Roman"/>
                <w:sz w:val="24"/>
                <w:szCs w:val="24"/>
                <w:vertAlign w:val="subscript"/>
              </w:rPr>
              <w:t>b</w:t>
            </w:r>
            <w:r>
              <w:rPr>
                <w:rFonts w:ascii="Times New Roman" w:hAnsi="Times New Roman" w:cs="Times New Roman"/>
                <w:sz w:val="24"/>
                <w:szCs w:val="24"/>
              </w:rPr>
              <w:t>.......................(4)</w:t>
            </w:r>
          </w:p>
          <w:p w:rsidR="00844283" w:rsidRDefault="00844283">
            <w:pPr>
              <w:ind w:firstLineChars="100" w:firstLine="216"/>
              <w:jc w:val="left"/>
              <w:rPr>
                <w:rFonts w:ascii="Times New Roman" w:hAnsi="Times New Roman" w:cs="Times New Roman"/>
                <w:sz w:val="24"/>
                <w:szCs w:val="24"/>
              </w:rPr>
            </w:pPr>
          </w:p>
          <w:p w:rsidR="00AC319D" w:rsidRDefault="00AC319D" w:rsidP="00AC319D">
            <w:pPr>
              <w:ind w:firstLineChars="100" w:firstLine="216"/>
              <w:jc w:val="left"/>
              <w:rPr>
                <w:rFonts w:ascii="Times New Roman" w:hAnsi="Times New Roman" w:cs="Times New Roman"/>
                <w:sz w:val="24"/>
                <w:szCs w:val="24"/>
              </w:rPr>
            </w:pPr>
            <w:r>
              <w:rPr>
                <w:rFonts w:ascii="Times New Roman" w:hAnsi="Times New Roman" w:cs="Times New Roman"/>
                <w:sz w:val="24"/>
                <w:szCs w:val="24"/>
              </w:rPr>
              <w:t>其中</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Ta—</w:t>
            </w:r>
            <w:r>
              <w:rPr>
                <w:rFonts w:ascii="Times New Roman" w:hAnsi="Times New Roman" w:cs="Times New Roman"/>
                <w:sz w:val="24"/>
                <w:szCs w:val="24"/>
              </w:rPr>
              <w:t>喷淋功能不开启条件下</w:t>
            </w:r>
            <w:proofErr w:type="gramStart"/>
            <w:r>
              <w:rPr>
                <w:rFonts w:ascii="Times New Roman" w:hAnsi="Times New Roman" w:cs="Times New Roman"/>
                <w:sz w:val="24"/>
                <w:szCs w:val="24"/>
              </w:rPr>
              <w:t>室外机送风温</w:t>
            </w:r>
            <w:proofErr w:type="gramEnd"/>
            <w:r>
              <w:rPr>
                <w:rFonts w:ascii="Times New Roman" w:hAnsi="Times New Roman" w:cs="Times New Roman"/>
                <w:sz w:val="24"/>
                <w:szCs w:val="24"/>
              </w:rPr>
              <w:t>度，单位</w:t>
            </w:r>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T</w:t>
            </w:r>
            <w:r w:rsidRPr="00C97A17">
              <w:rPr>
                <w:rFonts w:ascii="Times New Roman" w:hAnsi="Times New Roman" w:cs="Times New Roman"/>
                <w:sz w:val="24"/>
                <w:szCs w:val="24"/>
                <w:vertAlign w:val="subscript"/>
              </w:rPr>
              <w:t>b</w:t>
            </w:r>
            <w:r>
              <w:rPr>
                <w:rFonts w:ascii="Times New Roman" w:hAnsi="Times New Roman" w:cs="Times New Roman"/>
                <w:sz w:val="24"/>
                <w:szCs w:val="24"/>
              </w:rPr>
              <w:t>—</w:t>
            </w:r>
            <w:r>
              <w:rPr>
                <w:rFonts w:ascii="Times New Roman" w:hAnsi="Times New Roman" w:cs="Times New Roman"/>
                <w:sz w:val="24"/>
                <w:szCs w:val="24"/>
              </w:rPr>
              <w:t>喷淋功能开启条件下</w:t>
            </w:r>
            <w:proofErr w:type="gramStart"/>
            <w:r>
              <w:rPr>
                <w:rFonts w:ascii="Times New Roman" w:hAnsi="Times New Roman" w:cs="Times New Roman"/>
                <w:sz w:val="24"/>
                <w:szCs w:val="24"/>
              </w:rPr>
              <w:t>室外机送风温</w:t>
            </w:r>
            <w:proofErr w:type="gramEnd"/>
            <w:r>
              <w:rPr>
                <w:rFonts w:ascii="Times New Roman" w:hAnsi="Times New Roman" w:cs="Times New Roman"/>
                <w:sz w:val="24"/>
                <w:szCs w:val="24"/>
              </w:rPr>
              <w:t>度，单位</w:t>
            </w:r>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5.3.2.6 </w:t>
            </w:r>
            <w:r>
              <w:rPr>
                <w:rFonts w:ascii="Times New Roman" w:hAnsi="Times New Roman" w:cs="Times New Roman"/>
                <w:sz w:val="24"/>
                <w:szCs w:val="24"/>
              </w:rPr>
              <w:t>机组喷淋功能耗水量测试方法</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在喷淋装置进水管处安装流量计进行累计流量测试，流量计满足</w:t>
            </w:r>
            <w:r>
              <w:rPr>
                <w:rFonts w:ascii="Times New Roman" w:hAnsi="Times New Roman" w:cs="Times New Roman"/>
                <w:sz w:val="24"/>
                <w:szCs w:val="24"/>
              </w:rPr>
              <w:t xml:space="preserve">GBT 778.1-2018 </w:t>
            </w:r>
            <w:r>
              <w:rPr>
                <w:rFonts w:ascii="Times New Roman" w:hAnsi="Times New Roman" w:cs="Times New Roman"/>
                <w:sz w:val="24"/>
                <w:szCs w:val="24"/>
              </w:rPr>
              <w:t>要求，并且测试水流量处于水表高区流量范围。在机组进行制冷量试验测试开始时和结束时分别记录流量计的数值。</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机组耗水量按公式（</w:t>
            </w:r>
            <w:r>
              <w:rPr>
                <w:rFonts w:ascii="Times New Roman" w:hAnsi="Times New Roman" w:cs="Times New Roman"/>
                <w:sz w:val="24"/>
                <w:szCs w:val="24"/>
              </w:rPr>
              <w:t>5</w:t>
            </w:r>
            <w:r>
              <w:rPr>
                <w:rFonts w:ascii="Times New Roman" w:hAnsi="Times New Roman" w:cs="Times New Roman"/>
                <w:sz w:val="24"/>
                <w:szCs w:val="24"/>
              </w:rPr>
              <w:t>）计算：</w:t>
            </w:r>
          </w:p>
          <w:p w:rsidR="00844283" w:rsidRDefault="00553504">
            <w:pPr>
              <w:ind w:leftChars="202" w:left="508" w:firstLineChars="100" w:firstLine="216"/>
              <w:jc w:val="lef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o</m:t>
                      </m:r>
                    </m:sub>
                  </m:sSub>
                </m:num>
                <m:den>
                  <m:r>
                    <m:rPr>
                      <m:sty m:val="p"/>
                    </m:rPr>
                    <w:rPr>
                      <w:rFonts w:ascii="Cambria Math" w:hAnsi="Cambria Math" w:cs="Times New Roman"/>
                      <w:sz w:val="24"/>
                      <w:szCs w:val="24"/>
                    </w:rPr>
                    <m:t>t</m:t>
                  </m:r>
                </m:den>
              </m:f>
            </m:oMath>
            <w:r w:rsidR="00E447A4">
              <w:rPr>
                <w:rFonts w:ascii="Times New Roman" w:hAnsi="Times New Roman" w:cs="Times New Roman"/>
                <w:sz w:val="24"/>
                <w:szCs w:val="24"/>
              </w:rPr>
              <w:t>.......................(5)</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式中：</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Q</w:t>
            </w:r>
            <w:r w:rsidRPr="00C97A17">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耗水量，单位</w:t>
            </w:r>
            <w:r>
              <w:rPr>
                <w:rFonts w:ascii="Times New Roman" w:hAnsi="Times New Roman" w:cs="Times New Roman"/>
                <w:sz w:val="24"/>
                <w:szCs w:val="24"/>
              </w:rPr>
              <w:t>m</w:t>
            </w:r>
            <w:r w:rsidRPr="00C97A17">
              <w:rPr>
                <w:rFonts w:ascii="Times New Roman" w:hAnsi="Times New Roman" w:cs="Times New Roman"/>
                <w:sz w:val="24"/>
                <w:szCs w:val="24"/>
                <w:vertAlign w:val="superscript"/>
              </w:rPr>
              <w:t>3</w:t>
            </w:r>
            <w:r>
              <w:rPr>
                <w:rFonts w:ascii="Times New Roman" w:hAnsi="Times New Roman" w:cs="Times New Roman"/>
                <w:sz w:val="24"/>
                <w:szCs w:val="24"/>
              </w:rPr>
              <w:t>/h</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Q</w:t>
            </w:r>
            <w:r w:rsidRPr="00C97A17">
              <w:rPr>
                <w:rFonts w:ascii="Times New Roman" w:hAnsi="Times New Roman" w:cs="Times New Roman"/>
                <w:sz w:val="24"/>
                <w:szCs w:val="24"/>
                <w:vertAlign w:val="subscript"/>
              </w:rPr>
              <w:t>O</w:t>
            </w:r>
            <w:r>
              <w:rPr>
                <w:rFonts w:ascii="Times New Roman" w:hAnsi="Times New Roman" w:cs="Times New Roman"/>
                <w:sz w:val="24"/>
                <w:szCs w:val="24"/>
              </w:rPr>
              <w:t>—</w:t>
            </w:r>
            <w:r>
              <w:rPr>
                <w:rFonts w:ascii="Times New Roman" w:hAnsi="Times New Roman" w:cs="Times New Roman"/>
                <w:sz w:val="24"/>
                <w:szCs w:val="24"/>
              </w:rPr>
              <w:t>试验开始时流量计的累计流量初始值，单位</w:t>
            </w:r>
            <w:r>
              <w:rPr>
                <w:rFonts w:ascii="Times New Roman" w:hAnsi="Times New Roman" w:cs="Times New Roman"/>
                <w:sz w:val="24"/>
                <w:szCs w:val="24"/>
              </w:rPr>
              <w:t>m</w:t>
            </w:r>
            <w:r w:rsidRPr="00C97A17">
              <w:rPr>
                <w:rFonts w:ascii="Times New Roman" w:hAnsi="Times New Roman" w:cs="Times New Roman"/>
                <w:sz w:val="24"/>
                <w:szCs w:val="24"/>
                <w:vertAlign w:val="superscript"/>
              </w:rPr>
              <w:t>3</w:t>
            </w:r>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Q</w:t>
            </w:r>
            <w:r w:rsidRPr="00C97A17">
              <w:rPr>
                <w:rFonts w:ascii="Times New Roman" w:hAnsi="Times New Roman" w:cs="Times New Roman"/>
                <w:sz w:val="24"/>
                <w:szCs w:val="24"/>
                <w:vertAlign w:val="subscript"/>
              </w:rPr>
              <w:t>f</w:t>
            </w:r>
            <w:r>
              <w:rPr>
                <w:rFonts w:ascii="Times New Roman" w:hAnsi="Times New Roman" w:cs="Times New Roman"/>
                <w:sz w:val="24"/>
                <w:szCs w:val="24"/>
              </w:rPr>
              <w:t>—</w:t>
            </w:r>
            <w:r>
              <w:rPr>
                <w:rFonts w:ascii="Times New Roman" w:hAnsi="Times New Roman" w:cs="Times New Roman"/>
                <w:sz w:val="24"/>
                <w:szCs w:val="24"/>
              </w:rPr>
              <w:t>试验结束时流量计的累计流量最终值，单位</w:t>
            </w:r>
            <w:r>
              <w:rPr>
                <w:rFonts w:ascii="Times New Roman" w:hAnsi="Times New Roman" w:cs="Times New Roman"/>
                <w:sz w:val="24"/>
                <w:szCs w:val="24"/>
              </w:rPr>
              <w:t>m</w:t>
            </w:r>
            <w:r w:rsidRPr="00C97A17">
              <w:rPr>
                <w:rFonts w:ascii="Times New Roman" w:hAnsi="Times New Roman" w:cs="Times New Roman"/>
                <w:sz w:val="24"/>
                <w:szCs w:val="24"/>
                <w:vertAlign w:val="superscript"/>
              </w:rPr>
              <w:t>3</w:t>
            </w:r>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测试所用的时间，单位</w:t>
            </w:r>
            <w:r>
              <w:rPr>
                <w:rFonts w:ascii="Times New Roman" w:hAnsi="Times New Roman" w:cs="Times New Roman"/>
                <w:sz w:val="24"/>
                <w:szCs w:val="24"/>
              </w:rPr>
              <w:t>h</w:t>
            </w:r>
            <w:r>
              <w:rPr>
                <w:rFonts w:ascii="Times New Roman" w:hAnsi="Times New Roman" w:cs="Times New Roman"/>
                <w:sz w:val="24"/>
                <w:szCs w:val="24"/>
              </w:rPr>
              <w:t>。</w:t>
            </w:r>
          </w:p>
          <w:p w:rsidR="00844283" w:rsidRDefault="00844283">
            <w:pPr>
              <w:ind w:firstLineChars="100" w:firstLine="216"/>
              <w:jc w:val="left"/>
              <w:rPr>
                <w:rFonts w:ascii="Times New Roman" w:hAnsi="Times New Roman" w:cs="Times New Roman"/>
                <w:sz w:val="24"/>
                <w:szCs w:val="24"/>
              </w:rPr>
            </w:pP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单位</w:t>
            </w:r>
            <w:r w:rsidR="00C97A17">
              <w:rPr>
                <w:rFonts w:ascii="Times New Roman" w:hAnsi="Times New Roman" w:cs="Times New Roman" w:hint="eastAsia"/>
                <w:sz w:val="24"/>
                <w:szCs w:val="24"/>
              </w:rPr>
              <w:t>制冷量</w:t>
            </w:r>
            <w:r>
              <w:rPr>
                <w:rFonts w:ascii="Times New Roman" w:hAnsi="Times New Roman" w:cs="Times New Roman"/>
                <w:sz w:val="24"/>
                <w:szCs w:val="24"/>
              </w:rPr>
              <w:t>耗水量按公式（</w:t>
            </w:r>
            <w:r>
              <w:rPr>
                <w:rFonts w:ascii="Times New Roman" w:hAnsi="Times New Roman" w:cs="Times New Roman"/>
                <w:sz w:val="24"/>
                <w:szCs w:val="24"/>
              </w:rPr>
              <w:t>6</w:t>
            </w:r>
            <w:r>
              <w:rPr>
                <w:rFonts w:ascii="Times New Roman" w:hAnsi="Times New Roman" w:cs="Times New Roman"/>
                <w:sz w:val="24"/>
                <w:szCs w:val="24"/>
              </w:rPr>
              <w:t>）计算：</w:t>
            </w:r>
          </w:p>
          <w:p w:rsidR="00844283" w:rsidRDefault="00553504" w:rsidP="00C97A17">
            <w:pPr>
              <w:ind w:leftChars="202" w:left="508" w:firstLineChars="100" w:firstLine="216"/>
              <w:jc w:val="lef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4</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Q</m:t>
                      </m:r>
                    </m:e>
                    <m:sub>
                      <m:r>
                        <m:rPr>
                          <m:sty m:val="p"/>
                        </m:rPr>
                        <w:rPr>
                          <w:rFonts w:ascii="Cambria Math" w:hAnsi="Cambria Math" w:cs="Times New Roman"/>
                          <w:sz w:val="24"/>
                          <w:szCs w:val="24"/>
                        </w:rPr>
                        <m:t>5</m:t>
                      </m:r>
                    </m:sub>
                  </m:sSub>
                </m:den>
              </m:f>
            </m:oMath>
            <w:r w:rsidR="00E447A4">
              <w:rPr>
                <w:rFonts w:ascii="Times New Roman" w:hAnsi="Times New Roman" w:cs="Times New Roman"/>
                <w:sz w:val="24"/>
                <w:szCs w:val="24"/>
              </w:rPr>
              <w:t>.......................(6)</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lastRenderedPageBreak/>
              <w:t>式中：</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Q</w:t>
            </w:r>
            <w:r w:rsidRPr="00C97A17">
              <w:rPr>
                <w:rFonts w:ascii="Times New Roman" w:hAnsi="Times New Roman" w:cs="Times New Roman"/>
                <w:sz w:val="24"/>
                <w:szCs w:val="24"/>
                <w:vertAlign w:val="subscript"/>
              </w:rPr>
              <w:t>4</w:t>
            </w:r>
            <w:proofErr w:type="gramStart"/>
            <w:r>
              <w:rPr>
                <w:rFonts w:ascii="Times New Roman" w:hAnsi="Times New Roman" w:cs="Times New Roman"/>
                <w:sz w:val="24"/>
                <w:szCs w:val="24"/>
              </w:rPr>
              <w:t>—</w:t>
            </w:r>
            <w:r>
              <w:rPr>
                <w:rFonts w:ascii="Times New Roman" w:hAnsi="Times New Roman" w:cs="Times New Roman"/>
                <w:sz w:val="24"/>
                <w:szCs w:val="24"/>
              </w:rPr>
              <w:t>单位</w:t>
            </w:r>
            <w:proofErr w:type="gramEnd"/>
            <w:r w:rsidR="00C97A17">
              <w:rPr>
                <w:rFonts w:ascii="Times New Roman" w:hAnsi="Times New Roman" w:cs="Times New Roman" w:hint="eastAsia"/>
                <w:sz w:val="24"/>
                <w:szCs w:val="24"/>
              </w:rPr>
              <w:t>制冷量</w:t>
            </w:r>
            <w:r>
              <w:rPr>
                <w:rFonts w:ascii="Times New Roman" w:hAnsi="Times New Roman" w:cs="Times New Roman"/>
                <w:sz w:val="24"/>
                <w:szCs w:val="24"/>
              </w:rPr>
              <w:t>耗水量，单位</w:t>
            </w:r>
            <w:r>
              <w:rPr>
                <w:rFonts w:ascii="Times New Roman" w:hAnsi="Times New Roman" w:cs="Times New Roman"/>
                <w:sz w:val="24"/>
                <w:szCs w:val="24"/>
              </w:rPr>
              <w:t>m3/</w:t>
            </w:r>
            <w:r>
              <w:rPr>
                <w:rFonts w:ascii="Times New Roman" w:hAnsi="Times New Roman" w:cs="Times New Roman"/>
                <w:sz w:val="24"/>
                <w:szCs w:val="24"/>
              </w:rPr>
              <w:t>（</w:t>
            </w:r>
            <w:proofErr w:type="spellStart"/>
            <w:r>
              <w:rPr>
                <w:rFonts w:ascii="Times New Roman" w:hAnsi="Times New Roman" w:cs="Times New Roman"/>
                <w:sz w:val="24"/>
                <w:szCs w:val="24"/>
              </w:rPr>
              <w:t>h·kW</w:t>
            </w:r>
            <w:proofErr w:type="spellEnd"/>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Q</w:t>
            </w:r>
            <w:r w:rsidRPr="00C97A17">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耗水量，单位</w:t>
            </w:r>
            <w:r>
              <w:rPr>
                <w:rFonts w:ascii="Times New Roman" w:hAnsi="Times New Roman" w:cs="Times New Roman"/>
                <w:sz w:val="24"/>
                <w:szCs w:val="24"/>
              </w:rPr>
              <w:t>m</w:t>
            </w:r>
            <w:r w:rsidRPr="00C97A17">
              <w:rPr>
                <w:rFonts w:ascii="Times New Roman" w:hAnsi="Times New Roman" w:cs="Times New Roman"/>
                <w:sz w:val="24"/>
                <w:szCs w:val="24"/>
                <w:vertAlign w:val="superscript"/>
              </w:rPr>
              <w:t>3</w:t>
            </w:r>
            <w:r>
              <w:rPr>
                <w:rFonts w:ascii="Times New Roman" w:hAnsi="Times New Roman" w:cs="Times New Roman"/>
                <w:sz w:val="24"/>
                <w:szCs w:val="24"/>
              </w:rPr>
              <w:t>/h</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Q</w:t>
            </w:r>
            <w:r w:rsidRPr="00C97A17">
              <w:rPr>
                <w:rFonts w:ascii="Times New Roman" w:hAnsi="Times New Roman" w:cs="Times New Roman"/>
                <w:sz w:val="24"/>
                <w:szCs w:val="24"/>
                <w:vertAlign w:val="subscript"/>
              </w:rPr>
              <w:t>5</w:t>
            </w:r>
            <w:r>
              <w:rPr>
                <w:rFonts w:ascii="Times New Roman" w:hAnsi="Times New Roman" w:cs="Times New Roman"/>
                <w:sz w:val="24"/>
                <w:szCs w:val="24"/>
              </w:rPr>
              <w:t>—</w:t>
            </w:r>
            <w:r>
              <w:rPr>
                <w:rFonts w:ascii="Times New Roman" w:hAnsi="Times New Roman" w:cs="Times New Roman"/>
                <w:sz w:val="24"/>
                <w:szCs w:val="24"/>
              </w:rPr>
              <w:t>机组在喷淋开启的条件下实测制冷量，单位</w:t>
            </w:r>
            <w:r>
              <w:rPr>
                <w:rFonts w:ascii="Times New Roman" w:hAnsi="Times New Roman" w:cs="Times New Roman"/>
                <w:sz w:val="24"/>
                <w:szCs w:val="24"/>
              </w:rPr>
              <w:t>kW</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5.3.2.7 </w:t>
            </w:r>
            <w:r>
              <w:rPr>
                <w:rFonts w:ascii="Times New Roman" w:hAnsi="Times New Roman" w:cs="Times New Roman"/>
                <w:sz w:val="24"/>
                <w:szCs w:val="24"/>
              </w:rPr>
              <w:t>室外机送风温度测试方法</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在机组室外机的每个出风格栅上均匀布置</w:t>
            </w:r>
            <w:r>
              <w:rPr>
                <w:rFonts w:ascii="Times New Roman" w:hAnsi="Times New Roman" w:cs="Times New Roman"/>
                <w:sz w:val="24"/>
                <w:szCs w:val="24"/>
              </w:rPr>
              <w:t>8</w:t>
            </w:r>
            <w:r>
              <w:rPr>
                <w:rFonts w:ascii="Times New Roman" w:hAnsi="Times New Roman" w:cs="Times New Roman"/>
                <w:sz w:val="24"/>
                <w:szCs w:val="24"/>
              </w:rPr>
              <w:t>个温度点</w:t>
            </w:r>
            <w:r>
              <w:rPr>
                <w:rFonts w:ascii="Times New Roman" w:hAnsi="Times New Roman" w:cs="Times New Roman"/>
                <w:sz w:val="24"/>
                <w:szCs w:val="24"/>
              </w:rPr>
              <w:t>Ti</w:t>
            </w:r>
            <w:r>
              <w:rPr>
                <w:rFonts w:ascii="Times New Roman" w:hAnsi="Times New Roman" w:cs="Times New Roman"/>
                <w:sz w:val="24"/>
                <w:szCs w:val="24"/>
              </w:rPr>
              <w:t>，记录试验过程中每个温度点的平均值</w:t>
            </w:r>
            <m:oMath>
              <m:bar>
                <m:barPr>
                  <m:pos m:val="top"/>
                  <m:ctrlPr>
                    <w:rPr>
                      <w:rFonts w:ascii="Cambria Math" w:hAnsi="Cambria Math" w:cs="Times New Roman"/>
                      <w:sz w:val="24"/>
                      <w:szCs w:val="24"/>
                    </w:rPr>
                  </m:ctrlPr>
                </m:barPr>
                <m:e>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i</m:t>
                      </m:r>
                    </m:sub>
                  </m:sSub>
                </m:e>
              </m:bar>
            </m:oMath>
            <w:r>
              <w:rPr>
                <w:rFonts w:ascii="Times New Roman" w:hAnsi="Times New Roman" w:cs="Times New Roman"/>
                <w:sz w:val="24"/>
                <w:szCs w:val="24"/>
              </w:rPr>
              <w:t>，</w:t>
            </w:r>
            <w:proofErr w:type="gramStart"/>
            <w:r>
              <w:rPr>
                <w:rFonts w:ascii="Times New Roman" w:hAnsi="Times New Roman" w:cs="Times New Roman"/>
                <w:sz w:val="24"/>
                <w:szCs w:val="24"/>
              </w:rPr>
              <w:t>室外机送温度</w:t>
            </w:r>
            <w:proofErr w:type="gramEnd"/>
            <w:r>
              <w:rPr>
                <w:rFonts w:ascii="Times New Roman" w:hAnsi="Times New Roman" w:cs="Times New Roman"/>
                <w:sz w:val="24"/>
                <w:szCs w:val="24"/>
              </w:rPr>
              <w:t>Ta</w:t>
            </w:r>
            <w:r>
              <w:rPr>
                <w:rFonts w:ascii="Times New Roman" w:hAnsi="Times New Roman" w:cs="Times New Roman"/>
                <w:sz w:val="24"/>
                <w:szCs w:val="24"/>
              </w:rPr>
              <w:t>按公式（</w:t>
            </w:r>
            <w:r>
              <w:rPr>
                <w:rFonts w:ascii="Times New Roman" w:hAnsi="Times New Roman" w:cs="Times New Roman"/>
                <w:sz w:val="24"/>
                <w:szCs w:val="24"/>
              </w:rPr>
              <w:t>7</w:t>
            </w:r>
            <w:r>
              <w:rPr>
                <w:rFonts w:ascii="Times New Roman" w:hAnsi="Times New Roman" w:cs="Times New Roman"/>
                <w:sz w:val="24"/>
                <w:szCs w:val="24"/>
              </w:rPr>
              <w:t>）计算（</w:t>
            </w:r>
            <w:proofErr w:type="gramStart"/>
            <w:r>
              <w:rPr>
                <w:rFonts w:ascii="Times New Roman" w:hAnsi="Times New Roman" w:cs="Times New Roman"/>
                <w:sz w:val="24"/>
                <w:szCs w:val="24"/>
              </w:rPr>
              <w:t>室外机送温度</w:t>
            </w:r>
            <w:proofErr w:type="gramEnd"/>
            <w:r>
              <w:rPr>
                <w:rFonts w:ascii="Times New Roman" w:hAnsi="Times New Roman" w:cs="Times New Roman"/>
                <w:sz w:val="24"/>
                <w:szCs w:val="24"/>
              </w:rPr>
              <w:t>T</w:t>
            </w:r>
            <w:r w:rsidRPr="00C97A17">
              <w:rPr>
                <w:rFonts w:ascii="Times New Roman" w:hAnsi="Times New Roman" w:cs="Times New Roman"/>
                <w:sz w:val="24"/>
                <w:szCs w:val="24"/>
                <w:vertAlign w:val="subscript"/>
              </w:rPr>
              <w:t>b</w:t>
            </w:r>
            <w:r>
              <w:rPr>
                <w:rFonts w:ascii="Times New Roman" w:hAnsi="Times New Roman" w:cs="Times New Roman"/>
                <w:sz w:val="24"/>
                <w:szCs w:val="24"/>
              </w:rPr>
              <w:t>计算方式同</w:t>
            </w:r>
            <w:r>
              <w:rPr>
                <w:rFonts w:ascii="Times New Roman" w:hAnsi="Times New Roman" w:cs="Times New Roman"/>
                <w:sz w:val="24"/>
                <w:szCs w:val="24"/>
              </w:rPr>
              <w:t>Ta</w:t>
            </w:r>
            <w:r>
              <w:rPr>
                <w:rFonts w:ascii="Times New Roman" w:hAnsi="Times New Roman" w:cs="Times New Roman"/>
                <w:sz w:val="24"/>
                <w:szCs w:val="24"/>
              </w:rPr>
              <w:t>）：</w:t>
            </w:r>
          </w:p>
          <w:p w:rsidR="00844283" w:rsidRDefault="00553504" w:rsidP="00C97A17">
            <w:pPr>
              <w:ind w:firstLineChars="100" w:firstLine="216"/>
              <w:jc w:val="center"/>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a</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nary>
                    <m:naryPr>
                      <m:chr m:val="∑"/>
                      <m:grow m:val="1"/>
                      <m:ctrlPr>
                        <w:rPr>
                          <w:rFonts w:ascii="Cambria Math" w:hAnsi="Cambria Math" w:cs="Times New Roman"/>
                          <w:sz w:val="24"/>
                          <w:szCs w:val="24"/>
                        </w:rPr>
                      </m:ctrlPr>
                    </m:naryPr>
                    <m:sub>
                      <m:r>
                        <w:rPr>
                          <w:rFonts w:ascii="Cambria Math" w:hAnsi="Cambria Math" w:cs="Times New Roman"/>
                          <w:sz w:val="24"/>
                          <w:szCs w:val="24"/>
                        </w:rPr>
                        <m:t>i</m:t>
                      </m:r>
                      <m:r>
                        <m:rPr>
                          <m:sty m:val="p"/>
                        </m:rPr>
                        <w:rPr>
                          <w:rFonts w:ascii="Cambria Math" w:hAnsi="Cambria Math" w:cs="Times New Roman"/>
                          <w:sz w:val="24"/>
                          <w:szCs w:val="24"/>
                        </w:rPr>
                        <m:t>=1</m:t>
                      </m:r>
                    </m:sub>
                    <m:sup>
                      <m:r>
                        <m:rPr>
                          <m:sty m:val="p"/>
                        </m:rPr>
                        <w:rPr>
                          <w:rFonts w:ascii="Cambria Math" w:hAnsi="Cambria Math" w:cs="Times New Roman"/>
                          <w:sz w:val="24"/>
                          <w:szCs w:val="24"/>
                        </w:rPr>
                        <m:t>8×</m:t>
                      </m:r>
                      <m:r>
                        <w:rPr>
                          <w:rFonts w:ascii="Cambria Math" w:hAnsi="Cambria Math" w:cs="Times New Roman"/>
                          <w:sz w:val="24"/>
                          <w:szCs w:val="24"/>
                        </w:rPr>
                        <m:t>n</m:t>
                      </m:r>
                    </m:sup>
                    <m:e>
                      <m:bar>
                        <m:barPr>
                          <m:pos m:val="top"/>
                          <m:ctrlPr>
                            <w:rPr>
                              <w:rFonts w:ascii="Cambria Math" w:hAnsi="Cambria Math" w:cs="Times New Roman"/>
                              <w:sz w:val="24"/>
                              <w:szCs w:val="24"/>
                            </w:rPr>
                          </m:ctrlPr>
                        </m:barPr>
                        <m:e>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bar>
                    </m:e>
                  </m:nary>
                </m:num>
                <m:den>
                  <m:r>
                    <m:rPr>
                      <m:sty m:val="p"/>
                    </m:rPr>
                    <w:rPr>
                      <w:rFonts w:ascii="Cambria Math" w:hAnsi="Cambria Math" w:cs="Times New Roman"/>
                      <w:sz w:val="24"/>
                      <w:szCs w:val="24"/>
                    </w:rPr>
                    <m:t>8×</m:t>
                  </m:r>
                  <m:r>
                    <w:rPr>
                      <w:rFonts w:ascii="Cambria Math" w:hAnsi="Cambria Math" w:cs="Times New Roman"/>
                      <w:sz w:val="24"/>
                      <w:szCs w:val="24"/>
                    </w:rPr>
                    <m:t>n</m:t>
                  </m:r>
                </m:den>
              </m:f>
            </m:oMath>
            <w:r w:rsidR="00E447A4">
              <w:rPr>
                <w:rFonts w:ascii="Times New Roman" w:hAnsi="Times New Roman" w:cs="Times New Roman"/>
                <w:sz w:val="24"/>
                <w:szCs w:val="24"/>
              </w:rPr>
              <w:t>.......................(7)</w:t>
            </w:r>
          </w:p>
          <w:p w:rsidR="00844283" w:rsidRDefault="00844283">
            <w:pPr>
              <w:ind w:firstLineChars="100" w:firstLine="216"/>
              <w:jc w:val="left"/>
              <w:rPr>
                <w:rFonts w:ascii="Times New Roman" w:hAnsi="Times New Roman" w:cs="Times New Roman"/>
                <w:sz w:val="24"/>
                <w:szCs w:val="24"/>
              </w:rPr>
            </w:pP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式中：</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Ta—</w:t>
            </w:r>
            <w:r>
              <w:rPr>
                <w:rFonts w:ascii="Times New Roman" w:hAnsi="Times New Roman" w:cs="Times New Roman"/>
                <w:sz w:val="24"/>
                <w:szCs w:val="24"/>
              </w:rPr>
              <w:t>喷淋功能不开启条件下室外机送风温度，单位</w:t>
            </w:r>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T</w:t>
            </w:r>
            <w:r w:rsidRPr="00C97A17">
              <w:rPr>
                <w:rFonts w:ascii="Times New Roman" w:hAnsi="Times New Roman" w:cs="Times New Roman"/>
                <w:sz w:val="24"/>
                <w:szCs w:val="24"/>
                <w:vertAlign w:val="subscript"/>
              </w:rPr>
              <w:t>b</w:t>
            </w:r>
            <w:r>
              <w:rPr>
                <w:rFonts w:ascii="Times New Roman" w:hAnsi="Times New Roman" w:cs="Times New Roman"/>
                <w:sz w:val="24"/>
                <w:szCs w:val="24"/>
              </w:rPr>
              <w:t>—</w:t>
            </w:r>
            <w:r>
              <w:rPr>
                <w:rFonts w:ascii="Times New Roman" w:hAnsi="Times New Roman" w:cs="Times New Roman"/>
                <w:sz w:val="24"/>
                <w:szCs w:val="24"/>
              </w:rPr>
              <w:t>喷淋功能开启条件下</w:t>
            </w:r>
            <w:proofErr w:type="gramStart"/>
            <w:r>
              <w:rPr>
                <w:rFonts w:ascii="Times New Roman" w:hAnsi="Times New Roman" w:cs="Times New Roman"/>
                <w:sz w:val="24"/>
                <w:szCs w:val="24"/>
              </w:rPr>
              <w:t>室外机送风温</w:t>
            </w:r>
            <w:proofErr w:type="gramEnd"/>
            <w:r>
              <w:rPr>
                <w:rFonts w:ascii="Times New Roman" w:hAnsi="Times New Roman" w:cs="Times New Roman"/>
                <w:sz w:val="24"/>
                <w:szCs w:val="24"/>
              </w:rPr>
              <w:t>度，单位</w:t>
            </w:r>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机组室外机出风格栅个数，单位个</w:t>
            </w:r>
            <w:bookmarkEnd w:id="0"/>
            <w:bookmarkEnd w:id="1"/>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lastRenderedPageBreak/>
        <w:t>修改原因：机组智慧功能增加，增加相应试验方法。</w:t>
      </w:r>
    </w:p>
    <w:p w:rsidR="00844283" w:rsidRDefault="00844283">
      <w:pPr>
        <w:ind w:firstLineChars="100" w:firstLine="216"/>
        <w:jc w:val="left"/>
        <w:rPr>
          <w:rFonts w:ascii="Times New Roman" w:hAnsi="Times New Roman" w:cs="Times New Roman"/>
          <w:sz w:val="24"/>
          <w:szCs w:val="24"/>
        </w:rPr>
      </w:pPr>
    </w:p>
    <w:p w:rsidR="00844283" w:rsidRDefault="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五</w:t>
      </w:r>
      <w:r w:rsidR="00E447A4">
        <w:rPr>
          <w:rFonts w:ascii="Times New Roman" w:hAnsi="Times New Roman" w:cs="Times New Roman"/>
          <w:sz w:val="24"/>
          <w:szCs w:val="24"/>
        </w:rPr>
        <w:t>、</w:t>
      </w:r>
      <w:r w:rsidR="00E447A4">
        <w:rPr>
          <w:rFonts w:ascii="Times New Roman" w:hAnsi="Times New Roman" w:cs="Times New Roman"/>
          <w:sz w:val="24"/>
          <w:szCs w:val="24"/>
        </w:rPr>
        <w:t xml:space="preserve">4.3.3 </w:t>
      </w:r>
      <w:r w:rsidR="00E447A4">
        <w:rPr>
          <w:rFonts w:ascii="Times New Roman" w:hAnsi="Times New Roman" w:cs="Times New Roman"/>
          <w:sz w:val="24"/>
          <w:szCs w:val="24"/>
        </w:rPr>
        <w:t>电网响应功能条</w:t>
      </w:r>
      <w:r w:rsidR="00E447A4">
        <w:rPr>
          <w:rFonts w:ascii="Times New Roman" w:hAnsi="Times New Roman" w:cs="Times New Roman"/>
          <w:sz w:val="24"/>
          <w:szCs w:val="24"/>
        </w:rPr>
        <w:t xml:space="preserve"> </w:t>
      </w:r>
      <w:r w:rsidR="00E447A4">
        <w:rPr>
          <w:rFonts w:ascii="Times New Roman" w:hAnsi="Times New Roman" w:cs="Times New Roman"/>
          <w:sz w:val="24"/>
          <w:szCs w:val="24"/>
        </w:rPr>
        <w:t>技术要求。</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修改前为：</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tblGrid>
      <w:tr w:rsidR="00844283">
        <w:trPr>
          <w:trHeight w:val="435"/>
          <w:jc w:val="center"/>
        </w:trPr>
        <w:tc>
          <w:tcPr>
            <w:tcW w:w="5000" w:type="pct"/>
            <w:vAlign w:val="center"/>
          </w:tcPr>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技术要求内容</w:t>
            </w:r>
          </w:p>
        </w:tc>
      </w:tr>
      <w:tr w:rsidR="00844283">
        <w:trPr>
          <w:trHeight w:val="31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bookmarkStart w:id="2" w:name="_Toc10519"/>
            <w:bookmarkStart w:id="3" w:name="_Toc28271"/>
            <w:r>
              <w:rPr>
                <w:rFonts w:ascii="Times New Roman" w:hAnsi="Times New Roman" w:cs="Times New Roman"/>
                <w:sz w:val="24"/>
                <w:szCs w:val="24"/>
              </w:rPr>
              <w:t xml:space="preserve">4.3.3 </w:t>
            </w:r>
            <w:r>
              <w:rPr>
                <w:rFonts w:ascii="Times New Roman" w:hAnsi="Times New Roman" w:cs="Times New Roman"/>
                <w:sz w:val="24"/>
                <w:szCs w:val="24"/>
              </w:rPr>
              <w:t>电网响应功能</w:t>
            </w:r>
            <w:bookmarkEnd w:id="2"/>
            <w:bookmarkEnd w:id="3"/>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机组应能通过多联式空调机组云平台对电网需求进行响应，响应等级和对应的响应内容应符合表</w:t>
            </w:r>
            <w:r>
              <w:rPr>
                <w:rFonts w:ascii="Times New Roman" w:hAnsi="Times New Roman" w:cs="Times New Roman"/>
                <w:sz w:val="24"/>
                <w:szCs w:val="24"/>
              </w:rPr>
              <w:t>4</w:t>
            </w:r>
            <w:r>
              <w:rPr>
                <w:rFonts w:ascii="Times New Roman" w:hAnsi="Times New Roman" w:cs="Times New Roman"/>
                <w:sz w:val="24"/>
                <w:szCs w:val="24"/>
              </w:rPr>
              <w:t>的规定。</w:t>
            </w:r>
          </w:p>
          <w:p w:rsidR="00844283" w:rsidRDefault="00E447A4" w:rsidP="007F5B3A">
            <w:pPr>
              <w:ind w:firstLineChars="100" w:firstLine="216"/>
              <w:jc w:val="center"/>
              <w:rPr>
                <w:rFonts w:ascii="Times New Roman" w:hAnsi="Times New Roman" w:cs="Times New Roman"/>
                <w:sz w:val="24"/>
                <w:szCs w:val="24"/>
              </w:rPr>
            </w:pPr>
            <w:r>
              <w:rPr>
                <w:rFonts w:ascii="Times New Roman" w:hAnsi="Times New Roman" w:cs="Times New Roman"/>
                <w:sz w:val="24"/>
                <w:szCs w:val="24"/>
              </w:rPr>
              <w:t>表</w:t>
            </w:r>
            <w:r>
              <w:rPr>
                <w:rFonts w:ascii="Times New Roman" w:hAnsi="Times New Roman" w:cs="Times New Roman"/>
                <w:sz w:val="24"/>
                <w:szCs w:val="24"/>
              </w:rPr>
              <w:t xml:space="preserve">4  </w:t>
            </w:r>
            <w:r>
              <w:rPr>
                <w:rFonts w:ascii="Times New Roman" w:hAnsi="Times New Roman" w:cs="Times New Roman"/>
                <w:sz w:val="24"/>
                <w:szCs w:val="24"/>
              </w:rPr>
              <w:t>多联式空调（热泵）机组电网需求响应等级判定指标</w:t>
            </w:r>
          </w:p>
          <w:tbl>
            <w:tblPr>
              <w:tblStyle w:val="a7"/>
              <w:tblW w:w="0" w:type="auto"/>
              <w:tblLook w:val="04A0" w:firstRow="1" w:lastRow="0" w:firstColumn="1" w:lastColumn="0" w:noHBand="0" w:noVBand="1"/>
            </w:tblPr>
            <w:tblGrid>
              <w:gridCol w:w="1439"/>
              <w:gridCol w:w="2923"/>
              <w:gridCol w:w="3146"/>
            </w:tblGrid>
            <w:tr w:rsidR="00844283">
              <w:tc>
                <w:tcPr>
                  <w:tcW w:w="1555"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响应等级</w:t>
                  </w:r>
                </w:p>
              </w:tc>
              <w:tc>
                <w:tcPr>
                  <w:tcW w:w="3260"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响应内容</w:t>
                  </w:r>
                </w:p>
              </w:tc>
              <w:tc>
                <w:tcPr>
                  <w:tcW w:w="3488"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判定要求</w:t>
                  </w:r>
                </w:p>
              </w:tc>
            </w:tr>
            <w:tr w:rsidR="00844283">
              <w:trPr>
                <w:trHeight w:val="425"/>
              </w:trPr>
              <w:tc>
                <w:tcPr>
                  <w:tcW w:w="1555" w:type="dxa"/>
                  <w:vMerge w:val="restar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Ⅰ</w:t>
                  </w:r>
                  <w:r>
                    <w:rPr>
                      <w:rFonts w:ascii="Times New Roman" w:hAnsi="Times New Roman" w:cs="Times New Roman"/>
                      <w:sz w:val="24"/>
                      <w:szCs w:val="24"/>
                    </w:rPr>
                    <w:t>级</w:t>
                  </w:r>
                </w:p>
              </w:tc>
              <w:tc>
                <w:tcPr>
                  <w:tcW w:w="3260" w:type="dxa"/>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通断控制</w:t>
                  </w:r>
                </w:p>
              </w:tc>
              <w:tc>
                <w:tcPr>
                  <w:tcW w:w="3488"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机组根据指令，启动或停止运行。</w:t>
                  </w:r>
                </w:p>
              </w:tc>
            </w:tr>
            <w:tr w:rsidR="00844283">
              <w:trPr>
                <w:trHeight w:val="274"/>
              </w:trPr>
              <w:tc>
                <w:tcPr>
                  <w:tcW w:w="1555" w:type="dxa"/>
                  <w:vMerge/>
                  <w:vAlign w:val="center"/>
                </w:tcPr>
                <w:p w:rsidR="00844283" w:rsidRDefault="00844283">
                  <w:pPr>
                    <w:ind w:firstLineChars="100" w:firstLine="216"/>
                    <w:jc w:val="left"/>
                    <w:rPr>
                      <w:rFonts w:ascii="Times New Roman" w:hAnsi="Times New Roman" w:cs="Times New Roman"/>
                      <w:sz w:val="24"/>
                      <w:szCs w:val="24"/>
                    </w:rPr>
                  </w:pPr>
                </w:p>
              </w:tc>
              <w:tc>
                <w:tcPr>
                  <w:tcW w:w="3260" w:type="dxa"/>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基于激励的需求响应控制</w:t>
                  </w:r>
                </w:p>
              </w:tc>
              <w:tc>
                <w:tcPr>
                  <w:tcW w:w="3488"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机组根据指令，机组输入功率的调节比例与指令要求的调节比例偏差应不超过</w:t>
                  </w:r>
                  <w:r>
                    <w:rPr>
                      <w:rFonts w:ascii="Times New Roman" w:hAnsi="Times New Roman" w:cs="Times New Roman"/>
                      <w:sz w:val="24"/>
                      <w:szCs w:val="24"/>
                    </w:rPr>
                    <w:t>±5%</w:t>
                  </w:r>
                  <w:r>
                    <w:rPr>
                      <w:rFonts w:ascii="Times New Roman" w:hAnsi="Times New Roman" w:cs="Times New Roman"/>
                      <w:sz w:val="24"/>
                      <w:szCs w:val="24"/>
                    </w:rPr>
                    <w:t>。</w:t>
                  </w:r>
                </w:p>
              </w:tc>
            </w:tr>
            <w:tr w:rsidR="00844283">
              <w:tc>
                <w:tcPr>
                  <w:tcW w:w="1555" w:type="dxa"/>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级</w:t>
                  </w:r>
                </w:p>
              </w:tc>
              <w:tc>
                <w:tcPr>
                  <w:tcW w:w="3260" w:type="dxa"/>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通断控制</w:t>
                  </w:r>
                </w:p>
              </w:tc>
              <w:tc>
                <w:tcPr>
                  <w:tcW w:w="3488"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机组根据指令，启动或停止运行。</w:t>
                  </w:r>
                </w:p>
              </w:tc>
            </w:tr>
          </w:tbl>
          <w:p w:rsidR="00844283" w:rsidRDefault="00844283">
            <w:pPr>
              <w:ind w:firstLineChars="100" w:firstLine="216"/>
              <w:jc w:val="left"/>
              <w:rPr>
                <w:rFonts w:ascii="Times New Roman" w:hAnsi="Times New Roman" w:cs="Times New Roman"/>
                <w:sz w:val="24"/>
                <w:szCs w:val="24"/>
              </w:rPr>
            </w:pPr>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修改后：</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tblGrid>
      <w:tr w:rsidR="00844283">
        <w:trPr>
          <w:trHeight w:val="43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技术要求内容</w:t>
            </w:r>
          </w:p>
        </w:tc>
      </w:tr>
      <w:tr w:rsidR="00844283">
        <w:trPr>
          <w:trHeight w:val="31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4.3.3 </w:t>
            </w:r>
            <w:r>
              <w:rPr>
                <w:rFonts w:ascii="Times New Roman" w:hAnsi="Times New Roman" w:cs="Times New Roman"/>
                <w:sz w:val="24"/>
                <w:szCs w:val="24"/>
              </w:rPr>
              <w:t>电网响应功能</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机组应能通过多联式空调机组云平台对电网需求进行响应、对机组参数进行在线监测。按照</w:t>
            </w:r>
            <w:r>
              <w:rPr>
                <w:rFonts w:ascii="Times New Roman" w:hAnsi="Times New Roman" w:cs="Times New Roman"/>
                <w:sz w:val="24"/>
                <w:szCs w:val="24"/>
              </w:rPr>
              <w:t xml:space="preserve">5.3.3 </w:t>
            </w:r>
            <w:r>
              <w:rPr>
                <w:rFonts w:ascii="Times New Roman" w:hAnsi="Times New Roman" w:cs="Times New Roman"/>
                <w:sz w:val="24"/>
                <w:szCs w:val="24"/>
              </w:rPr>
              <w:t>的方法，机组的电网响应功能应满足以下要求：</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）在线监测：机组应能实现数据在线监测功能，数据采集周期不大于</w:t>
            </w:r>
            <w:r>
              <w:rPr>
                <w:rFonts w:ascii="Times New Roman" w:hAnsi="Times New Roman" w:cs="Times New Roman"/>
                <w:sz w:val="24"/>
                <w:szCs w:val="24"/>
              </w:rPr>
              <w:t xml:space="preserve">15 </w:t>
            </w:r>
            <w:r>
              <w:rPr>
                <w:rFonts w:ascii="Times New Roman" w:hAnsi="Times New Roman" w:cs="Times New Roman"/>
                <w:sz w:val="24"/>
                <w:szCs w:val="24"/>
              </w:rPr>
              <w:t>分钟。</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）及时响应：机组应在接受需求响应信号后</w:t>
            </w:r>
            <w:r>
              <w:rPr>
                <w:rFonts w:ascii="Times New Roman" w:hAnsi="Times New Roman" w:cs="Times New Roman"/>
                <w:sz w:val="24"/>
                <w:szCs w:val="24"/>
              </w:rPr>
              <w:t>15</w:t>
            </w:r>
            <w:r>
              <w:rPr>
                <w:rFonts w:ascii="Times New Roman" w:hAnsi="Times New Roman" w:cs="Times New Roman"/>
                <w:sz w:val="24"/>
                <w:szCs w:val="24"/>
              </w:rPr>
              <w:t>分钟内开始执行响应指令。</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）有效响应：机组实际响应量应不小于申报响应量的</w:t>
            </w:r>
            <w:r>
              <w:rPr>
                <w:rFonts w:ascii="Times New Roman" w:hAnsi="Times New Roman" w:cs="Times New Roman"/>
                <w:sz w:val="24"/>
                <w:szCs w:val="24"/>
              </w:rPr>
              <w:t>50%</w:t>
            </w:r>
            <w:r>
              <w:rPr>
                <w:rFonts w:ascii="Times New Roman" w:hAnsi="Times New Roman" w:cs="Times New Roman"/>
                <w:sz w:val="24"/>
                <w:szCs w:val="24"/>
              </w:rPr>
              <w:t>，机组维持上述响</w:t>
            </w:r>
            <w:r>
              <w:rPr>
                <w:rFonts w:ascii="Times New Roman" w:hAnsi="Times New Roman" w:cs="Times New Roman"/>
                <w:sz w:val="24"/>
                <w:szCs w:val="24"/>
              </w:rPr>
              <w:lastRenderedPageBreak/>
              <w:t>应效果时长应不低于需求响应信号的要求时间或不低于</w:t>
            </w:r>
            <w:r>
              <w:rPr>
                <w:rFonts w:ascii="Times New Roman" w:hAnsi="Times New Roman" w:cs="Times New Roman"/>
                <w:sz w:val="24"/>
                <w:szCs w:val="24"/>
              </w:rPr>
              <w:t>30</w:t>
            </w:r>
            <w:r>
              <w:rPr>
                <w:rFonts w:ascii="Times New Roman" w:hAnsi="Times New Roman" w:cs="Times New Roman"/>
                <w:sz w:val="24"/>
                <w:szCs w:val="24"/>
              </w:rPr>
              <w:t>分钟。</w:t>
            </w:r>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lastRenderedPageBreak/>
        <w:t>修改原因：电网响应功能升级，修改相应技术要求。</w:t>
      </w:r>
    </w:p>
    <w:p w:rsidR="00844283" w:rsidRDefault="00844283">
      <w:pPr>
        <w:ind w:firstLineChars="100" w:firstLine="216"/>
        <w:jc w:val="left"/>
        <w:rPr>
          <w:rFonts w:ascii="Times New Roman" w:hAnsi="Times New Roman" w:cs="Times New Roman"/>
          <w:sz w:val="24"/>
          <w:szCs w:val="24"/>
        </w:rPr>
      </w:pPr>
    </w:p>
    <w:p w:rsidR="00844283" w:rsidRDefault="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六</w:t>
      </w:r>
      <w:r w:rsidR="00E447A4">
        <w:rPr>
          <w:rFonts w:ascii="Times New Roman" w:hAnsi="Times New Roman" w:cs="Times New Roman"/>
          <w:sz w:val="24"/>
          <w:szCs w:val="24"/>
        </w:rPr>
        <w:t>、</w:t>
      </w:r>
      <w:r w:rsidR="00E447A4">
        <w:rPr>
          <w:rFonts w:ascii="Times New Roman" w:hAnsi="Times New Roman" w:cs="Times New Roman"/>
          <w:sz w:val="24"/>
          <w:szCs w:val="24"/>
        </w:rPr>
        <w:t xml:space="preserve">5.3.3 </w:t>
      </w:r>
      <w:r w:rsidR="00E447A4">
        <w:rPr>
          <w:rFonts w:ascii="Times New Roman" w:hAnsi="Times New Roman" w:cs="Times New Roman"/>
          <w:sz w:val="24"/>
          <w:szCs w:val="24"/>
        </w:rPr>
        <w:t>电网响应功能条</w:t>
      </w:r>
      <w:r w:rsidR="00E447A4">
        <w:rPr>
          <w:rFonts w:ascii="Times New Roman" w:hAnsi="Times New Roman" w:cs="Times New Roman"/>
          <w:sz w:val="24"/>
          <w:szCs w:val="24"/>
        </w:rPr>
        <w:t xml:space="preserve"> </w:t>
      </w:r>
      <w:r w:rsidR="00E447A4">
        <w:rPr>
          <w:rFonts w:ascii="Times New Roman" w:hAnsi="Times New Roman" w:cs="Times New Roman"/>
          <w:sz w:val="24"/>
          <w:szCs w:val="24"/>
        </w:rPr>
        <w:t>试验方法</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修改前为：</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4283">
        <w:trPr>
          <w:trHeight w:val="43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试验方法内容</w:t>
            </w:r>
          </w:p>
        </w:tc>
      </w:tr>
      <w:tr w:rsidR="00844283">
        <w:trPr>
          <w:trHeight w:val="31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5.3.3 </w:t>
            </w:r>
            <w:r>
              <w:rPr>
                <w:rFonts w:ascii="Times New Roman" w:hAnsi="Times New Roman" w:cs="Times New Roman"/>
                <w:sz w:val="24"/>
                <w:szCs w:val="24"/>
              </w:rPr>
              <w:t>电网响应功能</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5.3.3.1 </w:t>
            </w:r>
            <w:r>
              <w:rPr>
                <w:rFonts w:ascii="Times New Roman" w:hAnsi="Times New Roman" w:cs="Times New Roman"/>
                <w:sz w:val="24"/>
                <w:szCs w:val="24"/>
              </w:rPr>
              <w:t>被测对象包括智能终端和多联式空调（热泵）机组，测试时分别进行通断控制测试、基于电价或激励的需求响应控制测试，记录机组每次测试的耗电量。</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5.3.3.2 </w:t>
            </w:r>
            <w:r>
              <w:rPr>
                <w:rFonts w:ascii="Times New Roman" w:hAnsi="Times New Roman" w:cs="Times New Roman"/>
                <w:sz w:val="24"/>
                <w:szCs w:val="24"/>
              </w:rPr>
              <w:t>试验工况按表</w:t>
            </w:r>
            <w:r>
              <w:rPr>
                <w:rFonts w:ascii="Times New Roman" w:hAnsi="Times New Roman" w:cs="Times New Roman"/>
                <w:sz w:val="24"/>
                <w:szCs w:val="24"/>
              </w:rPr>
              <w:t>8</w:t>
            </w:r>
            <w:r>
              <w:rPr>
                <w:rFonts w:ascii="Times New Roman" w:hAnsi="Times New Roman" w:cs="Times New Roman"/>
                <w:sz w:val="24"/>
                <w:szCs w:val="24"/>
              </w:rPr>
              <w:t>进行控制。</w:t>
            </w:r>
          </w:p>
          <w:p w:rsidR="00844283" w:rsidRDefault="00E447A4" w:rsidP="007F5B3A">
            <w:pPr>
              <w:ind w:firstLineChars="100" w:firstLine="216"/>
              <w:jc w:val="center"/>
              <w:rPr>
                <w:rFonts w:ascii="Times New Roman" w:hAnsi="Times New Roman" w:cs="Times New Roman"/>
                <w:sz w:val="24"/>
                <w:szCs w:val="24"/>
              </w:rPr>
            </w:pPr>
            <w:r>
              <w:rPr>
                <w:rFonts w:ascii="Times New Roman" w:hAnsi="Times New Roman" w:cs="Times New Roman"/>
                <w:sz w:val="24"/>
                <w:szCs w:val="24"/>
              </w:rPr>
              <w:t>表</w:t>
            </w:r>
            <w:r>
              <w:rPr>
                <w:rFonts w:ascii="Times New Roman" w:hAnsi="Times New Roman" w:cs="Times New Roman"/>
                <w:sz w:val="24"/>
                <w:szCs w:val="24"/>
              </w:rPr>
              <w:t xml:space="preserve">8  </w:t>
            </w:r>
            <w:r>
              <w:rPr>
                <w:rFonts w:ascii="Times New Roman" w:hAnsi="Times New Roman" w:cs="Times New Roman"/>
                <w:sz w:val="24"/>
                <w:szCs w:val="24"/>
              </w:rPr>
              <w:t>电网响应试验工况</w:t>
            </w:r>
            <w:r>
              <w:rPr>
                <w:rFonts w:ascii="Times New Roman" w:hAnsi="Times New Roman" w:cs="Times New Roman"/>
                <w:sz w:val="24"/>
                <w:szCs w:val="24"/>
              </w:rPr>
              <w:t xml:space="preserve">                    </w:t>
            </w:r>
            <w:r>
              <w:rPr>
                <w:rFonts w:ascii="Times New Roman" w:hAnsi="Times New Roman" w:cs="Times New Roman"/>
                <w:sz w:val="24"/>
                <w:szCs w:val="24"/>
              </w:rPr>
              <w:t>单位为</w:t>
            </w:r>
            <w:r>
              <w:rPr>
                <w:rFonts w:ascii="Times New Roman" w:hAnsi="Times New Roman" w:cs="Times New Roman"/>
                <w:sz w:val="24"/>
                <w:szCs w:val="24"/>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729"/>
              <w:gridCol w:w="1602"/>
              <w:gridCol w:w="1810"/>
              <w:gridCol w:w="1637"/>
            </w:tblGrid>
            <w:tr w:rsidR="00844283">
              <w:trPr>
                <w:trHeight w:val="195"/>
                <w:jc w:val="center"/>
              </w:trPr>
              <w:tc>
                <w:tcPr>
                  <w:tcW w:w="1444" w:type="dxa"/>
                  <w:vMerge w:val="restart"/>
                </w:tcPr>
                <w:p w:rsidR="00844283" w:rsidRDefault="00844283">
                  <w:pPr>
                    <w:ind w:firstLineChars="100" w:firstLine="216"/>
                    <w:jc w:val="left"/>
                    <w:rPr>
                      <w:rFonts w:ascii="Times New Roman" w:hAnsi="Times New Roman" w:cs="Times New Roman"/>
                      <w:sz w:val="24"/>
                      <w:szCs w:val="24"/>
                    </w:rPr>
                  </w:pPr>
                </w:p>
              </w:tc>
              <w:tc>
                <w:tcPr>
                  <w:tcW w:w="3331" w:type="dxa"/>
                  <w:gridSpan w:val="2"/>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室外侧状态</w:t>
                  </w:r>
                </w:p>
              </w:tc>
              <w:tc>
                <w:tcPr>
                  <w:tcW w:w="3447" w:type="dxa"/>
                  <w:gridSpan w:val="2"/>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室内侧入口空气状态</w:t>
                  </w:r>
                </w:p>
              </w:tc>
            </w:tr>
            <w:tr w:rsidR="00844283">
              <w:trPr>
                <w:trHeight w:val="195"/>
                <w:jc w:val="center"/>
              </w:trPr>
              <w:tc>
                <w:tcPr>
                  <w:tcW w:w="1444" w:type="dxa"/>
                  <w:vMerge/>
                </w:tcPr>
                <w:p w:rsidR="00844283" w:rsidRDefault="00844283">
                  <w:pPr>
                    <w:ind w:firstLineChars="100" w:firstLine="216"/>
                    <w:jc w:val="left"/>
                    <w:rPr>
                      <w:rFonts w:ascii="Times New Roman" w:hAnsi="Times New Roman" w:cs="Times New Roman"/>
                      <w:sz w:val="24"/>
                      <w:szCs w:val="24"/>
                    </w:rPr>
                  </w:pPr>
                </w:p>
              </w:tc>
              <w:tc>
                <w:tcPr>
                  <w:tcW w:w="1729"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干球温度</w:t>
                  </w:r>
                </w:p>
              </w:tc>
              <w:tc>
                <w:tcPr>
                  <w:tcW w:w="1602"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湿球温度</w:t>
                  </w:r>
                </w:p>
              </w:tc>
              <w:tc>
                <w:tcPr>
                  <w:tcW w:w="1810"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干球温度</w:t>
                  </w:r>
                </w:p>
              </w:tc>
              <w:tc>
                <w:tcPr>
                  <w:tcW w:w="1637"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湿球温度</w:t>
                  </w:r>
                </w:p>
              </w:tc>
            </w:tr>
            <w:tr w:rsidR="00844283">
              <w:trPr>
                <w:jc w:val="center"/>
              </w:trPr>
              <w:tc>
                <w:tcPr>
                  <w:tcW w:w="1444" w:type="dxa"/>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制冷</w:t>
                  </w:r>
                </w:p>
              </w:tc>
              <w:tc>
                <w:tcPr>
                  <w:tcW w:w="1729"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43.00</w:t>
                  </w:r>
                </w:p>
              </w:tc>
              <w:tc>
                <w:tcPr>
                  <w:tcW w:w="1602" w:type="dxa"/>
                </w:tcPr>
                <w:p w:rsidR="00844283" w:rsidRDefault="00E447A4" w:rsidP="00397622">
                  <w:pPr>
                    <w:ind w:firstLineChars="100" w:firstLine="216"/>
                    <w:jc w:val="center"/>
                    <w:rPr>
                      <w:rFonts w:ascii="Times New Roman" w:hAnsi="Times New Roman" w:cs="Times New Roman"/>
                      <w:sz w:val="24"/>
                      <w:szCs w:val="24"/>
                    </w:rPr>
                  </w:pPr>
                  <w:r>
                    <w:rPr>
                      <w:rFonts w:ascii="Times New Roman" w:hAnsi="Times New Roman" w:cs="Times New Roman"/>
                      <w:sz w:val="24"/>
                      <w:szCs w:val="24"/>
                    </w:rPr>
                    <w:t>-</w:t>
                  </w:r>
                </w:p>
              </w:tc>
              <w:tc>
                <w:tcPr>
                  <w:tcW w:w="1810"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27.00</w:t>
                  </w:r>
                </w:p>
              </w:tc>
              <w:tc>
                <w:tcPr>
                  <w:tcW w:w="1637"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19.00</w:t>
                  </w:r>
                </w:p>
              </w:tc>
            </w:tr>
            <w:tr w:rsidR="00844283">
              <w:trPr>
                <w:jc w:val="center"/>
              </w:trPr>
              <w:tc>
                <w:tcPr>
                  <w:tcW w:w="1444" w:type="dxa"/>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制热</w:t>
                  </w:r>
                </w:p>
              </w:tc>
              <w:tc>
                <w:tcPr>
                  <w:tcW w:w="1729"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7.00</w:t>
                  </w:r>
                </w:p>
              </w:tc>
              <w:tc>
                <w:tcPr>
                  <w:tcW w:w="1602"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6.00</w:t>
                  </w:r>
                </w:p>
              </w:tc>
              <w:tc>
                <w:tcPr>
                  <w:tcW w:w="1810"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20.00</w:t>
                  </w:r>
                </w:p>
              </w:tc>
              <w:tc>
                <w:tcPr>
                  <w:tcW w:w="1637"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w:t>
                  </w:r>
                </w:p>
              </w:tc>
            </w:tr>
            <w:tr w:rsidR="00844283">
              <w:trPr>
                <w:trHeight w:val="378"/>
                <w:jc w:val="center"/>
              </w:trPr>
              <w:tc>
                <w:tcPr>
                  <w:tcW w:w="8222" w:type="dxa"/>
                  <w:gridSpan w:val="5"/>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注：工况条件的偏差应符合</w:t>
                  </w:r>
                  <w:r>
                    <w:rPr>
                      <w:rFonts w:ascii="Times New Roman" w:hAnsi="Times New Roman" w:cs="Times New Roman"/>
                      <w:sz w:val="24"/>
                      <w:szCs w:val="24"/>
                    </w:rPr>
                    <w:t>GB/T 18837</w:t>
                  </w:r>
                  <w:r>
                    <w:rPr>
                      <w:rFonts w:ascii="Times New Roman" w:hAnsi="Times New Roman" w:cs="Times New Roman"/>
                      <w:sz w:val="24"/>
                      <w:szCs w:val="24"/>
                    </w:rPr>
                    <w:t>的规定。</w:t>
                  </w:r>
                </w:p>
              </w:tc>
            </w:tr>
          </w:tbl>
          <w:p w:rsidR="00844283" w:rsidRDefault="00844283">
            <w:pPr>
              <w:ind w:firstLineChars="100" w:firstLine="216"/>
              <w:jc w:val="left"/>
              <w:rPr>
                <w:rFonts w:ascii="Times New Roman" w:hAnsi="Times New Roman" w:cs="Times New Roman"/>
                <w:sz w:val="24"/>
                <w:szCs w:val="24"/>
              </w:rPr>
            </w:pP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5.3.3.1 </w:t>
            </w:r>
            <w:r>
              <w:rPr>
                <w:rFonts w:ascii="Times New Roman" w:hAnsi="Times New Roman" w:cs="Times New Roman"/>
                <w:sz w:val="24"/>
                <w:szCs w:val="24"/>
              </w:rPr>
              <w:t>通断控制</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按</w:t>
            </w:r>
            <w:r>
              <w:rPr>
                <w:rFonts w:ascii="Times New Roman" w:hAnsi="Times New Roman" w:cs="Times New Roman"/>
                <w:sz w:val="24"/>
                <w:szCs w:val="24"/>
              </w:rPr>
              <w:t>GB/T 18837</w:t>
            </w:r>
            <w:r>
              <w:rPr>
                <w:rFonts w:ascii="Times New Roman" w:hAnsi="Times New Roman" w:cs="Times New Roman"/>
                <w:sz w:val="24"/>
                <w:szCs w:val="24"/>
              </w:rPr>
              <w:t>的安装机组，机组在表</w:t>
            </w:r>
            <w:r>
              <w:rPr>
                <w:rFonts w:ascii="Times New Roman" w:hAnsi="Times New Roman" w:cs="Times New Roman"/>
                <w:sz w:val="24"/>
                <w:szCs w:val="24"/>
              </w:rPr>
              <w:t>8</w:t>
            </w:r>
            <w:r>
              <w:rPr>
                <w:rFonts w:ascii="Times New Roman" w:hAnsi="Times New Roman" w:cs="Times New Roman"/>
                <w:sz w:val="24"/>
                <w:szCs w:val="24"/>
              </w:rPr>
              <w:t>规定的工况条件下自由运行，开机率为</w:t>
            </w:r>
            <w:r>
              <w:rPr>
                <w:rFonts w:ascii="Times New Roman" w:hAnsi="Times New Roman" w:cs="Times New Roman"/>
                <w:sz w:val="24"/>
                <w:szCs w:val="24"/>
              </w:rPr>
              <w:t>100%±5%</w:t>
            </w:r>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机组和工况条件稳定后，模拟电网负荷在线平台向机组下发通断指令，每间隔</w:t>
            </w:r>
            <w:r>
              <w:rPr>
                <w:rFonts w:ascii="Times New Roman" w:hAnsi="Times New Roman" w:cs="Times New Roman"/>
                <w:sz w:val="24"/>
                <w:szCs w:val="24"/>
              </w:rPr>
              <w:t>15</w:t>
            </w:r>
            <w:r>
              <w:rPr>
                <w:rFonts w:ascii="Times New Roman" w:hAnsi="Times New Roman" w:cs="Times New Roman"/>
                <w:sz w:val="24"/>
                <w:szCs w:val="24"/>
              </w:rPr>
              <w:t>分钟分别下发通、断指令，共计</w:t>
            </w:r>
            <w:r>
              <w:rPr>
                <w:rFonts w:ascii="Times New Roman" w:hAnsi="Times New Roman" w:cs="Times New Roman"/>
                <w:sz w:val="24"/>
                <w:szCs w:val="24"/>
              </w:rPr>
              <w:t>4</w:t>
            </w:r>
            <w:r>
              <w:rPr>
                <w:rFonts w:ascii="Times New Roman" w:hAnsi="Times New Roman" w:cs="Times New Roman"/>
                <w:sz w:val="24"/>
                <w:szCs w:val="24"/>
              </w:rPr>
              <w:t>次，记录机组运行状态，记录格式按附录</w:t>
            </w:r>
            <w:r>
              <w:rPr>
                <w:rFonts w:ascii="Times New Roman" w:hAnsi="Times New Roman" w:cs="Times New Roman"/>
                <w:sz w:val="24"/>
                <w:szCs w:val="24"/>
              </w:rPr>
              <w:t>A.1</w:t>
            </w:r>
            <w:r>
              <w:rPr>
                <w:rFonts w:ascii="Times New Roman" w:hAnsi="Times New Roman" w:cs="Times New Roman"/>
                <w:sz w:val="24"/>
                <w:szCs w:val="24"/>
              </w:rPr>
              <w:t>的规定。</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5.3.3.2 </w:t>
            </w:r>
            <w:r>
              <w:rPr>
                <w:rFonts w:ascii="Times New Roman" w:hAnsi="Times New Roman" w:cs="Times New Roman"/>
                <w:sz w:val="24"/>
                <w:szCs w:val="24"/>
              </w:rPr>
              <w:t>基于单价和激励的需求响应</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按</w:t>
            </w:r>
            <w:r>
              <w:rPr>
                <w:rFonts w:ascii="Times New Roman" w:hAnsi="Times New Roman" w:cs="Times New Roman"/>
                <w:sz w:val="24"/>
                <w:szCs w:val="24"/>
              </w:rPr>
              <w:t>GB/T 18837</w:t>
            </w:r>
            <w:r>
              <w:rPr>
                <w:rFonts w:ascii="Times New Roman" w:hAnsi="Times New Roman" w:cs="Times New Roman"/>
                <w:sz w:val="24"/>
                <w:szCs w:val="24"/>
              </w:rPr>
              <w:t>的配置和安装机组，机组在表</w:t>
            </w:r>
            <w:r>
              <w:rPr>
                <w:rFonts w:ascii="Times New Roman" w:hAnsi="Times New Roman" w:cs="Times New Roman"/>
                <w:sz w:val="24"/>
                <w:szCs w:val="24"/>
              </w:rPr>
              <w:t>8</w:t>
            </w:r>
            <w:r>
              <w:rPr>
                <w:rFonts w:ascii="Times New Roman" w:hAnsi="Times New Roman" w:cs="Times New Roman"/>
                <w:sz w:val="24"/>
                <w:szCs w:val="24"/>
              </w:rPr>
              <w:t>规定的工况条件下自由运行，开机率为</w:t>
            </w:r>
            <w:r>
              <w:rPr>
                <w:rFonts w:ascii="Times New Roman" w:hAnsi="Times New Roman" w:cs="Times New Roman"/>
                <w:sz w:val="24"/>
                <w:szCs w:val="24"/>
              </w:rPr>
              <w:t>100%±5%</w:t>
            </w:r>
            <w:r>
              <w:rPr>
                <w:rFonts w:ascii="Times New Roman" w:hAnsi="Times New Roman" w:cs="Times New Roman"/>
                <w:sz w:val="24"/>
                <w:szCs w:val="24"/>
              </w:rPr>
              <w:t>。</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机组和工况条件稳定后，模拟电网负荷在线平台向机组下发基于电价或激励的需求响应控制指令，然后机组按照需求响应信号任选三个限电下降档（</w:t>
            </w:r>
            <w:r>
              <w:rPr>
                <w:rFonts w:ascii="Times New Roman" w:hAnsi="Times New Roman" w:cs="Times New Roman"/>
                <w:sz w:val="24"/>
                <w:szCs w:val="24"/>
              </w:rPr>
              <w:t>100%</w:t>
            </w:r>
            <w:r>
              <w:rPr>
                <w:rFonts w:ascii="Times New Roman" w:hAnsi="Times New Roman" w:cs="Times New Roman"/>
                <w:sz w:val="24"/>
                <w:szCs w:val="24"/>
              </w:rPr>
              <w:t>、</w:t>
            </w:r>
            <w:r>
              <w:rPr>
                <w:rFonts w:ascii="Times New Roman" w:hAnsi="Times New Roman" w:cs="Times New Roman"/>
                <w:sz w:val="24"/>
                <w:szCs w:val="24"/>
              </w:rPr>
              <w:t>90%</w:t>
            </w:r>
            <w:r>
              <w:rPr>
                <w:rFonts w:ascii="Times New Roman" w:hAnsi="Times New Roman" w:cs="Times New Roman"/>
                <w:sz w:val="24"/>
                <w:szCs w:val="24"/>
              </w:rPr>
              <w:t>、</w:t>
            </w:r>
            <w:r>
              <w:rPr>
                <w:rFonts w:ascii="Times New Roman" w:hAnsi="Times New Roman" w:cs="Times New Roman"/>
                <w:sz w:val="24"/>
                <w:szCs w:val="24"/>
              </w:rPr>
              <w:t>80%</w:t>
            </w:r>
            <w:r>
              <w:rPr>
                <w:rFonts w:ascii="Times New Roman" w:hAnsi="Times New Roman" w:cs="Times New Roman"/>
                <w:sz w:val="24"/>
                <w:szCs w:val="24"/>
              </w:rPr>
              <w:t>、</w:t>
            </w:r>
            <w:r>
              <w:rPr>
                <w:rFonts w:ascii="Times New Roman" w:hAnsi="Times New Roman" w:cs="Times New Roman"/>
                <w:sz w:val="24"/>
                <w:szCs w:val="24"/>
              </w:rPr>
              <w:t>70%</w:t>
            </w:r>
            <w:r>
              <w:rPr>
                <w:rFonts w:ascii="Times New Roman" w:hAnsi="Times New Roman" w:cs="Times New Roman"/>
                <w:sz w:val="24"/>
                <w:szCs w:val="24"/>
              </w:rPr>
              <w:t>、</w:t>
            </w:r>
            <w:r>
              <w:rPr>
                <w:rFonts w:ascii="Times New Roman" w:hAnsi="Times New Roman" w:cs="Times New Roman"/>
                <w:sz w:val="24"/>
                <w:szCs w:val="24"/>
              </w:rPr>
              <w:t>60%</w:t>
            </w:r>
            <w:r>
              <w:rPr>
                <w:rFonts w:ascii="Times New Roman" w:hAnsi="Times New Roman" w:cs="Times New Roman"/>
                <w:sz w:val="24"/>
                <w:szCs w:val="24"/>
              </w:rPr>
              <w:t>、</w:t>
            </w:r>
            <w:r>
              <w:rPr>
                <w:rFonts w:ascii="Times New Roman" w:hAnsi="Times New Roman" w:cs="Times New Roman"/>
                <w:sz w:val="24"/>
                <w:szCs w:val="24"/>
              </w:rPr>
              <w:t>50%</w:t>
            </w:r>
            <w:r>
              <w:rPr>
                <w:rFonts w:ascii="Times New Roman" w:hAnsi="Times New Roman" w:cs="Times New Roman"/>
                <w:sz w:val="24"/>
                <w:szCs w:val="24"/>
              </w:rPr>
              <w:t>、</w:t>
            </w:r>
            <w:r>
              <w:rPr>
                <w:rFonts w:ascii="Times New Roman" w:hAnsi="Times New Roman" w:cs="Times New Roman"/>
                <w:sz w:val="24"/>
                <w:szCs w:val="24"/>
              </w:rPr>
              <w:t>40%</w:t>
            </w:r>
            <w:r>
              <w:rPr>
                <w:rFonts w:ascii="Times New Roman" w:hAnsi="Times New Roman" w:cs="Times New Roman"/>
                <w:sz w:val="24"/>
                <w:szCs w:val="24"/>
              </w:rPr>
              <w:t>）运行，机组和工况条件稳定后，记录机组的耗电量，记录时间不少于</w:t>
            </w:r>
            <w:r>
              <w:rPr>
                <w:rFonts w:ascii="Times New Roman" w:hAnsi="Times New Roman" w:cs="Times New Roman"/>
                <w:sz w:val="24"/>
                <w:szCs w:val="24"/>
              </w:rPr>
              <w:t>30min</w:t>
            </w:r>
            <w:r>
              <w:rPr>
                <w:rFonts w:ascii="Times New Roman" w:hAnsi="Times New Roman" w:cs="Times New Roman"/>
                <w:sz w:val="24"/>
                <w:szCs w:val="24"/>
              </w:rPr>
              <w:t>，记录格式按附录</w:t>
            </w:r>
            <w:r>
              <w:rPr>
                <w:rFonts w:ascii="Times New Roman" w:hAnsi="Times New Roman" w:cs="Times New Roman"/>
                <w:sz w:val="24"/>
                <w:szCs w:val="24"/>
              </w:rPr>
              <w:t>B.1</w:t>
            </w:r>
            <w:r>
              <w:rPr>
                <w:rFonts w:ascii="Times New Roman" w:hAnsi="Times New Roman" w:cs="Times New Roman"/>
                <w:sz w:val="24"/>
                <w:szCs w:val="24"/>
              </w:rPr>
              <w:t>的规定。</w:t>
            </w:r>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修改后：</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4283">
        <w:trPr>
          <w:trHeight w:val="43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试验方法内容</w:t>
            </w:r>
          </w:p>
        </w:tc>
      </w:tr>
      <w:tr w:rsidR="00844283">
        <w:trPr>
          <w:trHeight w:val="31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5.3.3 </w:t>
            </w:r>
            <w:r>
              <w:rPr>
                <w:rFonts w:ascii="Times New Roman" w:hAnsi="Times New Roman" w:cs="Times New Roman"/>
                <w:sz w:val="24"/>
                <w:szCs w:val="24"/>
              </w:rPr>
              <w:t>电网响应功能</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被测对象包括智能终端和多联式空调（热泵）机组，按</w:t>
            </w:r>
            <w:r>
              <w:rPr>
                <w:rFonts w:ascii="Times New Roman" w:hAnsi="Times New Roman" w:cs="Times New Roman"/>
                <w:sz w:val="24"/>
                <w:szCs w:val="24"/>
              </w:rPr>
              <w:t>GB/T 18837</w:t>
            </w:r>
            <w:r>
              <w:rPr>
                <w:rFonts w:ascii="Times New Roman" w:hAnsi="Times New Roman" w:cs="Times New Roman"/>
                <w:sz w:val="24"/>
                <w:szCs w:val="24"/>
              </w:rPr>
              <w:t>的规定安装和配置机组，以开机率</w:t>
            </w:r>
            <w:r>
              <w:rPr>
                <w:rFonts w:ascii="Times New Roman" w:hAnsi="Times New Roman" w:cs="Times New Roman"/>
                <w:sz w:val="24"/>
                <w:szCs w:val="24"/>
              </w:rPr>
              <w:t>100%</w:t>
            </w:r>
            <w:r>
              <w:rPr>
                <w:rFonts w:ascii="Times New Roman" w:hAnsi="Times New Roman" w:cs="Times New Roman"/>
                <w:sz w:val="24"/>
                <w:szCs w:val="24"/>
              </w:rPr>
              <w:t>运行，内机设置高风档。在机组实测电网响应效果前，确认机组申报响应量，并在机组运行稳定后，向机组发送需求响应信号，记录接收的响应信号内容、需求响应信号下发时间、机组开始执行时间、机组响应持续时段和机组运行状态参数（</w:t>
            </w:r>
            <w:r>
              <w:rPr>
                <w:rFonts w:ascii="Times New Roman" w:hAnsi="Times New Roman" w:cs="Times New Roman"/>
                <w:sz w:val="24"/>
                <w:szCs w:val="24"/>
              </w:rPr>
              <w:t>15</w:t>
            </w:r>
            <w:r>
              <w:rPr>
                <w:rFonts w:ascii="Times New Roman" w:hAnsi="Times New Roman" w:cs="Times New Roman"/>
                <w:sz w:val="24"/>
                <w:szCs w:val="24"/>
              </w:rPr>
              <w:t>分钟或</w:t>
            </w:r>
            <w:r>
              <w:rPr>
                <w:rFonts w:ascii="Times New Roman" w:hAnsi="Times New Roman" w:cs="Times New Roman"/>
                <w:sz w:val="24"/>
                <w:szCs w:val="24"/>
              </w:rPr>
              <w:t>15</w:t>
            </w:r>
            <w:r>
              <w:rPr>
                <w:rFonts w:ascii="Times New Roman" w:hAnsi="Times New Roman" w:cs="Times New Roman"/>
                <w:sz w:val="24"/>
                <w:szCs w:val="24"/>
              </w:rPr>
              <w:t>分钟以上的平均值）等，记录格式按附录</w:t>
            </w:r>
            <w:r>
              <w:rPr>
                <w:rFonts w:ascii="Times New Roman" w:hAnsi="Times New Roman" w:cs="Times New Roman"/>
                <w:sz w:val="24"/>
                <w:szCs w:val="24"/>
              </w:rPr>
              <w:t>A.1</w:t>
            </w:r>
            <w:r>
              <w:rPr>
                <w:rFonts w:ascii="Times New Roman" w:hAnsi="Times New Roman" w:cs="Times New Roman"/>
                <w:sz w:val="24"/>
                <w:szCs w:val="24"/>
              </w:rPr>
              <w:t>的规定。</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试验工况按表</w:t>
            </w:r>
            <w:r>
              <w:rPr>
                <w:rFonts w:ascii="Times New Roman" w:hAnsi="Times New Roman" w:cs="Times New Roman"/>
                <w:sz w:val="24"/>
                <w:szCs w:val="24"/>
              </w:rPr>
              <w:t>8</w:t>
            </w:r>
            <w:r>
              <w:rPr>
                <w:rFonts w:ascii="Times New Roman" w:hAnsi="Times New Roman" w:cs="Times New Roman"/>
                <w:sz w:val="24"/>
                <w:szCs w:val="24"/>
              </w:rPr>
              <w:t>进行控制。</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表</w:t>
            </w:r>
            <w:r>
              <w:rPr>
                <w:rFonts w:ascii="Times New Roman" w:hAnsi="Times New Roman" w:cs="Times New Roman"/>
                <w:sz w:val="24"/>
                <w:szCs w:val="24"/>
              </w:rPr>
              <w:t xml:space="preserve">8  </w:t>
            </w:r>
            <w:r>
              <w:rPr>
                <w:rFonts w:ascii="Times New Roman" w:hAnsi="Times New Roman" w:cs="Times New Roman"/>
                <w:sz w:val="24"/>
                <w:szCs w:val="24"/>
              </w:rPr>
              <w:t>电网响应试验工况</w:t>
            </w:r>
            <w:r>
              <w:rPr>
                <w:rFonts w:ascii="Times New Roman" w:hAnsi="Times New Roman" w:cs="Times New Roman"/>
                <w:sz w:val="24"/>
                <w:szCs w:val="24"/>
              </w:rPr>
              <w:t xml:space="preserve">                    </w:t>
            </w:r>
            <w:r>
              <w:rPr>
                <w:rFonts w:ascii="Times New Roman" w:hAnsi="Times New Roman" w:cs="Times New Roman"/>
                <w:sz w:val="24"/>
                <w:szCs w:val="24"/>
              </w:rPr>
              <w:t>单位为</w:t>
            </w:r>
            <w:r>
              <w:rPr>
                <w:rFonts w:ascii="Times New Roman" w:hAnsi="Times New Roman" w:cs="Times New Roman"/>
                <w:sz w:val="24"/>
                <w:szCs w:val="24"/>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729"/>
              <w:gridCol w:w="1602"/>
              <w:gridCol w:w="1810"/>
              <w:gridCol w:w="1637"/>
            </w:tblGrid>
            <w:tr w:rsidR="00844283">
              <w:trPr>
                <w:trHeight w:val="195"/>
                <w:jc w:val="center"/>
              </w:trPr>
              <w:tc>
                <w:tcPr>
                  <w:tcW w:w="1444" w:type="dxa"/>
                  <w:vMerge w:val="restart"/>
                </w:tcPr>
                <w:p w:rsidR="00844283" w:rsidRDefault="00844283">
                  <w:pPr>
                    <w:ind w:firstLineChars="100" w:firstLine="216"/>
                    <w:jc w:val="left"/>
                    <w:rPr>
                      <w:rFonts w:ascii="Times New Roman" w:hAnsi="Times New Roman" w:cs="Times New Roman"/>
                      <w:sz w:val="24"/>
                      <w:szCs w:val="24"/>
                    </w:rPr>
                  </w:pPr>
                </w:p>
              </w:tc>
              <w:tc>
                <w:tcPr>
                  <w:tcW w:w="3331" w:type="dxa"/>
                  <w:gridSpan w:val="2"/>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室外侧状态</w:t>
                  </w:r>
                </w:p>
              </w:tc>
              <w:tc>
                <w:tcPr>
                  <w:tcW w:w="3447" w:type="dxa"/>
                  <w:gridSpan w:val="2"/>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室内侧入口空气状态</w:t>
                  </w:r>
                </w:p>
              </w:tc>
            </w:tr>
            <w:tr w:rsidR="00844283">
              <w:trPr>
                <w:trHeight w:val="195"/>
                <w:jc w:val="center"/>
              </w:trPr>
              <w:tc>
                <w:tcPr>
                  <w:tcW w:w="1444" w:type="dxa"/>
                  <w:vMerge/>
                </w:tcPr>
                <w:p w:rsidR="00844283" w:rsidRDefault="00844283">
                  <w:pPr>
                    <w:ind w:firstLineChars="100" w:firstLine="216"/>
                    <w:jc w:val="left"/>
                    <w:rPr>
                      <w:rFonts w:ascii="Times New Roman" w:hAnsi="Times New Roman" w:cs="Times New Roman"/>
                      <w:sz w:val="24"/>
                      <w:szCs w:val="24"/>
                    </w:rPr>
                  </w:pPr>
                </w:p>
              </w:tc>
              <w:tc>
                <w:tcPr>
                  <w:tcW w:w="1729"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干球温度</w:t>
                  </w:r>
                </w:p>
              </w:tc>
              <w:tc>
                <w:tcPr>
                  <w:tcW w:w="1602"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湿球温度</w:t>
                  </w:r>
                </w:p>
              </w:tc>
              <w:tc>
                <w:tcPr>
                  <w:tcW w:w="1810"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干球温度</w:t>
                  </w:r>
                </w:p>
              </w:tc>
              <w:tc>
                <w:tcPr>
                  <w:tcW w:w="1637"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湿球温度</w:t>
                  </w:r>
                </w:p>
              </w:tc>
            </w:tr>
            <w:tr w:rsidR="00844283">
              <w:trPr>
                <w:jc w:val="center"/>
              </w:trPr>
              <w:tc>
                <w:tcPr>
                  <w:tcW w:w="1444" w:type="dxa"/>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制冷</w:t>
                  </w:r>
                </w:p>
              </w:tc>
              <w:tc>
                <w:tcPr>
                  <w:tcW w:w="1729"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35.00</w:t>
                  </w:r>
                </w:p>
              </w:tc>
              <w:tc>
                <w:tcPr>
                  <w:tcW w:w="1602" w:type="dxa"/>
                </w:tcPr>
                <w:p w:rsidR="00844283" w:rsidRDefault="00E447A4" w:rsidP="00397622">
                  <w:pPr>
                    <w:ind w:firstLineChars="100" w:firstLine="216"/>
                    <w:jc w:val="center"/>
                    <w:rPr>
                      <w:rFonts w:ascii="Times New Roman" w:hAnsi="Times New Roman" w:cs="Times New Roman"/>
                      <w:sz w:val="24"/>
                      <w:szCs w:val="24"/>
                    </w:rPr>
                  </w:pPr>
                  <w:r>
                    <w:rPr>
                      <w:rFonts w:ascii="Times New Roman" w:hAnsi="Times New Roman" w:cs="Times New Roman"/>
                      <w:sz w:val="24"/>
                      <w:szCs w:val="24"/>
                    </w:rPr>
                    <w:t>-</w:t>
                  </w:r>
                </w:p>
              </w:tc>
              <w:tc>
                <w:tcPr>
                  <w:tcW w:w="1810"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27.00</w:t>
                  </w:r>
                </w:p>
              </w:tc>
              <w:tc>
                <w:tcPr>
                  <w:tcW w:w="1637"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19.00</w:t>
                  </w:r>
                </w:p>
              </w:tc>
            </w:tr>
            <w:tr w:rsidR="00844283">
              <w:trPr>
                <w:jc w:val="center"/>
              </w:trPr>
              <w:tc>
                <w:tcPr>
                  <w:tcW w:w="1444" w:type="dxa"/>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lastRenderedPageBreak/>
                    <w:t>制热</w:t>
                  </w:r>
                </w:p>
              </w:tc>
              <w:tc>
                <w:tcPr>
                  <w:tcW w:w="1729"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7.00</w:t>
                  </w:r>
                </w:p>
              </w:tc>
              <w:tc>
                <w:tcPr>
                  <w:tcW w:w="1602"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6.00</w:t>
                  </w:r>
                </w:p>
              </w:tc>
              <w:tc>
                <w:tcPr>
                  <w:tcW w:w="1810" w:type="dxa"/>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20.00</w:t>
                  </w:r>
                </w:p>
              </w:tc>
              <w:tc>
                <w:tcPr>
                  <w:tcW w:w="1637" w:type="dxa"/>
                </w:tcPr>
                <w:p w:rsidR="00844283" w:rsidRDefault="00E447A4" w:rsidP="00397622">
                  <w:pPr>
                    <w:ind w:firstLineChars="100" w:firstLine="216"/>
                    <w:jc w:val="center"/>
                    <w:rPr>
                      <w:rFonts w:ascii="Times New Roman" w:hAnsi="Times New Roman" w:cs="Times New Roman"/>
                      <w:sz w:val="24"/>
                      <w:szCs w:val="24"/>
                    </w:rPr>
                  </w:pPr>
                  <w:r>
                    <w:rPr>
                      <w:rFonts w:ascii="Times New Roman" w:hAnsi="Times New Roman" w:cs="Times New Roman"/>
                      <w:sz w:val="24"/>
                      <w:szCs w:val="24"/>
                    </w:rPr>
                    <w:t>-</w:t>
                  </w:r>
                </w:p>
              </w:tc>
            </w:tr>
            <w:tr w:rsidR="00844283">
              <w:trPr>
                <w:trHeight w:val="378"/>
                <w:jc w:val="center"/>
              </w:trPr>
              <w:tc>
                <w:tcPr>
                  <w:tcW w:w="8222" w:type="dxa"/>
                  <w:gridSpan w:val="5"/>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注：工况条件的偏差应符合</w:t>
                  </w:r>
                  <w:r>
                    <w:rPr>
                      <w:rFonts w:ascii="Times New Roman" w:hAnsi="Times New Roman" w:cs="Times New Roman"/>
                      <w:sz w:val="24"/>
                      <w:szCs w:val="24"/>
                    </w:rPr>
                    <w:t>GB/T 18837</w:t>
                  </w:r>
                  <w:r>
                    <w:rPr>
                      <w:rFonts w:ascii="Times New Roman" w:hAnsi="Times New Roman" w:cs="Times New Roman"/>
                      <w:sz w:val="24"/>
                      <w:szCs w:val="24"/>
                    </w:rPr>
                    <w:t>的规定。</w:t>
                  </w:r>
                </w:p>
              </w:tc>
            </w:tr>
          </w:tbl>
          <w:p w:rsidR="00844283" w:rsidRDefault="00844283">
            <w:pPr>
              <w:ind w:firstLineChars="100" w:firstLine="216"/>
              <w:jc w:val="left"/>
              <w:rPr>
                <w:rFonts w:ascii="Times New Roman" w:hAnsi="Times New Roman" w:cs="Times New Roman"/>
                <w:sz w:val="24"/>
                <w:szCs w:val="24"/>
              </w:rPr>
            </w:pPr>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lastRenderedPageBreak/>
        <w:t>修改原因：电网响应功能升级，修改相应试验方法。</w:t>
      </w:r>
    </w:p>
    <w:p w:rsidR="00844283" w:rsidRDefault="00844283">
      <w:pPr>
        <w:ind w:firstLineChars="100" w:firstLine="216"/>
        <w:jc w:val="left"/>
        <w:rPr>
          <w:rFonts w:ascii="Times New Roman" w:hAnsi="Times New Roman" w:cs="Times New Roman"/>
          <w:sz w:val="24"/>
          <w:szCs w:val="24"/>
        </w:rPr>
      </w:pPr>
    </w:p>
    <w:p w:rsidR="00844283" w:rsidRDefault="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七</w:t>
      </w:r>
      <w:r w:rsidR="00E447A4">
        <w:rPr>
          <w:rFonts w:ascii="Times New Roman" w:hAnsi="Times New Roman" w:cs="Times New Roman"/>
          <w:sz w:val="24"/>
          <w:szCs w:val="24"/>
        </w:rPr>
        <w:t>、附录</w:t>
      </w:r>
      <w:r w:rsidR="00E447A4">
        <w:rPr>
          <w:rFonts w:ascii="Times New Roman" w:hAnsi="Times New Roman" w:cs="Times New Roman"/>
          <w:sz w:val="24"/>
          <w:szCs w:val="24"/>
        </w:rPr>
        <w:t xml:space="preserve">A </w:t>
      </w:r>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修改前为：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4283">
        <w:trPr>
          <w:trHeight w:val="43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附录内容</w:t>
            </w:r>
          </w:p>
        </w:tc>
      </w:tr>
      <w:tr w:rsidR="00844283">
        <w:trPr>
          <w:trHeight w:val="315"/>
          <w:jc w:val="center"/>
        </w:trPr>
        <w:tc>
          <w:tcPr>
            <w:tcW w:w="5000" w:type="pct"/>
            <w:vAlign w:val="center"/>
          </w:tcPr>
          <w:p w:rsidR="00844283" w:rsidRDefault="00E447A4" w:rsidP="00397622">
            <w:pPr>
              <w:ind w:firstLineChars="100" w:firstLine="216"/>
              <w:jc w:val="center"/>
              <w:rPr>
                <w:rFonts w:ascii="Times New Roman" w:hAnsi="Times New Roman" w:cs="Times New Roman"/>
                <w:sz w:val="24"/>
                <w:szCs w:val="24"/>
              </w:rPr>
            </w:pPr>
            <w:bookmarkStart w:id="4" w:name="_Toc1944"/>
            <w:bookmarkStart w:id="5" w:name="_Toc29813"/>
            <w:r>
              <w:rPr>
                <w:rFonts w:ascii="Times New Roman" w:hAnsi="Times New Roman" w:cs="Times New Roman"/>
                <w:sz w:val="24"/>
                <w:szCs w:val="24"/>
              </w:rPr>
              <w:t>附录</w:t>
            </w:r>
            <w:r>
              <w:rPr>
                <w:rFonts w:ascii="Times New Roman" w:hAnsi="Times New Roman" w:cs="Times New Roman"/>
                <w:sz w:val="24"/>
                <w:szCs w:val="24"/>
              </w:rPr>
              <w:t>A</w:t>
            </w:r>
            <w:bookmarkEnd w:id="4"/>
            <w:r>
              <w:rPr>
                <w:rFonts w:ascii="Times New Roman" w:hAnsi="Times New Roman" w:cs="Times New Roman"/>
                <w:sz w:val="24"/>
                <w:szCs w:val="24"/>
              </w:rPr>
              <w:br/>
            </w:r>
            <w:bookmarkStart w:id="6" w:name="_Toc6846"/>
            <w:bookmarkStart w:id="7" w:name="_Toc15244"/>
            <w:bookmarkEnd w:id="5"/>
            <w:r>
              <w:rPr>
                <w:rFonts w:ascii="Times New Roman" w:hAnsi="Times New Roman" w:cs="Times New Roman"/>
                <w:sz w:val="24"/>
                <w:szCs w:val="24"/>
              </w:rPr>
              <w:t>（资料性附录）</w:t>
            </w:r>
            <w:r>
              <w:rPr>
                <w:rFonts w:ascii="Times New Roman" w:hAnsi="Times New Roman" w:cs="Times New Roman"/>
                <w:sz w:val="24"/>
                <w:szCs w:val="24"/>
              </w:rPr>
              <w:br/>
            </w:r>
            <w:r>
              <w:rPr>
                <w:rFonts w:ascii="Times New Roman" w:hAnsi="Times New Roman" w:cs="Times New Roman"/>
                <w:sz w:val="24"/>
                <w:szCs w:val="24"/>
              </w:rPr>
              <w:t>通断控制测试记录表</w:t>
            </w:r>
            <w:bookmarkEnd w:id="6"/>
            <w:bookmarkEnd w:id="7"/>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 xml:space="preserve">A.1 </w:t>
            </w:r>
            <w:r>
              <w:rPr>
                <w:rFonts w:ascii="Times New Roman" w:hAnsi="Times New Roman" w:cs="Times New Roman"/>
                <w:sz w:val="24"/>
                <w:szCs w:val="24"/>
              </w:rPr>
              <w:t>通断控制记录表格见表</w:t>
            </w:r>
            <w:r>
              <w:rPr>
                <w:rFonts w:ascii="Times New Roman" w:hAnsi="Times New Roman" w:cs="Times New Roman"/>
                <w:sz w:val="24"/>
                <w:szCs w:val="24"/>
              </w:rPr>
              <w:t>A.1</w:t>
            </w:r>
          </w:p>
          <w:p w:rsidR="00844283" w:rsidRDefault="00E447A4" w:rsidP="00397622">
            <w:pPr>
              <w:ind w:firstLineChars="100" w:firstLine="216"/>
              <w:jc w:val="center"/>
              <w:rPr>
                <w:rFonts w:ascii="Times New Roman" w:hAnsi="Times New Roman" w:cs="Times New Roman"/>
                <w:sz w:val="24"/>
                <w:szCs w:val="24"/>
              </w:rPr>
            </w:pPr>
            <w:r>
              <w:rPr>
                <w:rFonts w:ascii="Times New Roman" w:hAnsi="Times New Roman" w:cs="Times New Roman"/>
                <w:sz w:val="24"/>
                <w:szCs w:val="24"/>
              </w:rPr>
              <w:t>表</w:t>
            </w:r>
            <w:r>
              <w:rPr>
                <w:rFonts w:ascii="Times New Roman" w:hAnsi="Times New Roman" w:cs="Times New Roman"/>
                <w:sz w:val="24"/>
                <w:szCs w:val="24"/>
              </w:rPr>
              <w:t xml:space="preserve">A.1 </w:t>
            </w:r>
            <w:r>
              <w:rPr>
                <w:rFonts w:ascii="Times New Roman" w:hAnsi="Times New Roman" w:cs="Times New Roman"/>
                <w:sz w:val="24"/>
                <w:szCs w:val="24"/>
              </w:rPr>
              <w:t>通断控制测试记录表</w:t>
            </w:r>
          </w:p>
          <w:p w:rsidR="00844283" w:rsidRDefault="00E447A4" w:rsidP="00397622">
            <w:pPr>
              <w:ind w:firstLineChars="100" w:firstLine="216"/>
              <w:jc w:val="right"/>
              <w:rPr>
                <w:rFonts w:ascii="Times New Roman" w:hAnsi="Times New Roman" w:cs="Times New Roman"/>
                <w:sz w:val="24"/>
                <w:szCs w:val="24"/>
              </w:rPr>
            </w:pPr>
            <w:r>
              <w:rPr>
                <w:rFonts w:ascii="Times New Roman" w:hAnsi="Times New Roman" w:cs="Times New Roman"/>
                <w:sz w:val="24"/>
                <w:szCs w:val="24"/>
              </w:rPr>
              <w:t>测试日期：</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tbl>
            <w:tblPr>
              <w:tblW w:w="8222" w:type="dxa"/>
              <w:jc w:val="center"/>
              <w:tblLook w:val="04A0" w:firstRow="1" w:lastRow="0" w:firstColumn="1" w:lastColumn="0" w:noHBand="0" w:noVBand="1"/>
            </w:tblPr>
            <w:tblGrid>
              <w:gridCol w:w="818"/>
              <w:gridCol w:w="1539"/>
              <w:gridCol w:w="2518"/>
              <w:gridCol w:w="3185"/>
            </w:tblGrid>
            <w:tr w:rsidR="00844283">
              <w:trPr>
                <w:trHeight w:val="312"/>
                <w:jc w:val="center"/>
              </w:trPr>
              <w:tc>
                <w:tcPr>
                  <w:tcW w:w="2400" w:type="dxa"/>
                  <w:gridSpan w:val="2"/>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设备名称：</w:t>
                  </w: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规格型号：</w:t>
                  </w: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额定功率：</w:t>
                  </w:r>
                </w:p>
              </w:tc>
            </w:tr>
            <w:tr w:rsidR="00844283">
              <w:trPr>
                <w:trHeight w:val="312"/>
                <w:jc w:val="center"/>
              </w:trPr>
              <w:tc>
                <w:tcPr>
                  <w:tcW w:w="8222" w:type="dxa"/>
                  <w:gridSpan w:val="4"/>
                  <w:tcBorders>
                    <w:top w:val="single" w:sz="4" w:space="0" w:color="000000"/>
                    <w:left w:val="single" w:sz="8" w:space="0" w:color="auto"/>
                    <w:bottom w:val="single" w:sz="4" w:space="0" w:color="000000"/>
                    <w:right w:val="single" w:sz="8" w:space="0" w:color="auto"/>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测试环境条件：</w:t>
                  </w: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序号</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时间</w:t>
                  </w: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主站下发指令</w:t>
                  </w: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电量（</w:t>
                  </w:r>
                  <w:r>
                    <w:rPr>
                      <w:rFonts w:ascii="Times New Roman" w:hAnsi="Times New Roman" w:cs="Times New Roman"/>
                      <w:sz w:val="24"/>
                      <w:szCs w:val="24"/>
                    </w:rPr>
                    <w:t>kWh</w:t>
                  </w:r>
                  <w:r>
                    <w:rPr>
                      <w:rFonts w:ascii="Times New Roman" w:hAnsi="Times New Roman" w:cs="Times New Roman"/>
                      <w:sz w:val="24"/>
                      <w:szCs w:val="24"/>
                    </w:rPr>
                    <w:t>）或有功功率（</w:t>
                  </w:r>
                  <w:r>
                    <w:rPr>
                      <w:rFonts w:ascii="Times New Roman" w:hAnsi="Times New Roman" w:cs="Times New Roman"/>
                      <w:sz w:val="24"/>
                      <w:szCs w:val="24"/>
                    </w:rPr>
                    <w:t>kW</w:t>
                  </w:r>
                  <w:r>
                    <w:rPr>
                      <w:rFonts w:ascii="Times New Roman" w:hAnsi="Times New Roman" w:cs="Times New Roman"/>
                      <w:sz w:val="24"/>
                      <w:szCs w:val="24"/>
                    </w:rPr>
                    <w:t>）</w:t>
                  </w: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1</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2</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3</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4</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5</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6</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7</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8</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r w:rsidR="00844283">
              <w:trPr>
                <w:trHeight w:val="312"/>
                <w:jc w:val="center"/>
              </w:trPr>
              <w:tc>
                <w:tcPr>
                  <w:tcW w:w="83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9</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r w:rsidR="00844283">
              <w:trPr>
                <w:trHeight w:val="312"/>
                <w:jc w:val="center"/>
              </w:trPr>
              <w:tc>
                <w:tcPr>
                  <w:tcW w:w="831" w:type="dxa"/>
                  <w:tcBorders>
                    <w:top w:val="single" w:sz="4" w:space="0" w:color="000000"/>
                    <w:left w:val="single" w:sz="8" w:space="0" w:color="auto"/>
                    <w:bottom w:val="single" w:sz="8" w:space="0" w:color="000000"/>
                    <w:right w:val="single" w:sz="4" w:space="0" w:color="000000"/>
                  </w:tcBorders>
                  <w:shd w:val="clear" w:color="auto" w:fill="auto"/>
                  <w:noWrap/>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10</w:t>
                  </w:r>
                </w:p>
              </w:tc>
              <w:tc>
                <w:tcPr>
                  <w:tcW w:w="1569"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2570"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c>
                <w:tcPr>
                  <w:tcW w:w="3252" w:type="dxa"/>
                  <w:tcBorders>
                    <w:top w:val="single" w:sz="4" w:space="0" w:color="000000"/>
                    <w:left w:val="single" w:sz="4" w:space="0" w:color="000000"/>
                    <w:bottom w:val="single" w:sz="8" w:space="0" w:color="000000"/>
                    <w:right w:val="single" w:sz="8" w:space="0" w:color="auto"/>
                  </w:tcBorders>
                  <w:shd w:val="clear" w:color="auto" w:fill="auto"/>
                  <w:noWrap/>
                  <w:vAlign w:val="center"/>
                </w:tcPr>
                <w:p w:rsidR="00844283" w:rsidRDefault="00844283">
                  <w:pPr>
                    <w:ind w:firstLineChars="100" w:firstLine="216"/>
                    <w:jc w:val="left"/>
                    <w:rPr>
                      <w:rFonts w:ascii="Times New Roman" w:hAnsi="Times New Roman" w:cs="Times New Roman"/>
                      <w:sz w:val="24"/>
                      <w:szCs w:val="24"/>
                    </w:rPr>
                  </w:pPr>
                </w:p>
              </w:tc>
            </w:tr>
          </w:tbl>
          <w:p w:rsidR="00844283" w:rsidRDefault="00844283">
            <w:pPr>
              <w:ind w:firstLineChars="100" w:firstLine="216"/>
              <w:jc w:val="left"/>
              <w:rPr>
                <w:rFonts w:ascii="Times New Roman" w:hAnsi="Times New Roman" w:cs="Times New Roman"/>
                <w:sz w:val="24"/>
                <w:szCs w:val="24"/>
              </w:rPr>
            </w:pPr>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修改后为：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4283">
        <w:trPr>
          <w:trHeight w:val="435"/>
          <w:jc w:val="center"/>
        </w:trPr>
        <w:tc>
          <w:tcPr>
            <w:tcW w:w="5000" w:type="pct"/>
            <w:vAlign w:val="center"/>
          </w:tcPr>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附录内容</w:t>
            </w:r>
          </w:p>
        </w:tc>
      </w:tr>
      <w:tr w:rsidR="00844283">
        <w:trPr>
          <w:trHeight w:val="315"/>
          <w:jc w:val="center"/>
        </w:trPr>
        <w:tc>
          <w:tcPr>
            <w:tcW w:w="5000" w:type="pct"/>
            <w:vAlign w:val="center"/>
          </w:tcPr>
          <w:p w:rsidR="00397622" w:rsidRPr="00397622" w:rsidRDefault="00397622" w:rsidP="00397622">
            <w:pPr>
              <w:widowControl/>
              <w:spacing w:line="360" w:lineRule="auto"/>
              <w:jc w:val="center"/>
              <w:outlineLvl w:val="1"/>
              <w:rPr>
                <w:rFonts w:ascii="宋体" w:hAnsi="宋体" w:cs="Times New Roman"/>
                <w:w w:val="100"/>
                <w:sz w:val="21"/>
                <w:szCs w:val="21"/>
              </w:rPr>
            </w:pPr>
            <w:r w:rsidRPr="00397622">
              <w:rPr>
                <w:rFonts w:ascii="宋体" w:hAnsi="宋体" w:cs="Times New Roman" w:hint="eastAsia"/>
                <w:w w:val="100"/>
                <w:sz w:val="21"/>
                <w:szCs w:val="21"/>
              </w:rPr>
              <w:t>附录A</w:t>
            </w:r>
            <w:r w:rsidRPr="00397622">
              <w:rPr>
                <w:rFonts w:ascii="宋体" w:hAnsi="宋体" w:cs="Times New Roman" w:hint="eastAsia"/>
                <w:w w:val="100"/>
                <w:sz w:val="21"/>
                <w:szCs w:val="21"/>
              </w:rPr>
              <w:br/>
              <w:t>（资料性附录）</w:t>
            </w:r>
            <w:r w:rsidRPr="00397622">
              <w:rPr>
                <w:rFonts w:ascii="宋体" w:hAnsi="宋体" w:cs="Times New Roman" w:hint="eastAsia"/>
                <w:w w:val="100"/>
                <w:sz w:val="21"/>
                <w:szCs w:val="21"/>
              </w:rPr>
              <w:br/>
            </w:r>
            <w:r w:rsidRPr="00397622">
              <w:rPr>
                <w:rFonts w:ascii="宋体" w:hAnsi="宋体" w:cs="Times New Roman" w:hint="eastAsia"/>
                <w:color w:val="0070C0"/>
                <w:w w:val="100"/>
                <w:sz w:val="21"/>
                <w:szCs w:val="21"/>
              </w:rPr>
              <w:t>需求响应功能测试记录表</w:t>
            </w:r>
          </w:p>
          <w:p w:rsidR="00397622" w:rsidRPr="00397622" w:rsidRDefault="00397622" w:rsidP="00397622">
            <w:pPr>
              <w:widowControl/>
              <w:spacing w:line="360" w:lineRule="auto"/>
              <w:rPr>
                <w:rFonts w:ascii="宋体" w:hAnsi="宋体" w:cs="Times New Roman"/>
                <w:w w:val="100"/>
                <w:sz w:val="21"/>
                <w:szCs w:val="21"/>
              </w:rPr>
            </w:pPr>
            <w:r w:rsidRPr="00397622">
              <w:rPr>
                <w:rFonts w:ascii="宋体" w:hAnsi="宋体" w:cs="Times New Roman" w:hint="eastAsia"/>
                <w:w w:val="100"/>
                <w:sz w:val="21"/>
                <w:szCs w:val="21"/>
              </w:rPr>
              <w:t>A.1 需求响应功能测试记录表见表A.1</w:t>
            </w:r>
          </w:p>
          <w:p w:rsidR="00397622" w:rsidRPr="00397622" w:rsidRDefault="00397622" w:rsidP="00397622">
            <w:pPr>
              <w:widowControl/>
              <w:spacing w:line="360" w:lineRule="auto"/>
              <w:jc w:val="center"/>
              <w:rPr>
                <w:rFonts w:ascii="宋体" w:hAnsi="宋体" w:cs="Times New Roman"/>
                <w:color w:val="0070C0"/>
                <w:w w:val="100"/>
                <w:sz w:val="21"/>
                <w:szCs w:val="21"/>
              </w:rPr>
            </w:pPr>
            <w:r w:rsidRPr="00397622">
              <w:rPr>
                <w:rFonts w:ascii="宋体" w:hAnsi="宋体" w:cs="Times New Roman" w:hint="eastAsia"/>
                <w:color w:val="0070C0"/>
                <w:w w:val="100"/>
                <w:sz w:val="21"/>
                <w:szCs w:val="21"/>
              </w:rPr>
              <w:t>表A.1 需求响应功能测试记录表</w:t>
            </w:r>
          </w:p>
          <w:p w:rsidR="00844283" w:rsidRDefault="00E447A4" w:rsidP="00397622">
            <w:pPr>
              <w:ind w:firstLineChars="100" w:firstLine="216"/>
              <w:jc w:val="right"/>
              <w:rPr>
                <w:rFonts w:ascii="Times New Roman" w:hAnsi="Times New Roman" w:cs="Times New Roman"/>
                <w:sz w:val="24"/>
                <w:szCs w:val="24"/>
              </w:rPr>
            </w:pPr>
            <w:r>
              <w:rPr>
                <w:rFonts w:ascii="Times New Roman" w:hAnsi="Times New Roman" w:cs="Times New Roman"/>
                <w:sz w:val="24"/>
                <w:szCs w:val="24"/>
              </w:rPr>
              <w:t>测试日期：</w:t>
            </w:r>
            <w:r>
              <w:rPr>
                <w:rFonts w:ascii="Times New Roman" w:hAnsi="Times New Roman" w:cs="Times New Roman"/>
                <w:sz w:val="24"/>
                <w:szCs w:val="24"/>
              </w:rPr>
              <w:t xml:space="preserve">    </w:t>
            </w:r>
            <w:r>
              <w:rPr>
                <w:rFonts w:ascii="Times New Roman" w:hAnsi="Times New Roman" w:cs="Times New Roman"/>
                <w:sz w:val="24"/>
                <w:szCs w:val="24"/>
              </w:rPr>
              <w:t>年</w:t>
            </w:r>
            <w:r>
              <w:rPr>
                <w:rFonts w:ascii="Times New Roman" w:hAnsi="Times New Roman" w:cs="Times New Roman"/>
                <w:sz w:val="24"/>
                <w:szCs w:val="24"/>
              </w:rPr>
              <w:t xml:space="preserve">  </w:t>
            </w:r>
            <w:r>
              <w:rPr>
                <w:rFonts w:ascii="Times New Roman" w:hAnsi="Times New Roman" w:cs="Times New Roman"/>
                <w:sz w:val="24"/>
                <w:szCs w:val="24"/>
              </w:rPr>
              <w:t>月</w:t>
            </w:r>
            <w:r>
              <w:rPr>
                <w:rFonts w:ascii="Times New Roman" w:hAnsi="Times New Roman" w:cs="Times New Roman"/>
                <w:sz w:val="24"/>
                <w:szCs w:val="24"/>
              </w:rPr>
              <w:t xml:space="preserve">  </w:t>
            </w:r>
            <w:r>
              <w:rPr>
                <w:rFonts w:ascii="Times New Roman" w:hAnsi="Times New Roman" w:cs="Times New Roman"/>
                <w:sz w:val="24"/>
                <w:szCs w:val="24"/>
              </w:rPr>
              <w:t>日</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094"/>
              <w:gridCol w:w="860"/>
              <w:gridCol w:w="657"/>
              <w:gridCol w:w="2208"/>
            </w:tblGrid>
            <w:tr w:rsidR="00397622" w:rsidTr="00853431">
              <w:trPr>
                <w:trHeight w:val="285"/>
              </w:trPr>
              <w:tc>
                <w:tcPr>
                  <w:tcW w:w="1360" w:type="pct"/>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设备名称：</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规格型号：</w:t>
                  </w: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额定功率：</w:t>
                  </w:r>
                </w:p>
              </w:tc>
            </w:tr>
            <w:tr w:rsidR="00397622" w:rsidTr="00853431">
              <w:trPr>
                <w:trHeight w:val="285"/>
              </w:trPr>
              <w:tc>
                <w:tcPr>
                  <w:tcW w:w="5000" w:type="pct"/>
                  <w:gridSpan w:val="5"/>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测试环境条件：</w:t>
                  </w:r>
                </w:p>
              </w:tc>
            </w:tr>
            <w:tr w:rsidR="00397622" w:rsidTr="00853431">
              <w:trPr>
                <w:trHeight w:val="285"/>
              </w:trPr>
              <w:tc>
                <w:tcPr>
                  <w:tcW w:w="1360" w:type="pct"/>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申报响应量（kW）</w:t>
                  </w:r>
                </w:p>
              </w:tc>
              <w:tc>
                <w:tcPr>
                  <w:tcW w:w="3640" w:type="pct"/>
                  <w:gridSpan w:val="4"/>
                  <w:shd w:val="clear" w:color="auto" w:fill="auto"/>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响应信号内容</w:t>
                  </w:r>
                </w:p>
              </w:tc>
              <w:tc>
                <w:tcPr>
                  <w:tcW w:w="3640" w:type="pct"/>
                  <w:gridSpan w:val="4"/>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信号下发时间</w:t>
                  </w:r>
                </w:p>
              </w:tc>
              <w:tc>
                <w:tcPr>
                  <w:tcW w:w="1310" w:type="pct"/>
                  <w:shd w:val="clear" w:color="auto" w:fill="auto"/>
                  <w:noWrap/>
                  <w:vAlign w:val="bottom"/>
                </w:tcPr>
                <w:p w:rsidR="00397622" w:rsidRDefault="00397622" w:rsidP="00397622">
                  <w:pPr>
                    <w:wordWrap w:val="0"/>
                    <w:jc w:val="right"/>
                    <w:rPr>
                      <w:rFonts w:ascii="宋体" w:hAnsi="宋体"/>
                      <w:color w:val="000000"/>
                      <w:kern w:val="0"/>
                      <w:sz w:val="21"/>
                      <w:szCs w:val="21"/>
                    </w:rPr>
                  </w:pPr>
                  <w:r>
                    <w:rPr>
                      <w:rFonts w:ascii="宋体" w:hAnsi="宋体"/>
                      <w:color w:val="000000"/>
                      <w:kern w:val="0"/>
                      <w:sz w:val="21"/>
                      <w:szCs w:val="21"/>
                    </w:rPr>
                    <w:t xml:space="preserve">   </w:t>
                  </w:r>
                  <w:r>
                    <w:rPr>
                      <w:rFonts w:ascii="宋体" w:hAnsi="宋体" w:hint="eastAsia"/>
                      <w:color w:val="000000"/>
                      <w:kern w:val="0"/>
                      <w:sz w:val="21"/>
                      <w:szCs w:val="21"/>
                    </w:rPr>
                    <w:t xml:space="preserve">时 </w:t>
                  </w:r>
                  <w:r>
                    <w:rPr>
                      <w:rFonts w:ascii="宋体" w:hAnsi="宋体"/>
                      <w:color w:val="000000"/>
                      <w:kern w:val="0"/>
                      <w:sz w:val="21"/>
                      <w:szCs w:val="21"/>
                    </w:rPr>
                    <w:t xml:space="preserve">     </w:t>
                  </w:r>
                  <w:r>
                    <w:rPr>
                      <w:rFonts w:ascii="宋体" w:hAnsi="宋体" w:hint="eastAsia"/>
                      <w:color w:val="000000"/>
                      <w:kern w:val="0"/>
                      <w:sz w:val="21"/>
                      <w:szCs w:val="21"/>
                    </w:rPr>
                    <w:t>分</w:t>
                  </w:r>
                </w:p>
              </w:tc>
              <w:tc>
                <w:tcPr>
                  <w:tcW w:w="949" w:type="pct"/>
                  <w:gridSpan w:val="2"/>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开始执行时间</w:t>
                  </w:r>
                </w:p>
              </w:tc>
              <w:tc>
                <w:tcPr>
                  <w:tcW w:w="1381" w:type="pct"/>
                  <w:shd w:val="clear" w:color="auto" w:fill="auto"/>
                  <w:noWrap/>
                  <w:vAlign w:val="bottom"/>
                </w:tcPr>
                <w:p w:rsidR="00397622" w:rsidRDefault="00397622" w:rsidP="00397622">
                  <w:pPr>
                    <w:wordWrap w:val="0"/>
                    <w:jc w:val="right"/>
                    <w:rPr>
                      <w:rFonts w:ascii="宋体" w:hAnsi="宋体"/>
                      <w:color w:val="000000"/>
                      <w:kern w:val="0"/>
                      <w:sz w:val="21"/>
                      <w:szCs w:val="21"/>
                    </w:rPr>
                  </w:pPr>
                  <w:r>
                    <w:rPr>
                      <w:rFonts w:ascii="宋体" w:hAnsi="宋体"/>
                      <w:color w:val="000000"/>
                      <w:kern w:val="0"/>
                      <w:sz w:val="21"/>
                      <w:szCs w:val="21"/>
                    </w:rPr>
                    <w:t xml:space="preserve">   </w:t>
                  </w:r>
                  <w:r>
                    <w:rPr>
                      <w:rFonts w:ascii="宋体" w:hAnsi="宋体" w:hint="eastAsia"/>
                      <w:color w:val="000000"/>
                      <w:kern w:val="0"/>
                      <w:sz w:val="21"/>
                      <w:szCs w:val="21"/>
                    </w:rPr>
                    <w:t xml:space="preserve">时 </w:t>
                  </w:r>
                  <w:r>
                    <w:rPr>
                      <w:rFonts w:ascii="宋体" w:hAnsi="宋体"/>
                      <w:color w:val="000000"/>
                      <w:kern w:val="0"/>
                      <w:sz w:val="21"/>
                      <w:szCs w:val="21"/>
                    </w:rPr>
                    <w:t xml:space="preserve">      </w:t>
                  </w:r>
                  <w:r>
                    <w:rPr>
                      <w:rFonts w:ascii="宋体" w:hAnsi="宋体" w:hint="eastAsia"/>
                      <w:color w:val="000000"/>
                      <w:kern w:val="0"/>
                      <w:sz w:val="21"/>
                      <w:szCs w:val="21"/>
                    </w:rPr>
                    <w:t>分</w:t>
                  </w:r>
                </w:p>
              </w:tc>
            </w:tr>
            <w:tr w:rsidR="00397622" w:rsidTr="00853431">
              <w:trPr>
                <w:trHeight w:val="285"/>
              </w:trPr>
              <w:tc>
                <w:tcPr>
                  <w:tcW w:w="1360" w:type="pct"/>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lastRenderedPageBreak/>
                    <w:t>机组数据采集间隔</w:t>
                  </w:r>
                </w:p>
              </w:tc>
              <w:tc>
                <w:tcPr>
                  <w:tcW w:w="3640" w:type="pct"/>
                  <w:gridSpan w:val="4"/>
                  <w:shd w:val="clear" w:color="auto" w:fill="auto"/>
                  <w:noWrap/>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 xml:space="preserve"> </w:t>
                  </w:r>
                  <w:r>
                    <w:rPr>
                      <w:rFonts w:ascii="宋体" w:hAnsi="宋体"/>
                      <w:color w:val="000000"/>
                      <w:kern w:val="0"/>
                      <w:sz w:val="21"/>
                      <w:szCs w:val="21"/>
                    </w:rPr>
                    <w:t xml:space="preserve">      </w:t>
                  </w:r>
                  <w:r>
                    <w:rPr>
                      <w:rFonts w:ascii="宋体" w:hAnsi="宋体" w:hint="eastAsia"/>
                      <w:color w:val="000000"/>
                      <w:kern w:val="0"/>
                      <w:sz w:val="21"/>
                      <w:szCs w:val="21"/>
                    </w:rPr>
                    <w:t>分钟</w:t>
                  </w:r>
                </w:p>
              </w:tc>
            </w:tr>
            <w:tr w:rsidR="00397622" w:rsidTr="00853431">
              <w:trPr>
                <w:trHeight w:val="285"/>
              </w:trPr>
              <w:tc>
                <w:tcPr>
                  <w:tcW w:w="1360" w:type="pct"/>
                  <w:vMerge w:val="restart"/>
                  <w:shd w:val="clear" w:color="auto" w:fill="auto"/>
                  <w:noWrap/>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运行状态参数</w:t>
                  </w:r>
                </w:p>
              </w:tc>
              <w:tc>
                <w:tcPr>
                  <w:tcW w:w="1848" w:type="pct"/>
                  <w:gridSpan w:val="2"/>
                  <w:shd w:val="clear" w:color="auto" w:fill="auto"/>
                  <w:noWrap/>
                  <w:vAlign w:val="bottom"/>
                </w:tcPr>
                <w:p w:rsidR="00397622" w:rsidRDefault="00397622" w:rsidP="00397622">
                  <w:pPr>
                    <w:jc w:val="center"/>
                    <w:rPr>
                      <w:rFonts w:ascii="宋体" w:hAnsi="宋体"/>
                      <w:color w:val="000000"/>
                      <w:kern w:val="0"/>
                      <w:sz w:val="21"/>
                      <w:szCs w:val="21"/>
                    </w:rPr>
                  </w:pPr>
                  <w:r>
                    <w:rPr>
                      <w:rFonts w:ascii="宋体" w:hAnsi="宋体" w:hint="eastAsia"/>
                      <w:color w:val="000000"/>
                      <w:kern w:val="0"/>
                      <w:sz w:val="21"/>
                      <w:szCs w:val="21"/>
                    </w:rPr>
                    <w:t>执行响应前</w:t>
                  </w:r>
                </w:p>
              </w:tc>
              <w:tc>
                <w:tcPr>
                  <w:tcW w:w="1791" w:type="pct"/>
                  <w:gridSpan w:val="2"/>
                  <w:shd w:val="clear" w:color="auto" w:fill="auto"/>
                  <w:noWrap/>
                  <w:vAlign w:val="bottom"/>
                </w:tcPr>
                <w:p w:rsidR="00397622" w:rsidRDefault="00397622" w:rsidP="00397622">
                  <w:pPr>
                    <w:jc w:val="center"/>
                    <w:rPr>
                      <w:rFonts w:ascii="宋体" w:hAnsi="宋体"/>
                      <w:color w:val="000000"/>
                      <w:kern w:val="0"/>
                      <w:sz w:val="21"/>
                      <w:szCs w:val="21"/>
                    </w:rPr>
                  </w:pPr>
                  <w:r>
                    <w:rPr>
                      <w:rFonts w:ascii="宋体" w:hAnsi="宋体" w:hint="eastAsia"/>
                      <w:color w:val="000000"/>
                      <w:kern w:val="0"/>
                      <w:sz w:val="21"/>
                      <w:szCs w:val="21"/>
                    </w:rPr>
                    <w:t>执行响应后</w:t>
                  </w:r>
                </w:p>
              </w:tc>
            </w:tr>
            <w:tr w:rsidR="00397622" w:rsidTr="00853431">
              <w:trPr>
                <w:trHeight w:val="285"/>
              </w:trPr>
              <w:tc>
                <w:tcPr>
                  <w:tcW w:w="1360" w:type="pct"/>
                  <w:vMerge/>
                  <w:vAlign w:val="center"/>
                </w:tcPr>
                <w:p w:rsidR="00397622" w:rsidRDefault="00397622" w:rsidP="00397622">
                  <w:pPr>
                    <w:rPr>
                      <w:rFonts w:ascii="宋体" w:hAnsi="宋体"/>
                      <w:color w:val="000000"/>
                      <w:kern w:val="0"/>
                      <w:sz w:val="21"/>
                      <w:szCs w:val="21"/>
                    </w:rPr>
                  </w:pP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时间段：  时</w:t>
                  </w:r>
                  <w:r>
                    <w:rPr>
                      <w:rFonts w:ascii="宋体" w:hAnsi="宋体"/>
                      <w:color w:val="000000"/>
                      <w:kern w:val="0"/>
                      <w:sz w:val="21"/>
                      <w:szCs w:val="21"/>
                    </w:rPr>
                    <w:t xml:space="preserve">  </w:t>
                  </w:r>
                  <w:r>
                    <w:rPr>
                      <w:rFonts w:ascii="宋体" w:hAnsi="宋体" w:hint="eastAsia"/>
                      <w:color w:val="000000"/>
                      <w:kern w:val="0"/>
                      <w:sz w:val="21"/>
                      <w:szCs w:val="21"/>
                    </w:rPr>
                    <w:t xml:space="preserve">分— </w:t>
                  </w:r>
                  <w:r>
                    <w:rPr>
                      <w:rFonts w:ascii="宋体" w:hAnsi="宋体"/>
                      <w:color w:val="000000"/>
                      <w:kern w:val="0"/>
                      <w:sz w:val="21"/>
                      <w:szCs w:val="21"/>
                    </w:rPr>
                    <w:t xml:space="preserve"> </w:t>
                  </w:r>
                  <w:r>
                    <w:rPr>
                      <w:rFonts w:ascii="宋体" w:hAnsi="宋体" w:hint="eastAsia"/>
                      <w:color w:val="000000"/>
                      <w:kern w:val="0"/>
                      <w:sz w:val="21"/>
                      <w:szCs w:val="21"/>
                    </w:rPr>
                    <w:t xml:space="preserve">时 </w:t>
                  </w:r>
                  <w:r>
                    <w:rPr>
                      <w:rFonts w:ascii="宋体" w:hAnsi="宋体"/>
                      <w:color w:val="000000"/>
                      <w:kern w:val="0"/>
                      <w:sz w:val="21"/>
                      <w:szCs w:val="21"/>
                    </w:rPr>
                    <w:t xml:space="preserve"> </w:t>
                  </w:r>
                  <w:r>
                    <w:rPr>
                      <w:rFonts w:ascii="宋体" w:hAnsi="宋体" w:hint="eastAsia"/>
                      <w:color w:val="000000"/>
                      <w:kern w:val="0"/>
                      <w:sz w:val="21"/>
                      <w:szCs w:val="21"/>
                    </w:rPr>
                    <w:t>分</w:t>
                  </w: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时间段：  时</w:t>
                  </w:r>
                  <w:r>
                    <w:rPr>
                      <w:rFonts w:ascii="宋体" w:hAnsi="宋体"/>
                      <w:color w:val="000000"/>
                      <w:kern w:val="0"/>
                      <w:sz w:val="21"/>
                      <w:szCs w:val="21"/>
                    </w:rPr>
                    <w:t xml:space="preserve">  </w:t>
                  </w:r>
                  <w:r>
                    <w:rPr>
                      <w:rFonts w:ascii="宋体" w:hAnsi="宋体" w:hint="eastAsia"/>
                      <w:color w:val="000000"/>
                      <w:kern w:val="0"/>
                      <w:sz w:val="21"/>
                      <w:szCs w:val="21"/>
                    </w:rPr>
                    <w:t xml:space="preserve">分— </w:t>
                  </w:r>
                  <w:r>
                    <w:rPr>
                      <w:rFonts w:ascii="宋体" w:hAnsi="宋体"/>
                      <w:color w:val="000000"/>
                      <w:kern w:val="0"/>
                      <w:sz w:val="21"/>
                      <w:szCs w:val="21"/>
                    </w:rPr>
                    <w:t xml:space="preserve"> </w:t>
                  </w:r>
                  <w:r>
                    <w:rPr>
                      <w:rFonts w:ascii="宋体" w:hAnsi="宋体" w:hint="eastAsia"/>
                      <w:color w:val="000000"/>
                      <w:kern w:val="0"/>
                      <w:sz w:val="21"/>
                      <w:szCs w:val="21"/>
                    </w:rPr>
                    <w:t xml:space="preserve">时 </w:t>
                  </w:r>
                  <w:r>
                    <w:rPr>
                      <w:rFonts w:ascii="宋体" w:hAnsi="宋体"/>
                      <w:color w:val="000000"/>
                      <w:kern w:val="0"/>
                      <w:sz w:val="21"/>
                      <w:szCs w:val="21"/>
                    </w:rPr>
                    <w:t xml:space="preserve"> </w:t>
                  </w:r>
                  <w:r>
                    <w:rPr>
                      <w:rFonts w:ascii="宋体" w:hAnsi="宋体" w:hint="eastAsia"/>
                      <w:color w:val="000000"/>
                      <w:kern w:val="0"/>
                      <w:sz w:val="21"/>
                      <w:szCs w:val="21"/>
                    </w:rPr>
                    <w:t>分</w:t>
                  </w:r>
                </w:p>
              </w:tc>
            </w:tr>
            <w:tr w:rsidR="00397622" w:rsidTr="00853431">
              <w:trPr>
                <w:trHeight w:val="285"/>
              </w:trPr>
              <w:tc>
                <w:tcPr>
                  <w:tcW w:w="1360" w:type="pct"/>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机组实时功率（kW）</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noWrap/>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室外温度（℃）</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noWrap/>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室外湿度（℃）</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noWrap/>
                  <w:vAlign w:val="bottom"/>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机组启</w:t>
                  </w:r>
                  <w:proofErr w:type="gramStart"/>
                  <w:r>
                    <w:rPr>
                      <w:rFonts w:ascii="宋体" w:hAnsi="宋体" w:hint="eastAsia"/>
                      <w:color w:val="000000"/>
                      <w:kern w:val="0"/>
                      <w:sz w:val="21"/>
                      <w:szCs w:val="21"/>
                    </w:rPr>
                    <w:t>停状态</w:t>
                  </w:r>
                  <w:proofErr w:type="gramEnd"/>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室外机运行频率（Hz）</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室内机开机率</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室内机1启</w:t>
                  </w:r>
                  <w:proofErr w:type="gramStart"/>
                  <w:r>
                    <w:rPr>
                      <w:rFonts w:ascii="宋体" w:hAnsi="宋体" w:hint="eastAsia"/>
                      <w:color w:val="000000"/>
                      <w:kern w:val="0"/>
                      <w:sz w:val="21"/>
                      <w:szCs w:val="21"/>
                    </w:rPr>
                    <w:t>停状态</w:t>
                  </w:r>
                  <w:proofErr w:type="gramEnd"/>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室内机1运行模式</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室内机1设定温度（℃）</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室内机1设定风挡</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室内采集点温度1（℃）</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室内采集点湿度1（℃）</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w:t>
                  </w:r>
                  <w:r>
                    <w:rPr>
                      <w:rFonts w:ascii="宋体" w:hAnsi="宋体"/>
                      <w:color w:val="000000"/>
                      <w:kern w:val="0"/>
                      <w:sz w:val="21"/>
                      <w:szCs w:val="21"/>
                    </w:rPr>
                    <w:t>2</w:t>
                  </w:r>
                  <w:r>
                    <w:rPr>
                      <w:rFonts w:ascii="宋体" w:hAnsi="宋体" w:hint="eastAsia"/>
                      <w:color w:val="000000"/>
                      <w:kern w:val="0"/>
                      <w:sz w:val="21"/>
                      <w:szCs w:val="21"/>
                    </w:rPr>
                    <w:t>启</w:t>
                  </w:r>
                  <w:proofErr w:type="gramStart"/>
                  <w:r>
                    <w:rPr>
                      <w:rFonts w:ascii="宋体" w:hAnsi="宋体" w:hint="eastAsia"/>
                      <w:color w:val="000000"/>
                      <w:kern w:val="0"/>
                      <w:sz w:val="21"/>
                      <w:szCs w:val="21"/>
                    </w:rPr>
                    <w:t>停状态</w:t>
                  </w:r>
                  <w:proofErr w:type="gramEnd"/>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w:t>
                  </w:r>
                  <w:r>
                    <w:rPr>
                      <w:rFonts w:ascii="宋体" w:hAnsi="宋体"/>
                      <w:color w:val="000000"/>
                      <w:kern w:val="0"/>
                      <w:sz w:val="21"/>
                      <w:szCs w:val="21"/>
                    </w:rPr>
                    <w:t>2</w:t>
                  </w:r>
                  <w:r>
                    <w:rPr>
                      <w:rFonts w:ascii="宋体" w:hAnsi="宋体" w:hint="eastAsia"/>
                      <w:color w:val="000000"/>
                      <w:kern w:val="0"/>
                      <w:sz w:val="21"/>
                      <w:szCs w:val="21"/>
                    </w:rPr>
                    <w:t>运行模式</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w:t>
                  </w:r>
                  <w:r>
                    <w:rPr>
                      <w:rFonts w:ascii="宋体" w:hAnsi="宋体"/>
                      <w:color w:val="000000"/>
                      <w:kern w:val="0"/>
                      <w:sz w:val="21"/>
                      <w:szCs w:val="21"/>
                    </w:rPr>
                    <w:t>2</w:t>
                  </w:r>
                  <w:r>
                    <w:rPr>
                      <w:rFonts w:ascii="宋体" w:hAnsi="宋体" w:hint="eastAsia"/>
                      <w:color w:val="000000"/>
                      <w:kern w:val="0"/>
                      <w:sz w:val="21"/>
                      <w:szCs w:val="21"/>
                    </w:rPr>
                    <w:t>设定温度（℃）</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w:t>
                  </w:r>
                  <w:r>
                    <w:rPr>
                      <w:rFonts w:ascii="宋体" w:hAnsi="宋体"/>
                      <w:color w:val="000000"/>
                      <w:kern w:val="0"/>
                      <w:sz w:val="21"/>
                      <w:szCs w:val="21"/>
                    </w:rPr>
                    <w:t>2</w:t>
                  </w:r>
                  <w:r>
                    <w:rPr>
                      <w:rFonts w:ascii="宋体" w:hAnsi="宋体" w:hint="eastAsia"/>
                      <w:color w:val="000000"/>
                      <w:kern w:val="0"/>
                      <w:sz w:val="21"/>
                      <w:szCs w:val="21"/>
                    </w:rPr>
                    <w:t>设定风挡</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室内采集点温度2（℃）</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室内采集点湿度2（℃）</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w:t>
                  </w:r>
                  <w:r>
                    <w:rPr>
                      <w:rFonts w:ascii="宋体" w:hAnsi="宋体"/>
                      <w:color w:val="000000"/>
                      <w:kern w:val="0"/>
                      <w:sz w:val="21"/>
                      <w:szCs w:val="21"/>
                    </w:rPr>
                    <w:t>3</w:t>
                  </w:r>
                  <w:r>
                    <w:rPr>
                      <w:rFonts w:ascii="宋体" w:hAnsi="宋体" w:hint="eastAsia"/>
                      <w:color w:val="000000"/>
                      <w:kern w:val="0"/>
                      <w:sz w:val="21"/>
                      <w:szCs w:val="21"/>
                    </w:rPr>
                    <w:t>启</w:t>
                  </w:r>
                  <w:proofErr w:type="gramStart"/>
                  <w:r>
                    <w:rPr>
                      <w:rFonts w:ascii="宋体" w:hAnsi="宋体" w:hint="eastAsia"/>
                      <w:color w:val="000000"/>
                      <w:kern w:val="0"/>
                      <w:sz w:val="21"/>
                      <w:szCs w:val="21"/>
                    </w:rPr>
                    <w:t>停状态</w:t>
                  </w:r>
                  <w:proofErr w:type="gramEnd"/>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w:t>
                  </w:r>
                  <w:r>
                    <w:rPr>
                      <w:rFonts w:ascii="宋体" w:hAnsi="宋体"/>
                      <w:color w:val="000000"/>
                      <w:kern w:val="0"/>
                      <w:sz w:val="21"/>
                      <w:szCs w:val="21"/>
                    </w:rPr>
                    <w:t>3</w:t>
                  </w:r>
                  <w:r>
                    <w:rPr>
                      <w:rFonts w:ascii="宋体" w:hAnsi="宋体" w:hint="eastAsia"/>
                      <w:color w:val="000000"/>
                      <w:kern w:val="0"/>
                      <w:sz w:val="21"/>
                      <w:szCs w:val="21"/>
                    </w:rPr>
                    <w:t>运行模式</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w:t>
                  </w:r>
                  <w:r>
                    <w:rPr>
                      <w:rFonts w:ascii="宋体" w:hAnsi="宋体"/>
                      <w:color w:val="000000"/>
                      <w:kern w:val="0"/>
                      <w:sz w:val="21"/>
                      <w:szCs w:val="21"/>
                    </w:rPr>
                    <w:t>3</w:t>
                  </w:r>
                  <w:r>
                    <w:rPr>
                      <w:rFonts w:ascii="宋体" w:hAnsi="宋体" w:hint="eastAsia"/>
                      <w:color w:val="000000"/>
                      <w:kern w:val="0"/>
                      <w:sz w:val="21"/>
                      <w:szCs w:val="21"/>
                    </w:rPr>
                    <w:t>设定温度（℃）</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室内机</w:t>
                  </w:r>
                  <w:r>
                    <w:rPr>
                      <w:rFonts w:ascii="宋体" w:hAnsi="宋体"/>
                      <w:color w:val="000000"/>
                      <w:kern w:val="0"/>
                      <w:sz w:val="21"/>
                      <w:szCs w:val="21"/>
                    </w:rPr>
                    <w:t>3</w:t>
                  </w:r>
                  <w:r>
                    <w:rPr>
                      <w:rFonts w:ascii="宋体" w:hAnsi="宋体" w:hint="eastAsia"/>
                      <w:color w:val="000000"/>
                      <w:kern w:val="0"/>
                      <w:sz w:val="21"/>
                      <w:szCs w:val="21"/>
                    </w:rPr>
                    <w:t>设定风挡</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室内采集点温度3（℃）</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r w:rsidR="00397622" w:rsidTr="00853431">
              <w:trPr>
                <w:trHeight w:val="285"/>
              </w:trPr>
              <w:tc>
                <w:tcPr>
                  <w:tcW w:w="1360" w:type="pct"/>
                  <w:shd w:val="clear" w:color="auto" w:fill="auto"/>
                  <w:vAlign w:val="center"/>
                </w:tcPr>
                <w:p w:rsidR="00397622" w:rsidRDefault="00397622" w:rsidP="00397622">
                  <w:pPr>
                    <w:rPr>
                      <w:rFonts w:ascii="宋体" w:hAnsi="宋体"/>
                      <w:color w:val="000000"/>
                      <w:kern w:val="0"/>
                      <w:sz w:val="21"/>
                      <w:szCs w:val="21"/>
                    </w:rPr>
                  </w:pPr>
                  <w:r>
                    <w:rPr>
                      <w:rFonts w:ascii="宋体" w:hAnsi="宋体" w:hint="eastAsia"/>
                      <w:color w:val="000000"/>
                      <w:kern w:val="0"/>
                      <w:sz w:val="21"/>
                      <w:szCs w:val="21"/>
                    </w:rPr>
                    <w:t>室内采集点湿度3（℃）</w:t>
                  </w:r>
                </w:p>
              </w:tc>
              <w:tc>
                <w:tcPr>
                  <w:tcW w:w="1848" w:type="pct"/>
                  <w:gridSpan w:val="2"/>
                  <w:shd w:val="clear" w:color="auto" w:fill="auto"/>
                  <w:noWrap/>
                  <w:vAlign w:val="bottom"/>
                </w:tcPr>
                <w:p w:rsidR="00397622" w:rsidRDefault="00397622" w:rsidP="00397622">
                  <w:pPr>
                    <w:rPr>
                      <w:rFonts w:ascii="宋体" w:hAnsi="宋体"/>
                      <w:color w:val="000000"/>
                      <w:kern w:val="0"/>
                      <w:sz w:val="21"/>
                      <w:szCs w:val="21"/>
                    </w:rPr>
                  </w:pPr>
                </w:p>
              </w:tc>
              <w:tc>
                <w:tcPr>
                  <w:tcW w:w="1791" w:type="pct"/>
                  <w:gridSpan w:val="2"/>
                  <w:shd w:val="clear" w:color="auto" w:fill="auto"/>
                  <w:noWrap/>
                  <w:vAlign w:val="bottom"/>
                </w:tcPr>
                <w:p w:rsidR="00397622" w:rsidRDefault="00397622" w:rsidP="00397622">
                  <w:pPr>
                    <w:rPr>
                      <w:rFonts w:ascii="宋体" w:hAnsi="宋体"/>
                      <w:color w:val="000000"/>
                      <w:kern w:val="0"/>
                      <w:sz w:val="21"/>
                      <w:szCs w:val="21"/>
                    </w:rPr>
                  </w:pPr>
                </w:p>
              </w:tc>
            </w:tr>
          </w:tbl>
          <w:p w:rsidR="00844283" w:rsidRPr="00397622" w:rsidRDefault="00844283">
            <w:pPr>
              <w:ind w:firstLineChars="100" w:firstLine="216"/>
              <w:jc w:val="left"/>
              <w:rPr>
                <w:rFonts w:ascii="Times New Roman" w:hAnsi="Times New Roman" w:cs="Times New Roman"/>
                <w:sz w:val="24"/>
                <w:szCs w:val="24"/>
              </w:rPr>
            </w:pPr>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lastRenderedPageBreak/>
        <w:t>修改原因：电网响应功能升级，修改相应记录表格。</w:t>
      </w:r>
    </w:p>
    <w:p w:rsidR="00844283" w:rsidRDefault="00844283">
      <w:pPr>
        <w:ind w:firstLineChars="100" w:firstLine="216"/>
        <w:jc w:val="left"/>
        <w:rPr>
          <w:rFonts w:ascii="Times New Roman" w:hAnsi="Times New Roman" w:cs="Times New Roman"/>
          <w:sz w:val="24"/>
          <w:szCs w:val="24"/>
        </w:rPr>
      </w:pPr>
    </w:p>
    <w:p w:rsidR="00844283" w:rsidRDefault="00FB3838">
      <w:pPr>
        <w:ind w:firstLineChars="100" w:firstLine="216"/>
        <w:jc w:val="left"/>
        <w:rPr>
          <w:rFonts w:ascii="Times New Roman" w:hAnsi="Times New Roman" w:cs="Times New Roman"/>
          <w:sz w:val="24"/>
          <w:szCs w:val="24"/>
        </w:rPr>
      </w:pPr>
      <w:r>
        <w:rPr>
          <w:rFonts w:ascii="Times New Roman" w:hAnsi="Times New Roman" w:cs="Times New Roman" w:hint="eastAsia"/>
          <w:sz w:val="24"/>
          <w:szCs w:val="24"/>
        </w:rPr>
        <w:t>八</w:t>
      </w:r>
      <w:r w:rsidR="00E447A4">
        <w:rPr>
          <w:rFonts w:ascii="Times New Roman" w:hAnsi="Times New Roman" w:cs="Times New Roman"/>
          <w:sz w:val="24"/>
          <w:szCs w:val="24"/>
        </w:rPr>
        <w:t>、删除附录</w:t>
      </w:r>
      <w:r w:rsidR="00E447A4">
        <w:rPr>
          <w:rFonts w:ascii="Times New Roman" w:hAnsi="Times New Roman" w:cs="Times New Roman"/>
          <w:sz w:val="24"/>
          <w:szCs w:val="24"/>
        </w:rPr>
        <w:t xml:space="preserve">B </w:t>
      </w:r>
      <w:bookmarkStart w:id="8" w:name="_GoBack"/>
      <w:bookmarkEnd w:id="8"/>
    </w:p>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修改前为：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44283">
        <w:trPr>
          <w:trHeight w:val="435"/>
          <w:jc w:val="center"/>
        </w:trPr>
        <w:tc>
          <w:tcPr>
            <w:tcW w:w="5000" w:type="pct"/>
            <w:vAlign w:val="center"/>
          </w:tcPr>
          <w:p w:rsidR="00844283" w:rsidRDefault="00E447A4">
            <w:pPr>
              <w:widowControl/>
              <w:spacing w:line="320" w:lineRule="exact"/>
              <w:jc w:val="center"/>
              <w:rPr>
                <w:rFonts w:ascii="Times New Roman" w:hAnsi="Times New Roman" w:cs="Times New Roman"/>
                <w:kern w:val="0"/>
                <w:sz w:val="24"/>
                <w:szCs w:val="24"/>
              </w:rPr>
            </w:pPr>
            <w:r>
              <w:rPr>
                <w:rFonts w:ascii="Times New Roman" w:hAnsi="Times New Roman" w:cs="Times New Roman"/>
                <w:kern w:val="0"/>
                <w:sz w:val="24"/>
                <w:szCs w:val="24"/>
              </w:rPr>
              <w:t>附录内容</w:t>
            </w:r>
          </w:p>
        </w:tc>
      </w:tr>
      <w:tr w:rsidR="00844283">
        <w:trPr>
          <w:trHeight w:val="315"/>
          <w:jc w:val="center"/>
        </w:trPr>
        <w:tc>
          <w:tcPr>
            <w:tcW w:w="5000" w:type="pct"/>
            <w:vAlign w:val="center"/>
          </w:tcPr>
          <w:p w:rsidR="00844283" w:rsidRDefault="00E447A4">
            <w:pPr>
              <w:keepNext/>
              <w:keepLines/>
              <w:widowControl/>
              <w:spacing w:before="360" w:after="240"/>
              <w:jc w:val="center"/>
              <w:outlineLvl w:val="1"/>
              <w:rPr>
                <w:rFonts w:ascii="Times New Roman" w:hAnsi="Times New Roman" w:cs="Times New Roman"/>
                <w:bCs/>
                <w:w w:val="100"/>
                <w:sz w:val="24"/>
                <w:szCs w:val="24"/>
              </w:rPr>
            </w:pPr>
            <w:bookmarkStart w:id="9" w:name="_Toc18023"/>
            <w:bookmarkStart w:id="10" w:name="_Toc31772"/>
            <w:bookmarkStart w:id="11" w:name="_Toc13426"/>
            <w:bookmarkStart w:id="12" w:name="_Toc20283"/>
            <w:r>
              <w:rPr>
                <w:rFonts w:ascii="Times New Roman" w:hAnsi="Times New Roman" w:cs="Times New Roman"/>
                <w:bCs/>
                <w:w w:val="100"/>
                <w:sz w:val="24"/>
                <w:szCs w:val="24"/>
              </w:rPr>
              <w:lastRenderedPageBreak/>
              <w:t>附录</w:t>
            </w:r>
            <w:r>
              <w:rPr>
                <w:rFonts w:ascii="Times New Roman" w:hAnsi="Times New Roman" w:cs="Times New Roman"/>
                <w:bCs/>
                <w:w w:val="100"/>
                <w:sz w:val="24"/>
                <w:szCs w:val="24"/>
              </w:rPr>
              <w:t>B</w:t>
            </w:r>
            <w:bookmarkEnd w:id="9"/>
            <w:bookmarkEnd w:id="10"/>
            <w:r>
              <w:rPr>
                <w:rFonts w:ascii="Times New Roman" w:hAnsi="Times New Roman" w:cs="Times New Roman"/>
                <w:bCs/>
                <w:w w:val="100"/>
                <w:sz w:val="24"/>
                <w:szCs w:val="24"/>
              </w:rPr>
              <w:br/>
            </w:r>
            <w:r>
              <w:rPr>
                <w:rFonts w:ascii="Times New Roman" w:hAnsi="Times New Roman" w:cs="Times New Roman"/>
                <w:bCs/>
                <w:w w:val="100"/>
                <w:sz w:val="24"/>
                <w:szCs w:val="24"/>
              </w:rPr>
              <w:t>（资料性附录）</w:t>
            </w:r>
            <w:r>
              <w:rPr>
                <w:rFonts w:ascii="Times New Roman" w:hAnsi="Times New Roman" w:cs="Times New Roman"/>
                <w:bCs/>
                <w:w w:val="100"/>
                <w:sz w:val="24"/>
                <w:szCs w:val="24"/>
              </w:rPr>
              <w:br/>
            </w:r>
            <w:r>
              <w:rPr>
                <w:rFonts w:ascii="Times New Roman" w:hAnsi="Times New Roman" w:cs="Times New Roman"/>
                <w:bCs/>
                <w:w w:val="100"/>
                <w:sz w:val="24"/>
                <w:szCs w:val="24"/>
              </w:rPr>
              <w:t>基于电价或激励的需求响应控制测试记录表</w:t>
            </w:r>
            <w:bookmarkEnd w:id="11"/>
            <w:bookmarkEnd w:id="12"/>
          </w:p>
          <w:p w:rsidR="00844283" w:rsidRDefault="00E447A4">
            <w:pPr>
              <w:widowControl/>
              <w:spacing w:line="360" w:lineRule="auto"/>
              <w:rPr>
                <w:rFonts w:ascii="Times New Roman" w:hAnsi="Times New Roman" w:cs="Times New Roman"/>
                <w:w w:val="100"/>
                <w:sz w:val="24"/>
                <w:szCs w:val="24"/>
              </w:rPr>
            </w:pPr>
            <w:r>
              <w:rPr>
                <w:rFonts w:ascii="Times New Roman" w:hAnsi="Times New Roman" w:cs="Times New Roman"/>
                <w:w w:val="100"/>
                <w:sz w:val="24"/>
                <w:szCs w:val="24"/>
              </w:rPr>
              <w:t xml:space="preserve">B.1 </w:t>
            </w:r>
            <w:r>
              <w:rPr>
                <w:rFonts w:ascii="Times New Roman" w:hAnsi="Times New Roman" w:cs="Times New Roman"/>
                <w:w w:val="100"/>
                <w:sz w:val="24"/>
                <w:szCs w:val="24"/>
              </w:rPr>
              <w:t>通断控制记录表格见表</w:t>
            </w:r>
            <w:r>
              <w:rPr>
                <w:rFonts w:ascii="Times New Roman" w:hAnsi="Times New Roman" w:cs="Times New Roman"/>
                <w:w w:val="100"/>
                <w:sz w:val="24"/>
                <w:szCs w:val="24"/>
              </w:rPr>
              <w:t>B.1</w:t>
            </w:r>
          </w:p>
          <w:p w:rsidR="00844283" w:rsidRDefault="00E447A4">
            <w:pPr>
              <w:widowControl/>
              <w:spacing w:line="360" w:lineRule="auto"/>
              <w:jc w:val="center"/>
              <w:rPr>
                <w:rFonts w:ascii="Times New Roman" w:hAnsi="Times New Roman" w:cs="Times New Roman"/>
                <w:w w:val="100"/>
                <w:sz w:val="24"/>
                <w:szCs w:val="24"/>
              </w:rPr>
            </w:pPr>
            <w:r>
              <w:rPr>
                <w:rFonts w:ascii="Times New Roman" w:hAnsi="Times New Roman" w:cs="Times New Roman"/>
                <w:w w:val="100"/>
                <w:sz w:val="24"/>
                <w:szCs w:val="24"/>
              </w:rPr>
              <w:t>表</w:t>
            </w:r>
            <w:r>
              <w:rPr>
                <w:rFonts w:ascii="Times New Roman" w:hAnsi="Times New Roman" w:cs="Times New Roman"/>
                <w:w w:val="100"/>
                <w:sz w:val="24"/>
                <w:szCs w:val="24"/>
              </w:rPr>
              <w:t xml:space="preserve">B.1  </w:t>
            </w:r>
            <w:r>
              <w:rPr>
                <w:rFonts w:ascii="Times New Roman" w:hAnsi="Times New Roman" w:cs="Times New Roman"/>
                <w:w w:val="100"/>
                <w:sz w:val="24"/>
                <w:szCs w:val="24"/>
              </w:rPr>
              <w:t>基于电价或激励的需求响应控制测试记录表</w:t>
            </w:r>
          </w:p>
          <w:p w:rsidR="00844283" w:rsidRDefault="00E447A4">
            <w:pPr>
              <w:widowControl/>
              <w:tabs>
                <w:tab w:val="left" w:pos="963"/>
              </w:tabs>
              <w:spacing w:before="35" w:line="322" w:lineRule="auto"/>
              <w:ind w:left="539" w:firstLineChars="100" w:firstLine="240"/>
              <w:jc w:val="right"/>
              <w:rPr>
                <w:rFonts w:ascii="Times New Roman" w:hAnsi="Times New Roman" w:cs="Times New Roman"/>
                <w:w w:val="100"/>
                <w:sz w:val="24"/>
                <w:szCs w:val="24"/>
              </w:rPr>
            </w:pPr>
            <w:r>
              <w:rPr>
                <w:rFonts w:ascii="Times New Roman" w:hAnsi="Times New Roman" w:cs="Times New Roman"/>
                <w:w w:val="100"/>
                <w:sz w:val="24"/>
                <w:szCs w:val="24"/>
              </w:rPr>
              <w:t>测试日期：</w:t>
            </w:r>
            <w:r>
              <w:rPr>
                <w:rFonts w:ascii="Times New Roman" w:hAnsi="Times New Roman" w:cs="Times New Roman"/>
                <w:w w:val="100"/>
                <w:sz w:val="24"/>
                <w:szCs w:val="24"/>
              </w:rPr>
              <w:t xml:space="preserve">    </w:t>
            </w:r>
            <w:r>
              <w:rPr>
                <w:rFonts w:ascii="Times New Roman" w:hAnsi="Times New Roman" w:cs="Times New Roman"/>
                <w:w w:val="100"/>
                <w:sz w:val="24"/>
                <w:szCs w:val="24"/>
              </w:rPr>
              <w:t>年</w:t>
            </w:r>
            <w:r>
              <w:rPr>
                <w:rFonts w:ascii="Times New Roman" w:hAnsi="Times New Roman" w:cs="Times New Roman"/>
                <w:w w:val="100"/>
                <w:sz w:val="24"/>
                <w:szCs w:val="24"/>
              </w:rPr>
              <w:t xml:space="preserve">  </w:t>
            </w:r>
            <w:r>
              <w:rPr>
                <w:rFonts w:ascii="Times New Roman" w:hAnsi="Times New Roman" w:cs="Times New Roman"/>
                <w:w w:val="100"/>
                <w:sz w:val="24"/>
                <w:szCs w:val="24"/>
              </w:rPr>
              <w:t>月</w:t>
            </w:r>
            <w:r>
              <w:rPr>
                <w:rFonts w:ascii="Times New Roman" w:hAnsi="Times New Roman" w:cs="Times New Roman"/>
                <w:w w:val="100"/>
                <w:sz w:val="24"/>
                <w:szCs w:val="24"/>
              </w:rPr>
              <w:t xml:space="preserve">  </w:t>
            </w:r>
            <w:r>
              <w:rPr>
                <w:rFonts w:ascii="Times New Roman" w:hAnsi="Times New Roman" w:cs="Times New Roman"/>
                <w:w w:val="100"/>
                <w:sz w:val="24"/>
                <w:szCs w:val="24"/>
              </w:rPr>
              <w:t>日</w:t>
            </w:r>
          </w:p>
          <w:tbl>
            <w:tblPr>
              <w:tblW w:w="8222" w:type="dxa"/>
              <w:jc w:val="center"/>
              <w:tblLook w:val="04A0" w:firstRow="1" w:lastRow="0" w:firstColumn="1" w:lastColumn="0" w:noHBand="0" w:noVBand="1"/>
            </w:tblPr>
            <w:tblGrid>
              <w:gridCol w:w="817"/>
              <w:gridCol w:w="1539"/>
              <w:gridCol w:w="2518"/>
              <w:gridCol w:w="3186"/>
            </w:tblGrid>
            <w:tr w:rsidR="00844283">
              <w:trPr>
                <w:trHeight w:val="312"/>
                <w:jc w:val="center"/>
              </w:trPr>
              <w:tc>
                <w:tcPr>
                  <w:tcW w:w="2464" w:type="dxa"/>
                  <w:gridSpan w:val="2"/>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left"/>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设备名称：</w:t>
                  </w: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E447A4">
                  <w:pPr>
                    <w:widowControl/>
                    <w:spacing w:line="360" w:lineRule="auto"/>
                    <w:jc w:val="left"/>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规格型号：</w:t>
                  </w: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E447A4">
                  <w:pPr>
                    <w:widowControl/>
                    <w:spacing w:line="360" w:lineRule="auto"/>
                    <w:jc w:val="left"/>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额定功率：</w:t>
                  </w:r>
                </w:p>
              </w:tc>
            </w:tr>
            <w:tr w:rsidR="00844283">
              <w:trPr>
                <w:trHeight w:val="312"/>
                <w:jc w:val="center"/>
              </w:trPr>
              <w:tc>
                <w:tcPr>
                  <w:tcW w:w="8465" w:type="dxa"/>
                  <w:gridSpan w:val="4"/>
                  <w:tcBorders>
                    <w:top w:val="single" w:sz="4" w:space="0" w:color="000000"/>
                    <w:left w:val="single" w:sz="8" w:space="0" w:color="auto"/>
                    <w:bottom w:val="single" w:sz="4" w:space="0" w:color="000000"/>
                    <w:right w:val="single" w:sz="8" w:space="0" w:color="auto"/>
                  </w:tcBorders>
                  <w:shd w:val="clear" w:color="auto" w:fill="auto"/>
                  <w:noWrap/>
                  <w:vAlign w:val="center"/>
                </w:tcPr>
                <w:p w:rsidR="00844283" w:rsidRDefault="00E447A4">
                  <w:pPr>
                    <w:widowControl/>
                    <w:spacing w:line="360" w:lineRule="auto"/>
                    <w:jc w:val="left"/>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测试环境条件：</w:t>
                  </w: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序号</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时间</w:t>
                  </w: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主站下发指令</w:t>
                  </w: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电量（</w:t>
                  </w:r>
                  <w:r>
                    <w:rPr>
                      <w:rFonts w:ascii="Times New Roman" w:hAnsi="Times New Roman" w:cs="Times New Roman"/>
                      <w:color w:val="000000"/>
                      <w:w w:val="100"/>
                      <w:sz w:val="24"/>
                      <w:szCs w:val="24"/>
                    </w:rPr>
                    <w:t>kWh</w:t>
                  </w:r>
                  <w:r>
                    <w:rPr>
                      <w:rFonts w:ascii="Times New Roman" w:hAnsi="Times New Roman" w:cs="Times New Roman"/>
                      <w:color w:val="000000"/>
                      <w:w w:val="100"/>
                      <w:sz w:val="24"/>
                      <w:szCs w:val="24"/>
                    </w:rPr>
                    <w:t>）或有功功率（</w:t>
                  </w:r>
                  <w:r>
                    <w:rPr>
                      <w:rFonts w:ascii="Times New Roman" w:hAnsi="Times New Roman" w:cs="Times New Roman"/>
                      <w:color w:val="000000"/>
                      <w:w w:val="100"/>
                      <w:sz w:val="24"/>
                      <w:szCs w:val="24"/>
                    </w:rPr>
                    <w:t>kW</w:t>
                  </w:r>
                  <w:r>
                    <w:rPr>
                      <w:rFonts w:ascii="Times New Roman" w:hAnsi="Times New Roman" w:cs="Times New Roman"/>
                      <w:color w:val="000000"/>
                      <w:w w:val="100"/>
                      <w:sz w:val="24"/>
                      <w:szCs w:val="24"/>
                    </w:rPr>
                    <w:t>）</w:t>
                  </w: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2</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3</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4</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6</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7</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8</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r w:rsidR="00844283">
              <w:trPr>
                <w:trHeight w:val="312"/>
                <w:jc w:val="center"/>
              </w:trPr>
              <w:tc>
                <w:tcPr>
                  <w:tcW w:w="851" w:type="dxa"/>
                  <w:tcBorders>
                    <w:top w:val="single" w:sz="4" w:space="0" w:color="000000"/>
                    <w:left w:val="single" w:sz="8" w:space="0" w:color="auto"/>
                    <w:bottom w:val="single" w:sz="4"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9</w:t>
                  </w:r>
                </w:p>
              </w:tc>
              <w:tc>
                <w:tcPr>
                  <w:tcW w:w="1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4"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r w:rsidR="00844283">
              <w:trPr>
                <w:trHeight w:val="312"/>
                <w:jc w:val="center"/>
              </w:trPr>
              <w:tc>
                <w:tcPr>
                  <w:tcW w:w="851" w:type="dxa"/>
                  <w:tcBorders>
                    <w:top w:val="single" w:sz="4" w:space="0" w:color="000000"/>
                    <w:left w:val="single" w:sz="8" w:space="0" w:color="auto"/>
                    <w:bottom w:val="single" w:sz="8" w:space="0" w:color="000000"/>
                    <w:right w:val="single" w:sz="4" w:space="0" w:color="000000"/>
                  </w:tcBorders>
                  <w:shd w:val="clear" w:color="auto" w:fill="auto"/>
                  <w:noWrap/>
                  <w:vAlign w:val="center"/>
                </w:tcPr>
                <w:p w:rsidR="00844283" w:rsidRDefault="00E447A4">
                  <w:pPr>
                    <w:widowControl/>
                    <w:spacing w:line="360" w:lineRule="auto"/>
                    <w:jc w:val="center"/>
                    <w:textAlignment w:val="center"/>
                    <w:rPr>
                      <w:rFonts w:ascii="Times New Roman" w:hAnsi="Times New Roman" w:cs="Times New Roman"/>
                      <w:color w:val="000000"/>
                      <w:w w:val="100"/>
                      <w:sz w:val="24"/>
                      <w:szCs w:val="24"/>
                    </w:rPr>
                  </w:pPr>
                  <w:r>
                    <w:rPr>
                      <w:rFonts w:ascii="Times New Roman" w:hAnsi="Times New Roman" w:cs="Times New Roman"/>
                      <w:color w:val="000000"/>
                      <w:w w:val="100"/>
                      <w:sz w:val="24"/>
                      <w:szCs w:val="24"/>
                    </w:rPr>
                    <w:t>10</w:t>
                  </w:r>
                </w:p>
              </w:tc>
              <w:tc>
                <w:tcPr>
                  <w:tcW w:w="1613"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2648"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c>
                <w:tcPr>
                  <w:tcW w:w="3353" w:type="dxa"/>
                  <w:tcBorders>
                    <w:top w:val="single" w:sz="4" w:space="0" w:color="000000"/>
                    <w:left w:val="single" w:sz="4" w:space="0" w:color="000000"/>
                    <w:bottom w:val="single" w:sz="8" w:space="0" w:color="000000"/>
                    <w:right w:val="single" w:sz="8" w:space="0" w:color="auto"/>
                  </w:tcBorders>
                  <w:shd w:val="clear" w:color="auto" w:fill="auto"/>
                  <w:noWrap/>
                  <w:vAlign w:val="center"/>
                </w:tcPr>
                <w:p w:rsidR="00844283" w:rsidRDefault="00844283">
                  <w:pPr>
                    <w:widowControl/>
                    <w:spacing w:line="360" w:lineRule="auto"/>
                    <w:jc w:val="center"/>
                    <w:rPr>
                      <w:rFonts w:ascii="Times New Roman" w:hAnsi="Times New Roman" w:cs="Times New Roman"/>
                      <w:color w:val="000000"/>
                      <w:w w:val="100"/>
                      <w:sz w:val="24"/>
                      <w:szCs w:val="24"/>
                    </w:rPr>
                  </w:pPr>
                </w:p>
              </w:tc>
            </w:tr>
          </w:tbl>
          <w:p w:rsidR="00844283" w:rsidRDefault="00E447A4">
            <w:pPr>
              <w:widowControl/>
              <w:spacing w:line="360" w:lineRule="auto"/>
              <w:jc w:val="left"/>
              <w:rPr>
                <w:rFonts w:ascii="Times New Roman" w:hAnsi="Times New Roman" w:cs="Times New Roman"/>
                <w:color w:val="000000"/>
                <w:sz w:val="24"/>
                <w:szCs w:val="24"/>
              </w:rPr>
            </w:pPr>
            <w:r>
              <w:rPr>
                <w:rFonts w:ascii="Times New Roman" w:hAnsi="Times New Roman" w:cs="Times New Roman"/>
                <w:w w:val="100"/>
                <w:sz w:val="24"/>
                <w:szCs w:val="24"/>
              </w:rPr>
              <w:br w:type="page"/>
            </w:r>
          </w:p>
        </w:tc>
      </w:tr>
    </w:tbl>
    <w:p w:rsidR="00844283" w:rsidRDefault="00E447A4">
      <w:pPr>
        <w:ind w:firstLineChars="100" w:firstLine="216"/>
        <w:jc w:val="left"/>
        <w:rPr>
          <w:rFonts w:ascii="Times New Roman" w:hAnsi="Times New Roman" w:cs="Times New Roman"/>
          <w:sz w:val="24"/>
          <w:szCs w:val="24"/>
        </w:rPr>
      </w:pPr>
      <w:r>
        <w:rPr>
          <w:rFonts w:ascii="Times New Roman" w:hAnsi="Times New Roman" w:cs="Times New Roman"/>
          <w:sz w:val="24"/>
          <w:szCs w:val="24"/>
        </w:rPr>
        <w:t>删除原因：电网响应功能升级，修改相应记录表格。</w:t>
      </w:r>
    </w:p>
    <w:p w:rsidR="00A03849" w:rsidRDefault="00A03849">
      <w:pPr>
        <w:ind w:firstLineChars="100" w:firstLine="216"/>
        <w:jc w:val="left"/>
        <w:rPr>
          <w:rFonts w:ascii="Times New Roman" w:hAnsi="Times New Roman" w:cs="Times New Roman"/>
          <w:sz w:val="24"/>
          <w:szCs w:val="24"/>
        </w:rPr>
      </w:pPr>
    </w:p>
    <w:p w:rsidR="00976995" w:rsidRPr="00976995" w:rsidRDefault="00976995" w:rsidP="00D12EC6">
      <w:pPr>
        <w:ind w:firstLineChars="300" w:firstLine="647"/>
        <w:jc w:val="left"/>
        <w:rPr>
          <w:rFonts w:ascii="Times New Roman" w:hAnsi="Times New Roman" w:cs="Times New Roman" w:hint="eastAsia"/>
          <w:sz w:val="24"/>
          <w:szCs w:val="24"/>
        </w:rPr>
      </w:pPr>
    </w:p>
    <w:sectPr w:rsidR="00976995" w:rsidRPr="0097699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504" w:rsidRDefault="00553504">
      <w:r>
        <w:separator/>
      </w:r>
    </w:p>
  </w:endnote>
  <w:endnote w:type="continuationSeparator" w:id="0">
    <w:p w:rsidR="00553504" w:rsidRDefault="0055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504" w:rsidRDefault="00553504">
      <w:r>
        <w:separator/>
      </w:r>
    </w:p>
  </w:footnote>
  <w:footnote w:type="continuationSeparator" w:id="0">
    <w:p w:rsidR="00553504" w:rsidRDefault="00553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283" w:rsidRDefault="00E447A4">
    <w:pPr>
      <w:pStyle w:val="a4"/>
      <w:jc w:val="both"/>
      <w:rPr>
        <w:rFonts w:ascii="Times New Roman" w:hAnsi="Times New Roman" w:cs="Times New Roman"/>
        <w:sz w:val="28"/>
        <w:szCs w:val="28"/>
      </w:rPr>
    </w:pPr>
    <w:r>
      <w:rPr>
        <w:rFonts w:ascii="Times New Roman" w:hAnsi="Times New Roman" w:cs="Times New Roman"/>
        <w:sz w:val="28"/>
        <w:szCs w:val="28"/>
      </w:rPr>
      <w:t>T/CRAAS 1085—2023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83"/>
    <w:rsid w:val="003935E8"/>
    <w:rsid w:val="00397622"/>
    <w:rsid w:val="00553504"/>
    <w:rsid w:val="007F5B3A"/>
    <w:rsid w:val="00844283"/>
    <w:rsid w:val="008E409A"/>
    <w:rsid w:val="00976995"/>
    <w:rsid w:val="00A03849"/>
    <w:rsid w:val="00A1408B"/>
    <w:rsid w:val="00AC319D"/>
    <w:rsid w:val="00C97A17"/>
    <w:rsid w:val="00D12EC6"/>
    <w:rsid w:val="00E2503C"/>
    <w:rsid w:val="00E447A4"/>
    <w:rsid w:val="00FB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39FF86"/>
  <w15:docId w15:val="{A139D4AA-FAE1-429D-89EF-BB12A9AF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w w:val="90"/>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5">
    <w:name w:val="Plain Text"/>
    <w:basedOn w:val="a"/>
    <w:link w:val="a6"/>
    <w:qFormat/>
    <w:pPr>
      <w:widowControl/>
      <w:spacing w:line="360" w:lineRule="auto"/>
      <w:jc w:val="left"/>
    </w:pPr>
    <w:rPr>
      <w:rFonts w:ascii="宋体" w:hAnsi="Courier New" w:cs="Courier New"/>
      <w:w w:val="100"/>
      <w:sz w:val="24"/>
      <w:szCs w:val="21"/>
    </w:rPr>
  </w:style>
  <w:style w:type="character" w:customStyle="1" w:styleId="a6">
    <w:name w:val="纯文本 字符"/>
    <w:basedOn w:val="a0"/>
    <w:link w:val="a5"/>
    <w:qFormat/>
    <w:rPr>
      <w:rFonts w:ascii="宋体" w:hAnsi="Courier New" w:cs="Courier New"/>
      <w:kern w:val="2"/>
      <w:sz w:val="24"/>
      <w:szCs w:val="21"/>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uiPriority w:val="99"/>
    <w:rPr>
      <w:w w:val="90"/>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Yuxl</dc:creator>
  <cp:lastModifiedBy>占磊</cp:lastModifiedBy>
  <cp:revision>4</cp:revision>
  <dcterms:created xsi:type="dcterms:W3CDTF">2023-12-27T01:16:00Z</dcterms:created>
  <dcterms:modified xsi:type="dcterms:W3CDTF">2023-12-27T01:34:00Z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e1e5e844ebfa45d38a602b2fbc861b63_23</vt:lpwstr>
  </property>
</Properties>
</file>