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1F80C">
      <w:pPr>
        <w:spacing w:line="560" w:lineRule="exact"/>
        <w:rPr>
          <w:rFonts w:ascii="华文中宋" w:hAnsi="华文中宋" w:eastAsia="华文中宋"/>
          <w:b/>
          <w:sz w:val="42"/>
          <w:szCs w:val="42"/>
        </w:rPr>
      </w:pPr>
      <w:bookmarkStart w:id="0" w:name="_Toc16213"/>
    </w:p>
    <w:p w14:paraId="0105F0EE">
      <w:pPr>
        <w:spacing w:line="560" w:lineRule="exact"/>
        <w:rPr>
          <w:rFonts w:ascii="华文中宋" w:hAnsi="华文中宋" w:eastAsia="华文中宋"/>
          <w:b/>
          <w:sz w:val="42"/>
          <w:szCs w:val="42"/>
        </w:rPr>
      </w:pPr>
    </w:p>
    <w:p w14:paraId="5BF884A5">
      <w:pPr>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2024年全国行业职业技能竞赛</w:t>
      </w:r>
    </w:p>
    <w:p w14:paraId="680591E5">
      <w:pPr>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w:t>
      </w:r>
      <w:r>
        <w:rPr>
          <w:rFonts w:hint="eastAsia" w:ascii="Times New Roman" w:hAnsi="Times New Roman" w:eastAsia="华文中宋" w:cs="Times New Roman"/>
          <w:b/>
          <w:sz w:val="44"/>
          <w:szCs w:val="44"/>
        </w:rPr>
        <w:t>第四届</w:t>
      </w:r>
      <w:r>
        <w:rPr>
          <w:rFonts w:ascii="Times New Roman" w:hAnsi="Times New Roman" w:eastAsia="华文中宋" w:cs="Times New Roman"/>
          <w:b/>
          <w:sz w:val="44"/>
          <w:szCs w:val="44"/>
        </w:rPr>
        <w:t>全国智能楼宇及空调职业技能竞赛</w:t>
      </w:r>
    </w:p>
    <w:p w14:paraId="38BAEF55">
      <w:pPr>
        <w:jc w:val="center"/>
        <w:rPr>
          <w:rFonts w:ascii="华文中宋" w:hAnsi="华文中宋" w:eastAsia="华文中宋"/>
          <w:b/>
          <w:sz w:val="48"/>
          <w:szCs w:val="48"/>
        </w:rPr>
      </w:pPr>
      <w:r>
        <w:rPr>
          <w:rFonts w:ascii="Times New Roman" w:hAnsi="Times New Roman" w:eastAsia="华文中宋" w:cs="Times New Roman"/>
          <w:b/>
          <w:sz w:val="44"/>
          <w:szCs w:val="44"/>
        </w:rPr>
        <w:t>制冷空调系统安装维修工赛项</w:t>
      </w:r>
    </w:p>
    <w:p w14:paraId="767C745B">
      <w:pPr>
        <w:spacing w:line="480" w:lineRule="auto"/>
        <w:jc w:val="center"/>
        <w:rPr>
          <w:rFonts w:ascii="华文中宋" w:hAnsi="华文中宋" w:eastAsia="华文中宋"/>
          <w:b/>
          <w:sz w:val="42"/>
          <w:szCs w:val="42"/>
        </w:rPr>
      </w:pPr>
    </w:p>
    <w:p w14:paraId="1F88B727">
      <w:pPr>
        <w:jc w:val="center"/>
        <w:rPr>
          <w:rFonts w:ascii="宋体" w:hAnsi="宋体" w:eastAsia="宋体" w:cs="Times New Roman"/>
          <w:b/>
          <w:bCs/>
          <w:sz w:val="92"/>
          <w:szCs w:val="92"/>
        </w:rPr>
      </w:pPr>
      <w:r>
        <w:rPr>
          <w:rFonts w:hint="eastAsia" w:ascii="宋体" w:hAnsi="宋体" w:eastAsia="宋体" w:cs="Times New Roman"/>
          <w:b/>
          <w:bCs/>
          <w:sz w:val="92"/>
          <w:szCs w:val="92"/>
        </w:rPr>
        <w:t>理</w:t>
      </w:r>
    </w:p>
    <w:p w14:paraId="5AE722D1">
      <w:pPr>
        <w:jc w:val="center"/>
        <w:rPr>
          <w:rFonts w:ascii="宋体" w:hAnsi="宋体" w:eastAsia="宋体" w:cs="Times New Roman"/>
          <w:b/>
          <w:bCs/>
          <w:sz w:val="92"/>
          <w:szCs w:val="92"/>
        </w:rPr>
      </w:pPr>
      <w:r>
        <w:rPr>
          <w:rFonts w:hint="eastAsia" w:ascii="宋体" w:hAnsi="宋体" w:eastAsia="宋体" w:cs="Times New Roman"/>
          <w:b/>
          <w:bCs/>
          <w:sz w:val="92"/>
          <w:szCs w:val="92"/>
        </w:rPr>
        <w:t>论</w:t>
      </w:r>
    </w:p>
    <w:p w14:paraId="702F88FC">
      <w:pPr>
        <w:jc w:val="center"/>
        <w:rPr>
          <w:rFonts w:ascii="宋体" w:hAnsi="宋体" w:eastAsia="宋体" w:cs="Times New Roman"/>
          <w:b/>
          <w:bCs/>
          <w:sz w:val="92"/>
          <w:szCs w:val="92"/>
        </w:rPr>
      </w:pPr>
      <w:r>
        <w:rPr>
          <w:rFonts w:hint="eastAsia" w:ascii="宋体" w:hAnsi="宋体" w:eastAsia="宋体" w:cs="Times New Roman"/>
          <w:b/>
          <w:bCs/>
          <w:sz w:val="92"/>
          <w:szCs w:val="92"/>
        </w:rPr>
        <w:t>知</w:t>
      </w:r>
    </w:p>
    <w:p w14:paraId="6AA71C50">
      <w:pPr>
        <w:jc w:val="center"/>
        <w:rPr>
          <w:rFonts w:ascii="宋体" w:hAnsi="宋体" w:eastAsia="宋体" w:cs="Times New Roman"/>
          <w:b/>
          <w:bCs/>
          <w:sz w:val="92"/>
          <w:szCs w:val="92"/>
        </w:rPr>
      </w:pPr>
      <w:r>
        <w:rPr>
          <w:rFonts w:hint="eastAsia" w:ascii="宋体" w:hAnsi="宋体" w:eastAsia="宋体" w:cs="Times New Roman"/>
          <w:b/>
          <w:bCs/>
          <w:sz w:val="92"/>
          <w:szCs w:val="92"/>
        </w:rPr>
        <w:t>识</w:t>
      </w:r>
    </w:p>
    <w:p w14:paraId="27F61124">
      <w:pPr>
        <w:jc w:val="center"/>
        <w:rPr>
          <w:rFonts w:ascii="宋体" w:hAnsi="宋体" w:eastAsia="宋体" w:cs="Times New Roman"/>
          <w:b/>
          <w:bCs/>
          <w:sz w:val="92"/>
          <w:szCs w:val="92"/>
        </w:rPr>
      </w:pPr>
      <w:r>
        <w:rPr>
          <w:rFonts w:hint="eastAsia" w:ascii="宋体" w:hAnsi="宋体" w:eastAsia="宋体" w:cs="Times New Roman"/>
          <w:b/>
          <w:bCs/>
          <w:sz w:val="92"/>
          <w:szCs w:val="92"/>
        </w:rPr>
        <w:t>试</w:t>
      </w:r>
    </w:p>
    <w:p w14:paraId="25FC5105">
      <w:pPr>
        <w:jc w:val="center"/>
        <w:rPr>
          <w:rFonts w:ascii="宋体" w:hAnsi="宋体" w:eastAsia="宋体" w:cs="Times New Roman"/>
          <w:b/>
          <w:bCs/>
          <w:sz w:val="92"/>
          <w:szCs w:val="92"/>
        </w:rPr>
      </w:pPr>
      <w:r>
        <w:rPr>
          <w:rFonts w:hint="eastAsia" w:ascii="宋体" w:hAnsi="宋体" w:eastAsia="宋体" w:cs="Times New Roman"/>
          <w:b/>
          <w:bCs/>
          <w:sz w:val="92"/>
          <w:szCs w:val="92"/>
        </w:rPr>
        <w:t>题</w:t>
      </w:r>
    </w:p>
    <w:p w14:paraId="5BBCF678">
      <w:pPr>
        <w:jc w:val="center"/>
        <w:rPr>
          <w:rFonts w:ascii="宋体" w:hAnsi="宋体" w:eastAsia="宋体" w:cs="Times New Roman"/>
          <w:b/>
          <w:bCs/>
          <w:sz w:val="92"/>
          <w:szCs w:val="92"/>
        </w:rPr>
      </w:pPr>
      <w:r>
        <w:rPr>
          <w:rFonts w:hint="eastAsia" w:ascii="宋体" w:hAnsi="宋体" w:eastAsia="宋体" w:cs="Times New Roman"/>
          <w:b/>
          <w:bCs/>
          <w:sz w:val="92"/>
          <w:szCs w:val="92"/>
        </w:rPr>
        <w:t>库</w:t>
      </w:r>
    </w:p>
    <w:p w14:paraId="0DB233D6">
      <w:pPr>
        <w:spacing w:line="360" w:lineRule="auto"/>
        <w:jc w:val="center"/>
        <w:rPr>
          <w:rFonts w:ascii="宋体" w:hAnsi="宋体" w:eastAsia="宋体" w:cs="宋体"/>
          <w:b/>
          <w:sz w:val="32"/>
          <w:szCs w:val="32"/>
        </w:rPr>
        <w:sectPr>
          <w:footerReference r:id="rId3" w:type="default"/>
          <w:pgSz w:w="11906" w:h="16838"/>
          <w:pgMar w:top="1440" w:right="1418" w:bottom="1440" w:left="1418" w:header="851" w:footer="992" w:gutter="0"/>
          <w:cols w:space="425" w:num="1"/>
          <w:docGrid w:type="lines" w:linePitch="312" w:charSpace="0"/>
        </w:sectPr>
      </w:pPr>
      <w:r>
        <w:rPr>
          <w:rFonts w:hint="eastAsia" w:ascii="宋体" w:hAnsi="宋体" w:eastAsia="宋体" w:cs="宋体"/>
          <w:b/>
          <w:sz w:val="32"/>
          <w:szCs w:val="32"/>
        </w:rPr>
        <w:t>2024年</w:t>
      </w:r>
      <w:r>
        <w:rPr>
          <w:rFonts w:hint="eastAsia" w:ascii="宋体" w:hAnsi="宋体" w:eastAsia="宋体" w:cs="宋体"/>
          <w:b/>
          <w:sz w:val="32"/>
          <w:szCs w:val="32"/>
          <w:lang w:val="en-US" w:eastAsia="zh-CN"/>
        </w:rPr>
        <w:t>10</w:t>
      </w:r>
      <w:bookmarkStart w:id="15" w:name="_GoBack"/>
      <w:bookmarkEnd w:id="15"/>
      <w:r>
        <w:rPr>
          <w:rFonts w:hint="eastAsia" w:ascii="宋体" w:hAnsi="宋体" w:eastAsia="宋体" w:cs="宋体"/>
          <w:b/>
          <w:sz w:val="32"/>
          <w:szCs w:val="32"/>
        </w:rPr>
        <w:t>月</w:t>
      </w:r>
    </w:p>
    <w:p w14:paraId="1F177666">
      <w:pPr>
        <w:pStyle w:val="11"/>
      </w:pPr>
      <w:r>
        <w:rPr>
          <w:rFonts w:hint="eastAsia"/>
        </w:rPr>
        <w:t>第一部分</w:t>
      </w:r>
      <w:r>
        <w:rPr>
          <w:rFonts w:hint="eastAsia" w:asciiTheme="minorEastAsia" w:hAnsiTheme="minorEastAsia" w:eastAsiaTheme="minorEastAsia"/>
        </w:rPr>
        <w:t>：</w:t>
      </w:r>
      <w:r>
        <w:rPr>
          <w:rFonts w:hint="eastAsia"/>
        </w:rPr>
        <w:t>职业道德</w:t>
      </w:r>
      <w:bookmarkEnd w:id="0"/>
      <w:r>
        <w:rPr>
          <w:rFonts w:hint="eastAsia"/>
        </w:rPr>
        <w:t>和规范</w:t>
      </w:r>
    </w:p>
    <w:p w14:paraId="6225F128">
      <w:pPr>
        <w:pStyle w:val="3"/>
        <w:spacing w:before="312" w:after="156"/>
      </w:pPr>
      <w:bookmarkStart w:id="1" w:name="_Toc8395"/>
      <w:r>
        <w:rPr>
          <w:rFonts w:hint="eastAsia"/>
        </w:rPr>
        <w:t>题型1：单项选择题</w:t>
      </w:r>
      <w:bookmarkEnd w:id="1"/>
    </w:p>
    <w:p w14:paraId="64A17E05">
      <w:pPr>
        <w:tabs>
          <w:tab w:val="left" w:pos="420"/>
          <w:tab w:val="left" w:pos="4620"/>
        </w:tabs>
        <w:rPr>
          <w:rFonts w:ascii="宋体" w:hAnsi="宋体" w:eastAsia="宋体"/>
          <w:szCs w:val="21"/>
        </w:rPr>
      </w:pPr>
      <w:r>
        <w:rPr>
          <w:rFonts w:ascii="宋体" w:hAnsi="宋体" w:eastAsia="宋体"/>
          <w:szCs w:val="21"/>
        </w:rPr>
        <w:t>1.</w:t>
      </w:r>
      <w:r>
        <w:rPr>
          <w:rFonts w:hint="eastAsia" w:ascii="宋体" w:hAnsi="宋体" w:eastAsia="宋体"/>
          <w:szCs w:val="21"/>
        </w:rPr>
        <w:t>关于制冷空调系统安装维修工</w:t>
      </w:r>
      <w:r>
        <w:rPr>
          <w:rFonts w:ascii="宋体" w:hAnsi="宋体" w:eastAsia="宋体"/>
          <w:szCs w:val="21"/>
        </w:rPr>
        <w:t>职业守则，内容正确的是（    ）。</w:t>
      </w:r>
    </w:p>
    <w:p w14:paraId="226C74A3">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 xml:space="preserve">A.遵纪守法、爱岗敬业 </w:t>
      </w:r>
      <w:r>
        <w:rPr>
          <w:rFonts w:ascii="宋体" w:hAnsi="宋体" w:eastAsia="宋体"/>
          <w:szCs w:val="21"/>
        </w:rPr>
        <w:tab/>
      </w:r>
      <w:r>
        <w:rPr>
          <w:rFonts w:ascii="宋体" w:hAnsi="宋体" w:eastAsia="宋体"/>
          <w:szCs w:val="21"/>
        </w:rPr>
        <w:t>B.遵守劳动纪律、见义勇为</w:t>
      </w:r>
    </w:p>
    <w:p w14:paraId="35C35D7E">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 xml:space="preserve">C.诚实守信、利益第一 </w:t>
      </w:r>
      <w:r>
        <w:rPr>
          <w:rFonts w:ascii="宋体" w:hAnsi="宋体" w:eastAsia="宋体"/>
          <w:szCs w:val="21"/>
        </w:rPr>
        <w:tab/>
      </w:r>
      <w:r>
        <w:rPr>
          <w:rFonts w:ascii="宋体" w:hAnsi="宋体" w:eastAsia="宋体"/>
          <w:szCs w:val="21"/>
        </w:rPr>
        <w:t>D.热爱本职工作、争取光荣称号</w:t>
      </w:r>
    </w:p>
    <w:p w14:paraId="22E6812B">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w:t>
      </w:r>
      <w:r>
        <w:rPr>
          <w:rFonts w:ascii="宋体" w:hAnsi="宋体" w:eastAsia="宋体"/>
          <w:color w:val="000000" w:themeColor="text1"/>
          <w:szCs w:val="21"/>
          <w14:textFill>
            <w14:solidFill>
              <w14:schemeClr w14:val="tx1"/>
            </w14:solidFill>
          </w14:textFill>
        </w:rPr>
        <w:t>A</w:t>
      </w:r>
    </w:p>
    <w:p w14:paraId="7FF612A7">
      <w:pPr>
        <w:tabs>
          <w:tab w:val="left" w:pos="420"/>
          <w:tab w:val="left" w:pos="4620"/>
        </w:tabs>
        <w:rPr>
          <w:rFonts w:ascii="宋体" w:hAnsi="宋体" w:eastAsia="宋体"/>
          <w:color w:val="000000" w:themeColor="text1"/>
          <w:szCs w:val="21"/>
          <w14:textFill>
            <w14:solidFill>
              <w14:schemeClr w14:val="tx1"/>
            </w14:solidFill>
          </w14:textFill>
        </w:rPr>
      </w:pPr>
    </w:p>
    <w:p w14:paraId="4FAF70E3">
      <w:pPr>
        <w:tabs>
          <w:tab w:val="left" w:pos="420"/>
          <w:tab w:val="left" w:pos="4620"/>
        </w:tabs>
        <w:rPr>
          <w:rFonts w:ascii="宋体" w:hAnsi="宋体" w:eastAsia="宋体"/>
          <w:szCs w:val="21"/>
        </w:rPr>
      </w:pPr>
      <w:r>
        <w:rPr>
          <w:rFonts w:ascii="宋体" w:hAnsi="宋体" w:eastAsia="宋体"/>
          <w:szCs w:val="21"/>
        </w:rPr>
        <w:t>2.</w:t>
      </w:r>
      <w:r>
        <w:rPr>
          <w:rFonts w:hint="eastAsia"/>
        </w:rPr>
        <w:t xml:space="preserve"> 《民用建筑供暖通风与空气调节设计规范》（GB 50736-2012</w:t>
      </w:r>
      <w:r>
        <w:rPr>
          <w:rFonts w:ascii="宋体" w:hAnsi="宋体" w:eastAsia="宋体"/>
          <w:szCs w:val="21"/>
        </w:rPr>
        <w:t>）</w:t>
      </w:r>
      <w:r>
        <w:rPr>
          <w:rFonts w:hint="eastAsia" w:ascii="宋体" w:hAnsi="宋体" w:eastAsia="宋体"/>
          <w:szCs w:val="21"/>
        </w:rPr>
        <w:t>中，空调冷热水系统的输送能效比（ER）不应大于规定值，严寒地区两管制热水管道 ER 值不应大于（    ）</w:t>
      </w:r>
    </w:p>
    <w:p w14:paraId="50BF4D40">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 xml:space="preserve">A. 0.0043 </w:t>
      </w:r>
      <w:r>
        <w:rPr>
          <w:rFonts w:ascii="宋体" w:hAnsi="宋体" w:eastAsia="宋体"/>
          <w:szCs w:val="21"/>
        </w:rPr>
        <w:tab/>
      </w:r>
      <w:r>
        <w:rPr>
          <w:rFonts w:ascii="宋体" w:hAnsi="宋体" w:eastAsia="宋体"/>
          <w:szCs w:val="21"/>
        </w:rPr>
        <w:t xml:space="preserve">B. 0.00577 </w:t>
      </w:r>
    </w:p>
    <w:p w14:paraId="188A8ADC">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 xml:space="preserve">C. 0.0086 </w:t>
      </w:r>
      <w:r>
        <w:rPr>
          <w:rFonts w:ascii="宋体" w:hAnsi="宋体" w:eastAsia="宋体"/>
          <w:szCs w:val="21"/>
        </w:rPr>
        <w:tab/>
      </w:r>
      <w:r>
        <w:rPr>
          <w:rFonts w:ascii="宋体" w:hAnsi="宋体" w:eastAsia="宋体"/>
          <w:szCs w:val="21"/>
        </w:rPr>
        <w:t>D. 0.0241</w:t>
      </w:r>
    </w:p>
    <w:p w14:paraId="0818F00E">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答案：B</w:t>
      </w:r>
    </w:p>
    <w:p w14:paraId="15FDDDF6">
      <w:pPr>
        <w:tabs>
          <w:tab w:val="left" w:pos="420"/>
          <w:tab w:val="left" w:pos="4620"/>
        </w:tabs>
        <w:rPr>
          <w:rFonts w:ascii="宋体" w:hAnsi="宋体" w:eastAsia="宋体"/>
          <w:szCs w:val="21"/>
        </w:rPr>
      </w:pPr>
    </w:p>
    <w:p w14:paraId="58371DE7">
      <w:pPr>
        <w:tabs>
          <w:tab w:val="left" w:pos="420"/>
          <w:tab w:val="left" w:pos="4620"/>
        </w:tabs>
        <w:rPr>
          <w:rFonts w:ascii="宋体" w:hAnsi="宋体" w:eastAsia="宋体"/>
          <w:szCs w:val="21"/>
        </w:rPr>
      </w:pPr>
      <w:r>
        <w:rPr>
          <w:rFonts w:ascii="宋体" w:hAnsi="宋体" w:eastAsia="宋体"/>
          <w:szCs w:val="21"/>
        </w:rPr>
        <w:t>3.</w:t>
      </w:r>
      <w:r>
        <w:rPr>
          <w:rFonts w:hint="eastAsia" w:ascii="宋体" w:hAnsi="宋体" w:eastAsia="宋体"/>
          <w:szCs w:val="21"/>
        </w:rPr>
        <w:t xml:space="preserve"> 依据</w:t>
      </w:r>
      <w:r>
        <w:rPr>
          <w:rFonts w:hint="eastAsia"/>
        </w:rPr>
        <w:t>《民用建筑供暖通风与空气调节设计规范》（GB 50736-2012</w:t>
      </w:r>
      <w:r>
        <w:rPr>
          <w:rFonts w:ascii="宋体" w:hAnsi="宋体" w:eastAsia="宋体"/>
          <w:szCs w:val="21"/>
        </w:rPr>
        <w:t>）</w:t>
      </w:r>
      <w:r>
        <w:rPr>
          <w:rFonts w:hint="eastAsia" w:ascii="宋体" w:hAnsi="宋体" w:eastAsia="宋体"/>
          <w:szCs w:val="21"/>
        </w:rPr>
        <w:t>，当采用散热器供暖时，供回水温度宜符合的规定，下列正确的是（    ）</w:t>
      </w:r>
    </w:p>
    <w:p w14:paraId="4D91DEAE">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A. 民用建筑宜采用 75/50℃ </w:t>
      </w:r>
      <w:r>
        <w:rPr>
          <w:rFonts w:ascii="宋体" w:hAnsi="宋体" w:eastAsia="宋体"/>
          <w:szCs w:val="21"/>
        </w:rPr>
        <w:tab/>
      </w:r>
      <w:r>
        <w:rPr>
          <w:rFonts w:hint="eastAsia" w:ascii="宋体" w:hAnsi="宋体" w:eastAsia="宋体"/>
          <w:szCs w:val="21"/>
        </w:rPr>
        <w:t xml:space="preserve">B. 民用建筑宜采用 85/60℃ </w:t>
      </w:r>
    </w:p>
    <w:p w14:paraId="1EA6D9CE">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C. 民用建筑宜采用 95/70℃ </w:t>
      </w:r>
      <w:r>
        <w:rPr>
          <w:rFonts w:ascii="宋体" w:hAnsi="宋体" w:eastAsia="宋体"/>
          <w:szCs w:val="21"/>
        </w:rPr>
        <w:tab/>
      </w:r>
      <w:r>
        <w:rPr>
          <w:rFonts w:hint="eastAsia" w:ascii="宋体" w:hAnsi="宋体" w:eastAsia="宋体"/>
          <w:szCs w:val="21"/>
        </w:rPr>
        <w:t>D. 民用建筑宜采用 110/70℃</w:t>
      </w:r>
      <w:r>
        <w:rPr>
          <w:rFonts w:ascii="宋体" w:hAnsi="宋体" w:eastAsia="宋体"/>
          <w:szCs w:val="21"/>
        </w:rPr>
        <w:tab/>
      </w:r>
    </w:p>
    <w:p w14:paraId="351E64DF">
      <w:pPr>
        <w:tabs>
          <w:tab w:val="left" w:pos="420"/>
          <w:tab w:val="left" w:pos="4620"/>
        </w:tabs>
        <w:rPr>
          <w:rFonts w:ascii="宋体" w:hAnsi="宋体" w:eastAsia="宋体"/>
          <w:szCs w:val="21"/>
        </w:rPr>
      </w:pPr>
      <w:r>
        <w:rPr>
          <w:rFonts w:hint="eastAsia" w:ascii="宋体" w:hAnsi="宋体" w:eastAsia="宋体"/>
          <w:szCs w:val="21"/>
        </w:rPr>
        <w:t>答案：A</w:t>
      </w:r>
    </w:p>
    <w:p w14:paraId="6A109E3E">
      <w:pPr>
        <w:tabs>
          <w:tab w:val="left" w:pos="420"/>
          <w:tab w:val="left" w:pos="4620"/>
        </w:tabs>
        <w:rPr>
          <w:rFonts w:ascii="宋体" w:hAnsi="宋体" w:eastAsia="宋体"/>
          <w:szCs w:val="21"/>
        </w:rPr>
      </w:pPr>
    </w:p>
    <w:p w14:paraId="1A93AB8F">
      <w:pPr>
        <w:tabs>
          <w:tab w:val="left" w:pos="420"/>
          <w:tab w:val="left" w:pos="4620"/>
        </w:tabs>
        <w:rPr>
          <w:rFonts w:ascii="宋体" w:hAnsi="宋体" w:eastAsia="宋体"/>
          <w:szCs w:val="21"/>
        </w:rPr>
      </w:pPr>
      <w:r>
        <w:rPr>
          <w:rFonts w:ascii="宋体" w:hAnsi="宋体" w:eastAsia="宋体"/>
          <w:szCs w:val="21"/>
        </w:rPr>
        <w:t>4．对使用</w:t>
      </w:r>
      <w:r>
        <w:rPr>
          <w:rFonts w:hint="eastAsia" w:ascii="宋体" w:hAnsi="宋体" w:eastAsia="宋体"/>
          <w:szCs w:val="21"/>
        </w:rPr>
        <w:t>可燃制冷剂的制冷系统，维修时移除制冷剂后，</w:t>
      </w:r>
      <w:r>
        <w:rPr>
          <w:rFonts w:ascii="宋体" w:hAnsi="宋体" w:eastAsia="宋体"/>
          <w:szCs w:val="21"/>
        </w:rPr>
        <w:t>要使用（    ）对制冷系统进行多次净化。</w:t>
      </w:r>
    </w:p>
    <w:p w14:paraId="2E294A2B">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A.氧气</w:t>
      </w:r>
      <w:r>
        <w:rPr>
          <w:rFonts w:ascii="宋体" w:hAnsi="宋体" w:eastAsia="宋体"/>
          <w:szCs w:val="21"/>
        </w:rPr>
        <w:tab/>
      </w:r>
      <w:r>
        <w:rPr>
          <w:rFonts w:ascii="宋体" w:hAnsi="宋体" w:eastAsia="宋体"/>
          <w:szCs w:val="21"/>
        </w:rPr>
        <w:t>B.氢气</w:t>
      </w:r>
      <w:r>
        <w:rPr>
          <w:rFonts w:ascii="宋体" w:hAnsi="宋体" w:eastAsia="宋体"/>
          <w:szCs w:val="21"/>
        </w:rPr>
        <w:tab/>
      </w:r>
    </w:p>
    <w:p w14:paraId="010F1676">
      <w:pPr>
        <w:tabs>
          <w:tab w:val="left" w:pos="420"/>
          <w:tab w:val="left" w:pos="4620"/>
        </w:tabs>
        <w:ind w:firstLine="420" w:firstLineChars="200"/>
        <w:rPr>
          <w:rFonts w:ascii="宋体" w:hAnsi="宋体" w:eastAsia="宋体"/>
          <w:szCs w:val="21"/>
        </w:rPr>
      </w:pPr>
      <w:r>
        <w:rPr>
          <w:rFonts w:ascii="宋体" w:hAnsi="宋体" w:eastAsia="宋体"/>
          <w:szCs w:val="21"/>
        </w:rPr>
        <w:t>C.干燥空气</w:t>
      </w:r>
      <w:r>
        <w:rPr>
          <w:rFonts w:ascii="宋体" w:hAnsi="宋体" w:eastAsia="宋体"/>
          <w:szCs w:val="21"/>
        </w:rPr>
        <w:tab/>
      </w:r>
      <w:r>
        <w:rPr>
          <w:rFonts w:ascii="宋体" w:hAnsi="宋体" w:eastAsia="宋体"/>
          <w:szCs w:val="21"/>
        </w:rPr>
        <w:t>D.无氧氮气</w:t>
      </w:r>
    </w:p>
    <w:p w14:paraId="3ADD613E">
      <w:pPr>
        <w:tabs>
          <w:tab w:val="left" w:pos="420"/>
          <w:tab w:val="left" w:pos="4620"/>
        </w:tabs>
        <w:rPr>
          <w:rFonts w:ascii="宋体" w:hAnsi="宋体" w:eastAsia="宋体"/>
          <w:szCs w:val="21"/>
        </w:rPr>
      </w:pPr>
      <w:r>
        <w:rPr>
          <w:rFonts w:hint="eastAsia" w:ascii="宋体" w:hAnsi="宋体" w:eastAsia="宋体"/>
          <w:szCs w:val="21"/>
        </w:rPr>
        <w:t>答案：D</w:t>
      </w:r>
    </w:p>
    <w:p w14:paraId="59E86017">
      <w:pPr>
        <w:tabs>
          <w:tab w:val="left" w:pos="420"/>
          <w:tab w:val="left" w:pos="4620"/>
        </w:tabs>
        <w:rPr>
          <w:rFonts w:ascii="宋体" w:hAnsi="宋体" w:eastAsia="宋体"/>
          <w:szCs w:val="21"/>
        </w:rPr>
      </w:pPr>
    </w:p>
    <w:p w14:paraId="0CB13443">
      <w:pPr>
        <w:tabs>
          <w:tab w:val="left" w:pos="420"/>
          <w:tab w:val="left" w:pos="4620"/>
        </w:tabs>
        <w:rPr>
          <w:rFonts w:ascii="宋体" w:hAnsi="宋体" w:eastAsia="宋体"/>
          <w:szCs w:val="21"/>
        </w:rPr>
      </w:pPr>
      <w:r>
        <w:rPr>
          <w:rFonts w:ascii="宋体" w:hAnsi="宋体" w:eastAsia="宋体"/>
          <w:szCs w:val="21"/>
        </w:rPr>
        <w:t>5.（    ）负责《中国制冷空调行业行规行约》的监督检查</w:t>
      </w:r>
      <w:r>
        <w:rPr>
          <w:rFonts w:hint="eastAsia" w:ascii="宋体" w:hAnsi="宋体" w:eastAsia="宋体"/>
          <w:szCs w:val="21"/>
        </w:rPr>
        <w:t>。</w:t>
      </w:r>
    </w:p>
    <w:p w14:paraId="052EA2DE">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A.中国制冷空调工业协会</w:t>
      </w:r>
      <w:r>
        <w:rPr>
          <w:rFonts w:ascii="宋体" w:hAnsi="宋体" w:eastAsia="宋体"/>
          <w:szCs w:val="21"/>
        </w:rPr>
        <w:tab/>
      </w:r>
      <w:r>
        <w:rPr>
          <w:rFonts w:ascii="宋体" w:hAnsi="宋体" w:eastAsia="宋体"/>
          <w:szCs w:val="21"/>
        </w:rPr>
        <w:t>B.中国设备管理协会</w:t>
      </w:r>
    </w:p>
    <w:p w14:paraId="692ADEC9">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C.中国制冷学会</w:t>
      </w:r>
      <w:r>
        <w:rPr>
          <w:rFonts w:ascii="宋体" w:hAnsi="宋体" w:eastAsia="宋体"/>
          <w:szCs w:val="21"/>
        </w:rPr>
        <w:tab/>
      </w:r>
      <w:r>
        <w:rPr>
          <w:rFonts w:ascii="宋体" w:hAnsi="宋体" w:eastAsia="宋体"/>
          <w:szCs w:val="21"/>
        </w:rPr>
        <w:t>D.以上都不是</w:t>
      </w:r>
    </w:p>
    <w:p w14:paraId="2CB1B171">
      <w:pPr>
        <w:tabs>
          <w:tab w:val="left" w:pos="420"/>
          <w:tab w:val="left" w:pos="4620"/>
        </w:tabs>
        <w:rPr>
          <w:rFonts w:ascii="宋体" w:hAnsi="宋体" w:eastAsia="宋体"/>
          <w:szCs w:val="21"/>
        </w:rPr>
      </w:pPr>
      <w:r>
        <w:rPr>
          <w:rFonts w:hint="eastAsia" w:ascii="宋体" w:hAnsi="宋体" w:eastAsia="宋体"/>
          <w:szCs w:val="21"/>
        </w:rPr>
        <w:t>答案：A</w:t>
      </w:r>
    </w:p>
    <w:p w14:paraId="37F10F86">
      <w:pPr>
        <w:tabs>
          <w:tab w:val="left" w:pos="420"/>
          <w:tab w:val="left" w:pos="4620"/>
        </w:tabs>
        <w:rPr>
          <w:rFonts w:ascii="宋体" w:hAnsi="宋体" w:eastAsia="宋体"/>
          <w:szCs w:val="21"/>
        </w:rPr>
      </w:pPr>
    </w:p>
    <w:p w14:paraId="35ED487E">
      <w:pPr>
        <w:tabs>
          <w:tab w:val="left" w:pos="420"/>
          <w:tab w:val="left" w:pos="4620"/>
        </w:tabs>
        <w:rPr>
          <w:rFonts w:ascii="宋体" w:hAnsi="宋体" w:eastAsia="宋体"/>
          <w:szCs w:val="21"/>
        </w:rPr>
      </w:pPr>
      <w:r>
        <w:rPr>
          <w:rFonts w:ascii="宋体" w:hAnsi="宋体" w:eastAsia="宋体"/>
          <w:szCs w:val="21"/>
        </w:rPr>
        <w:t>6.《中国制冷空调行业行规行约》要求严格实行知识产权保护。一旦发现假冒仿制侵权行为的，由中国制冷空调工业协会向侵权者发出（    ），提出处理意见，限期改正。</w:t>
      </w:r>
    </w:p>
    <w:p w14:paraId="6B02E82E">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A.律师函</w:t>
      </w:r>
      <w:r>
        <w:rPr>
          <w:rFonts w:ascii="宋体" w:hAnsi="宋体" w:eastAsia="宋体"/>
          <w:szCs w:val="21"/>
        </w:rPr>
        <w:tab/>
      </w:r>
      <w:r>
        <w:rPr>
          <w:rFonts w:ascii="宋体" w:hAnsi="宋体" w:eastAsia="宋体"/>
          <w:szCs w:val="21"/>
        </w:rPr>
        <w:t>B.口头警告</w:t>
      </w:r>
      <w:r>
        <w:rPr>
          <w:rFonts w:ascii="宋体" w:hAnsi="宋体" w:eastAsia="宋体"/>
          <w:szCs w:val="21"/>
        </w:rPr>
        <w:tab/>
      </w:r>
    </w:p>
    <w:p w14:paraId="699227D1">
      <w:pPr>
        <w:tabs>
          <w:tab w:val="left" w:pos="420"/>
          <w:tab w:val="left" w:pos="4620"/>
        </w:tabs>
        <w:ind w:firstLine="420" w:firstLineChars="200"/>
        <w:rPr>
          <w:rFonts w:ascii="宋体" w:hAnsi="宋体" w:eastAsia="宋体"/>
          <w:szCs w:val="21"/>
        </w:rPr>
      </w:pPr>
      <w:r>
        <w:rPr>
          <w:rFonts w:ascii="宋体" w:hAnsi="宋体" w:eastAsia="宋体"/>
          <w:szCs w:val="21"/>
        </w:rPr>
        <w:t>C.书面警告</w:t>
      </w:r>
      <w:r>
        <w:rPr>
          <w:rFonts w:ascii="宋体" w:hAnsi="宋体" w:eastAsia="宋体"/>
          <w:szCs w:val="21"/>
        </w:rPr>
        <w:tab/>
      </w:r>
      <w:r>
        <w:rPr>
          <w:rFonts w:ascii="宋体" w:hAnsi="宋体" w:eastAsia="宋体"/>
          <w:szCs w:val="21"/>
        </w:rPr>
        <w:t>D.劝诫书</w:t>
      </w:r>
    </w:p>
    <w:p w14:paraId="270E678D">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w:t>
      </w:r>
      <w:r>
        <w:rPr>
          <w:rFonts w:ascii="宋体" w:hAnsi="宋体" w:eastAsia="宋体"/>
          <w:color w:val="000000" w:themeColor="text1"/>
          <w:szCs w:val="21"/>
          <w14:textFill>
            <w14:solidFill>
              <w14:schemeClr w14:val="tx1"/>
            </w14:solidFill>
          </w14:textFill>
        </w:rPr>
        <w:t>C</w:t>
      </w:r>
    </w:p>
    <w:p w14:paraId="6EA751E7">
      <w:pPr>
        <w:tabs>
          <w:tab w:val="left" w:pos="420"/>
          <w:tab w:val="left" w:pos="4620"/>
        </w:tabs>
        <w:rPr>
          <w:rFonts w:ascii="宋体" w:hAnsi="宋体" w:eastAsia="宋体"/>
          <w:color w:val="000000" w:themeColor="text1"/>
          <w:szCs w:val="21"/>
          <w14:textFill>
            <w14:solidFill>
              <w14:schemeClr w14:val="tx1"/>
            </w14:solidFill>
          </w14:textFill>
        </w:rPr>
      </w:pPr>
    </w:p>
    <w:p w14:paraId="23FE0846">
      <w:pPr>
        <w:tabs>
          <w:tab w:val="left" w:pos="420"/>
          <w:tab w:val="left" w:pos="4620"/>
        </w:tabs>
        <w:rPr>
          <w:rFonts w:ascii="宋体" w:hAnsi="宋体" w:eastAsia="宋体"/>
          <w:szCs w:val="21"/>
        </w:rPr>
      </w:pPr>
      <w:r>
        <w:rPr>
          <w:rFonts w:ascii="宋体" w:hAnsi="宋体" w:eastAsia="宋体"/>
          <w:szCs w:val="21"/>
        </w:rPr>
        <w:t xml:space="preserve">7.提高R290安全性的手段不包括（    ）。 </w:t>
      </w:r>
    </w:p>
    <w:p w14:paraId="63903AEC">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A.减小灌装量</w:t>
      </w:r>
      <w:r>
        <w:rPr>
          <w:rFonts w:ascii="宋体" w:hAnsi="宋体" w:eastAsia="宋体"/>
          <w:szCs w:val="21"/>
        </w:rPr>
        <w:tab/>
      </w:r>
      <w:r>
        <w:rPr>
          <w:rFonts w:ascii="宋体" w:hAnsi="宋体" w:eastAsia="宋体"/>
          <w:szCs w:val="21"/>
        </w:rPr>
        <w:t xml:space="preserve">B.防止制冷剂泄漏   </w:t>
      </w:r>
      <w:r>
        <w:rPr>
          <w:rFonts w:ascii="宋体" w:hAnsi="宋体" w:eastAsia="宋体"/>
          <w:szCs w:val="21"/>
        </w:rPr>
        <w:tab/>
      </w:r>
    </w:p>
    <w:p w14:paraId="2F31533E">
      <w:pPr>
        <w:tabs>
          <w:tab w:val="left" w:pos="420"/>
          <w:tab w:val="left" w:pos="4620"/>
        </w:tabs>
        <w:ind w:firstLine="420"/>
        <w:rPr>
          <w:rFonts w:ascii="宋体" w:hAnsi="宋体" w:eastAsia="宋体"/>
          <w:szCs w:val="21"/>
        </w:rPr>
      </w:pPr>
      <w:r>
        <w:rPr>
          <w:rFonts w:ascii="宋体" w:hAnsi="宋体" w:eastAsia="宋体"/>
          <w:szCs w:val="21"/>
        </w:rPr>
        <w:t>C.隔绝着火源</w:t>
      </w:r>
      <w:r>
        <w:rPr>
          <w:rFonts w:ascii="宋体" w:hAnsi="宋体" w:eastAsia="宋体"/>
          <w:szCs w:val="21"/>
        </w:rPr>
        <w:tab/>
      </w:r>
      <w:r>
        <w:rPr>
          <w:rFonts w:ascii="宋体" w:hAnsi="宋体" w:eastAsia="宋体"/>
          <w:szCs w:val="21"/>
        </w:rPr>
        <w:t>D.泄漏后直接排放</w:t>
      </w:r>
    </w:p>
    <w:p w14:paraId="12532D65">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w:t>
      </w:r>
      <w:r>
        <w:rPr>
          <w:rFonts w:ascii="宋体" w:hAnsi="宋体" w:eastAsia="宋体"/>
          <w:color w:val="000000" w:themeColor="text1"/>
          <w:szCs w:val="21"/>
          <w14:textFill>
            <w14:solidFill>
              <w14:schemeClr w14:val="tx1"/>
            </w14:solidFill>
          </w14:textFill>
        </w:rPr>
        <w:t>D</w:t>
      </w:r>
    </w:p>
    <w:p w14:paraId="1C013431">
      <w:pPr>
        <w:tabs>
          <w:tab w:val="left" w:pos="420"/>
          <w:tab w:val="left" w:pos="4620"/>
        </w:tabs>
        <w:rPr>
          <w:rFonts w:ascii="宋体" w:hAnsi="宋体" w:eastAsia="宋体"/>
          <w:color w:val="000000" w:themeColor="text1"/>
          <w:szCs w:val="21"/>
          <w14:textFill>
            <w14:solidFill>
              <w14:schemeClr w14:val="tx1"/>
            </w14:solidFill>
          </w14:textFill>
        </w:rPr>
      </w:pPr>
    </w:p>
    <w:p w14:paraId="753BEDA0">
      <w:pPr>
        <w:tabs>
          <w:tab w:val="left" w:pos="420"/>
          <w:tab w:val="left" w:pos="4620"/>
        </w:tabs>
        <w:rPr>
          <w:rFonts w:ascii="宋体" w:hAnsi="宋体" w:eastAsia="宋体"/>
          <w:szCs w:val="21"/>
        </w:rPr>
      </w:pPr>
      <w:r>
        <w:rPr>
          <w:rFonts w:ascii="宋体" w:hAnsi="宋体" w:eastAsia="宋体"/>
          <w:szCs w:val="21"/>
        </w:rPr>
        <w:t>8.根据《通风与空调工程施工质量验收规范》GB50243-2016规范，风管加工质量应通过工艺性检测和验证，对于中压风管，试压压力不低于（    ）Pa</w:t>
      </w:r>
      <w:r>
        <w:rPr>
          <w:rFonts w:hint="eastAsia" w:ascii="宋体" w:hAnsi="宋体" w:eastAsia="宋体"/>
          <w:szCs w:val="21"/>
        </w:rPr>
        <w:t>。</w:t>
      </w:r>
    </w:p>
    <w:p w14:paraId="17180B50">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A.500</w:t>
      </w:r>
      <w:r>
        <w:rPr>
          <w:rFonts w:ascii="宋体" w:hAnsi="宋体" w:eastAsia="宋体"/>
          <w:szCs w:val="21"/>
        </w:rPr>
        <w:tab/>
      </w:r>
      <w:r>
        <w:rPr>
          <w:rFonts w:ascii="宋体" w:hAnsi="宋体" w:eastAsia="宋体"/>
          <w:szCs w:val="21"/>
        </w:rPr>
        <w:t>B.750</w:t>
      </w:r>
      <w:r>
        <w:rPr>
          <w:rFonts w:ascii="宋体" w:hAnsi="宋体" w:eastAsia="宋体"/>
          <w:szCs w:val="21"/>
        </w:rPr>
        <w:tab/>
      </w:r>
    </w:p>
    <w:p w14:paraId="1076BD07">
      <w:pPr>
        <w:tabs>
          <w:tab w:val="left" w:pos="420"/>
          <w:tab w:val="left" w:pos="4620"/>
        </w:tabs>
        <w:ind w:firstLine="420" w:firstLineChars="200"/>
        <w:rPr>
          <w:rFonts w:ascii="宋体" w:hAnsi="宋体" w:eastAsia="宋体"/>
          <w:szCs w:val="21"/>
        </w:rPr>
      </w:pPr>
      <w:r>
        <w:rPr>
          <w:rFonts w:ascii="宋体" w:hAnsi="宋体" w:eastAsia="宋体"/>
          <w:szCs w:val="21"/>
        </w:rPr>
        <w:t>C.800</w:t>
      </w:r>
      <w:r>
        <w:rPr>
          <w:rFonts w:ascii="宋体" w:hAnsi="宋体" w:eastAsia="宋体"/>
          <w:szCs w:val="21"/>
        </w:rPr>
        <w:tab/>
      </w:r>
      <w:r>
        <w:rPr>
          <w:rFonts w:ascii="宋体" w:hAnsi="宋体" w:eastAsia="宋体"/>
          <w:szCs w:val="21"/>
        </w:rPr>
        <w:t>D.850</w:t>
      </w:r>
    </w:p>
    <w:p w14:paraId="363E7B87">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w:t>
      </w:r>
      <w:r>
        <w:rPr>
          <w:rFonts w:ascii="宋体" w:hAnsi="宋体" w:eastAsia="宋体"/>
          <w:color w:val="000000" w:themeColor="text1"/>
          <w:szCs w:val="21"/>
          <w14:textFill>
            <w14:solidFill>
              <w14:schemeClr w14:val="tx1"/>
            </w14:solidFill>
          </w14:textFill>
        </w:rPr>
        <w:t>B</w:t>
      </w:r>
    </w:p>
    <w:p w14:paraId="1615B68C">
      <w:pPr>
        <w:tabs>
          <w:tab w:val="left" w:pos="420"/>
          <w:tab w:val="left" w:pos="4620"/>
        </w:tabs>
        <w:rPr>
          <w:rFonts w:ascii="宋体" w:hAnsi="宋体" w:eastAsia="宋体"/>
          <w:color w:val="000000" w:themeColor="text1"/>
          <w:szCs w:val="21"/>
          <w14:textFill>
            <w14:solidFill>
              <w14:schemeClr w14:val="tx1"/>
            </w14:solidFill>
          </w14:textFill>
        </w:rPr>
      </w:pPr>
    </w:p>
    <w:p w14:paraId="39D3967F">
      <w:pPr>
        <w:tabs>
          <w:tab w:val="left" w:pos="4620"/>
        </w:tabs>
        <w:rPr>
          <w:rFonts w:ascii="宋体" w:hAnsi="宋体" w:eastAsia="宋体"/>
          <w:szCs w:val="21"/>
        </w:rPr>
      </w:pPr>
      <w:r>
        <w:rPr>
          <w:rFonts w:ascii="宋体" w:hAnsi="宋体" w:eastAsia="宋体"/>
          <w:szCs w:val="21"/>
        </w:rPr>
        <w:t>9.</w:t>
      </w:r>
      <w:r>
        <w:rPr>
          <w:rFonts w:hint="eastAsia" w:ascii="宋体" w:hAnsi="宋体" w:eastAsia="宋体"/>
          <w:szCs w:val="21"/>
        </w:rPr>
        <w:t>依据《通风与空调工程施工质量验收规范》</w:t>
      </w:r>
      <w:r>
        <w:rPr>
          <w:rFonts w:ascii="宋体" w:hAnsi="宋体" w:eastAsia="宋体"/>
          <w:szCs w:val="21"/>
        </w:rPr>
        <w:t>GB</w:t>
      </w:r>
      <w:r>
        <w:rPr>
          <w:rFonts w:hint="eastAsia" w:ascii="宋体" w:hAnsi="宋体" w:eastAsia="宋体"/>
          <w:szCs w:val="21"/>
        </w:rPr>
        <w:t xml:space="preserve"> </w:t>
      </w:r>
      <w:r>
        <w:rPr>
          <w:rFonts w:ascii="宋体" w:hAnsi="宋体" w:eastAsia="宋体"/>
          <w:szCs w:val="21"/>
        </w:rPr>
        <w:t>50243-2016</w:t>
      </w:r>
      <w:r>
        <w:rPr>
          <w:rFonts w:hint="eastAsia" w:ascii="宋体" w:hAnsi="宋体" w:eastAsia="宋体"/>
          <w:szCs w:val="21"/>
        </w:rPr>
        <w:t>，防火阀和排烟阀（口）的安装方向、位置应正确，阀门顺气流方向关闭，防火分区隔墙两侧的防火阀，距墙表面不应大于（    ）mm。</w:t>
      </w:r>
    </w:p>
    <w:p w14:paraId="061D855F">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 xml:space="preserve">A. 100 </w:t>
      </w:r>
      <w:r>
        <w:rPr>
          <w:rFonts w:ascii="宋体" w:hAnsi="宋体" w:eastAsia="宋体"/>
          <w:szCs w:val="21"/>
        </w:rPr>
        <w:tab/>
      </w:r>
      <w:r>
        <w:rPr>
          <w:rFonts w:ascii="宋体" w:hAnsi="宋体" w:eastAsia="宋体"/>
          <w:szCs w:val="21"/>
        </w:rPr>
        <w:t xml:space="preserve">B. 150 </w:t>
      </w:r>
    </w:p>
    <w:p w14:paraId="32D63129">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 xml:space="preserve">C. 200 </w:t>
      </w:r>
      <w:r>
        <w:rPr>
          <w:rFonts w:ascii="宋体" w:hAnsi="宋体" w:eastAsia="宋体"/>
          <w:szCs w:val="21"/>
        </w:rPr>
        <w:tab/>
      </w:r>
      <w:r>
        <w:rPr>
          <w:rFonts w:ascii="宋体" w:hAnsi="宋体" w:eastAsia="宋体"/>
          <w:szCs w:val="21"/>
        </w:rPr>
        <w:t>D. 300</w:t>
      </w:r>
    </w:p>
    <w:p w14:paraId="6B536886">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79DDBFE2">
      <w:pPr>
        <w:tabs>
          <w:tab w:val="left" w:pos="420"/>
          <w:tab w:val="left" w:pos="4620"/>
        </w:tabs>
        <w:rPr>
          <w:rFonts w:ascii="宋体" w:hAnsi="宋体" w:eastAsia="宋体"/>
          <w:color w:val="000000" w:themeColor="text1"/>
          <w:szCs w:val="21"/>
          <w14:textFill>
            <w14:solidFill>
              <w14:schemeClr w14:val="tx1"/>
            </w14:solidFill>
          </w14:textFill>
        </w:rPr>
      </w:pPr>
    </w:p>
    <w:p w14:paraId="4B172DD2">
      <w:pPr>
        <w:tabs>
          <w:tab w:val="left" w:pos="420"/>
          <w:tab w:val="left" w:pos="4620"/>
        </w:tabs>
        <w:rPr>
          <w:rFonts w:ascii="宋体" w:hAnsi="宋体" w:eastAsia="宋体"/>
          <w:szCs w:val="21"/>
        </w:rPr>
      </w:pPr>
      <w:r>
        <w:rPr>
          <w:rFonts w:ascii="宋体" w:hAnsi="宋体" w:eastAsia="宋体"/>
          <w:szCs w:val="21"/>
        </w:rPr>
        <w:t>10.制冷剂罐存放要求,错误的是（    ）</w:t>
      </w:r>
      <w:r>
        <w:rPr>
          <w:rFonts w:hint="eastAsia" w:ascii="宋体" w:hAnsi="宋体" w:eastAsia="宋体"/>
          <w:szCs w:val="21"/>
        </w:rPr>
        <w:t>。</w:t>
      </w:r>
    </w:p>
    <w:p w14:paraId="5345C0B5">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A．禁止阳光暴晒</w:t>
      </w:r>
      <w:r>
        <w:rPr>
          <w:rFonts w:ascii="宋体" w:hAnsi="宋体" w:eastAsia="宋体"/>
          <w:szCs w:val="21"/>
        </w:rPr>
        <w:tab/>
      </w:r>
      <w:r>
        <w:rPr>
          <w:rFonts w:ascii="宋体" w:hAnsi="宋体" w:eastAsia="宋体"/>
          <w:szCs w:val="21"/>
        </w:rPr>
        <w:t>B.瓶体应平放</w:t>
      </w:r>
    </w:p>
    <w:p w14:paraId="35FEBD6A">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C．制冷剂罐应放在通风处</w:t>
      </w:r>
      <w:r>
        <w:rPr>
          <w:rFonts w:ascii="宋体" w:hAnsi="宋体" w:eastAsia="宋体"/>
          <w:szCs w:val="21"/>
        </w:rPr>
        <w:tab/>
      </w:r>
      <w:r>
        <w:rPr>
          <w:rFonts w:ascii="宋体" w:hAnsi="宋体" w:eastAsia="宋体"/>
          <w:szCs w:val="21"/>
        </w:rPr>
        <w:t>D.一次性制冷剂罐严禁反复充装使用</w:t>
      </w:r>
    </w:p>
    <w:p w14:paraId="08B5674C">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w:t>
      </w:r>
      <w:r>
        <w:rPr>
          <w:rFonts w:ascii="宋体" w:hAnsi="宋体" w:eastAsia="宋体"/>
          <w:color w:val="000000" w:themeColor="text1"/>
          <w:szCs w:val="21"/>
          <w14:textFill>
            <w14:solidFill>
              <w14:schemeClr w14:val="tx1"/>
            </w14:solidFill>
          </w14:textFill>
        </w:rPr>
        <w:t>B</w:t>
      </w:r>
    </w:p>
    <w:p w14:paraId="324895A4">
      <w:pPr>
        <w:tabs>
          <w:tab w:val="left" w:pos="420"/>
          <w:tab w:val="left" w:pos="4620"/>
        </w:tabs>
        <w:rPr>
          <w:rFonts w:ascii="宋体" w:hAnsi="宋体" w:eastAsia="宋体"/>
          <w:color w:val="000000" w:themeColor="text1"/>
          <w:szCs w:val="21"/>
          <w14:textFill>
            <w14:solidFill>
              <w14:schemeClr w14:val="tx1"/>
            </w14:solidFill>
          </w14:textFill>
        </w:rPr>
      </w:pPr>
    </w:p>
    <w:p w14:paraId="25A195E9">
      <w:pPr>
        <w:tabs>
          <w:tab w:val="left" w:pos="420"/>
          <w:tab w:val="left" w:pos="4620"/>
        </w:tabs>
        <w:rPr>
          <w:rFonts w:ascii="宋体" w:hAnsi="宋体" w:eastAsia="宋体"/>
          <w:szCs w:val="21"/>
        </w:rPr>
      </w:pPr>
      <w:r>
        <w:rPr>
          <w:rFonts w:ascii="宋体" w:hAnsi="宋体" w:eastAsia="宋体"/>
          <w:szCs w:val="21"/>
        </w:rPr>
        <w:t>11.下列对可燃制冷剂场地的检查说法错误的是（    ）</w:t>
      </w:r>
      <w:r>
        <w:rPr>
          <w:rFonts w:hint="eastAsia" w:ascii="宋体" w:hAnsi="宋体" w:eastAsia="宋体"/>
          <w:szCs w:val="21"/>
        </w:rPr>
        <w:t>。</w:t>
      </w:r>
    </w:p>
    <w:p w14:paraId="4300E39C">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 使用可燃制冷剂的器具进行维修之前，必须进行安全检查</w:t>
      </w:r>
    </w:p>
    <w:p w14:paraId="1428BAF4">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B. 在作业区域内的所有维修人员以及其他人员应该知道所从事作业的性质</w:t>
      </w:r>
    </w:p>
    <w:p w14:paraId="7998EFF7">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C. 应避免在密闭的空间内作业。作业区域可不隔离</w:t>
      </w:r>
    </w:p>
    <w:p w14:paraId="7B3AC1F3">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D．通过控制可燃材料以确保作业区域内的工作条件的安全</w:t>
      </w:r>
    </w:p>
    <w:p w14:paraId="182F84C9">
      <w:pPr>
        <w:tabs>
          <w:tab w:val="left" w:pos="420"/>
          <w:tab w:val="left" w:pos="4620"/>
        </w:tabs>
        <w:rPr>
          <w:rFonts w:ascii="宋体" w:hAnsi="宋体" w:eastAsia="宋体"/>
          <w:szCs w:val="21"/>
        </w:rPr>
      </w:pPr>
      <w:r>
        <w:rPr>
          <w:rFonts w:hint="eastAsia" w:ascii="宋体" w:hAnsi="宋体" w:eastAsia="宋体"/>
          <w:szCs w:val="21"/>
        </w:rPr>
        <w:t>答案：</w:t>
      </w:r>
      <w:r>
        <w:rPr>
          <w:rFonts w:ascii="宋体" w:hAnsi="宋体" w:eastAsia="宋体"/>
          <w:szCs w:val="21"/>
        </w:rPr>
        <w:t>C</w:t>
      </w:r>
    </w:p>
    <w:p w14:paraId="7205D015">
      <w:pPr>
        <w:tabs>
          <w:tab w:val="left" w:pos="420"/>
          <w:tab w:val="left" w:pos="4620"/>
        </w:tabs>
        <w:rPr>
          <w:rFonts w:ascii="宋体" w:hAnsi="宋体" w:eastAsia="宋体"/>
          <w:color w:val="000000" w:themeColor="text1"/>
          <w:szCs w:val="21"/>
          <w14:textFill>
            <w14:solidFill>
              <w14:schemeClr w14:val="tx1"/>
            </w14:solidFill>
          </w14:textFill>
        </w:rPr>
      </w:pPr>
    </w:p>
    <w:p w14:paraId="640CB741">
      <w:pPr>
        <w:tabs>
          <w:tab w:val="left" w:pos="420"/>
          <w:tab w:val="left" w:pos="4620"/>
        </w:tabs>
        <w:rPr>
          <w:rFonts w:ascii="宋体" w:hAnsi="宋体" w:eastAsia="宋体"/>
          <w:szCs w:val="21"/>
        </w:rPr>
      </w:pPr>
      <w:r>
        <w:rPr>
          <w:rFonts w:ascii="宋体" w:hAnsi="宋体" w:eastAsia="宋体"/>
          <w:szCs w:val="21"/>
        </w:rPr>
        <w:t>12.制冷剂为氨的系统气密性试验，应选择哪一种（    ）</w:t>
      </w:r>
      <w:r>
        <w:rPr>
          <w:rFonts w:hint="eastAsia" w:ascii="宋体" w:hAnsi="宋体" w:eastAsia="宋体"/>
          <w:szCs w:val="21"/>
        </w:rPr>
        <w:t>。</w:t>
      </w:r>
    </w:p>
    <w:p w14:paraId="56DF1BBE">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A.干燥压缩空气或氮气</w:t>
      </w:r>
      <w:r>
        <w:rPr>
          <w:rFonts w:ascii="宋体" w:hAnsi="宋体" w:eastAsia="宋体"/>
          <w:szCs w:val="21"/>
        </w:rPr>
        <w:tab/>
      </w:r>
      <w:r>
        <w:rPr>
          <w:rFonts w:ascii="宋体" w:hAnsi="宋体" w:eastAsia="宋体"/>
          <w:szCs w:val="21"/>
        </w:rPr>
        <w:t>B.瓶装压缩</w:t>
      </w:r>
      <w:r>
        <w:rPr>
          <w:rFonts w:hint="eastAsia" w:ascii="宋体" w:hAnsi="宋体" w:eastAsia="宋体"/>
          <w:szCs w:val="21"/>
        </w:rPr>
        <w:t>氨</w:t>
      </w:r>
      <w:r>
        <w:rPr>
          <w:rFonts w:ascii="宋体" w:hAnsi="宋体" w:eastAsia="宋体"/>
          <w:szCs w:val="21"/>
        </w:rPr>
        <w:t>气进行试验</w:t>
      </w:r>
    </w:p>
    <w:p w14:paraId="48382DC7">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C.水蒸气</w:t>
      </w:r>
      <w:r>
        <w:rPr>
          <w:rFonts w:ascii="宋体" w:hAnsi="宋体" w:eastAsia="宋体"/>
          <w:szCs w:val="21"/>
        </w:rPr>
        <w:tab/>
      </w:r>
      <w:r>
        <w:rPr>
          <w:rFonts w:ascii="宋体" w:hAnsi="宋体" w:eastAsia="宋体"/>
          <w:szCs w:val="21"/>
        </w:rPr>
        <w:t>D.以上几种方式均可</w:t>
      </w:r>
    </w:p>
    <w:p w14:paraId="2E40F865">
      <w:pPr>
        <w:tabs>
          <w:tab w:val="left" w:pos="420"/>
          <w:tab w:val="left" w:pos="4620"/>
        </w:tabs>
        <w:rPr>
          <w:rFonts w:ascii="宋体" w:hAnsi="宋体" w:eastAsia="宋体"/>
          <w:szCs w:val="21"/>
        </w:rPr>
      </w:pPr>
      <w:r>
        <w:rPr>
          <w:rFonts w:hint="eastAsia" w:ascii="宋体" w:hAnsi="宋体" w:eastAsia="宋体"/>
          <w:szCs w:val="21"/>
        </w:rPr>
        <w:t>答案：A</w:t>
      </w:r>
    </w:p>
    <w:p w14:paraId="0D861103">
      <w:pPr>
        <w:tabs>
          <w:tab w:val="left" w:pos="420"/>
          <w:tab w:val="left" w:pos="4620"/>
        </w:tabs>
        <w:rPr>
          <w:rFonts w:ascii="宋体" w:hAnsi="宋体" w:eastAsia="宋体"/>
          <w:szCs w:val="21"/>
        </w:rPr>
      </w:pPr>
    </w:p>
    <w:p w14:paraId="3C820A58">
      <w:pPr>
        <w:tabs>
          <w:tab w:val="left" w:pos="420"/>
          <w:tab w:val="left" w:pos="4620"/>
        </w:tabs>
        <w:rPr>
          <w:rFonts w:ascii="宋体" w:hAnsi="宋体" w:eastAsia="宋体"/>
          <w:szCs w:val="21"/>
        </w:rPr>
      </w:pPr>
      <w:r>
        <w:rPr>
          <w:rFonts w:hint="eastAsia" w:ascii="宋体" w:hAnsi="宋体" w:eastAsia="宋体"/>
          <w:szCs w:val="21"/>
        </w:rPr>
        <w:t>13.</w:t>
      </w:r>
      <w:r>
        <w:rPr>
          <w:rFonts w:hint="eastAsia"/>
        </w:rPr>
        <w:t xml:space="preserve"> </w:t>
      </w:r>
      <w:r>
        <w:rPr>
          <w:rFonts w:hint="eastAsia" w:ascii="宋体" w:hAnsi="宋体" w:eastAsia="宋体"/>
          <w:szCs w:val="21"/>
        </w:rPr>
        <w:t>职业道德的内容之一是从事某种职业的人在</w:t>
      </w:r>
      <w:r>
        <w:rPr>
          <w:rFonts w:ascii="宋体" w:hAnsi="宋体" w:eastAsia="宋体"/>
          <w:szCs w:val="21"/>
        </w:rPr>
        <w:t>（    ）</w:t>
      </w:r>
      <w:r>
        <w:rPr>
          <w:rFonts w:hint="eastAsia" w:ascii="宋体" w:hAnsi="宋体" w:eastAsia="宋体"/>
          <w:szCs w:val="21"/>
        </w:rPr>
        <w:t>中处理各种关系、矛盾的行为准则。</w:t>
      </w:r>
    </w:p>
    <w:p w14:paraId="55B9687B">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A.生活   </w:t>
      </w:r>
      <w:r>
        <w:rPr>
          <w:rFonts w:ascii="宋体" w:hAnsi="宋体" w:eastAsia="宋体"/>
          <w:szCs w:val="21"/>
        </w:rPr>
        <w:tab/>
      </w:r>
      <w:r>
        <w:rPr>
          <w:rFonts w:hint="eastAsia" w:ascii="宋体" w:hAnsi="宋体" w:eastAsia="宋体"/>
          <w:szCs w:val="21"/>
        </w:rPr>
        <w:t xml:space="preserve">B.现实生活   </w:t>
      </w:r>
    </w:p>
    <w:p w14:paraId="2CEAE53E">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C.职业生活   </w:t>
      </w:r>
      <w:r>
        <w:rPr>
          <w:rFonts w:ascii="宋体" w:hAnsi="宋体" w:eastAsia="宋体"/>
          <w:szCs w:val="21"/>
        </w:rPr>
        <w:tab/>
      </w:r>
      <w:r>
        <w:rPr>
          <w:rFonts w:hint="eastAsia" w:ascii="宋体" w:hAnsi="宋体" w:eastAsia="宋体"/>
          <w:szCs w:val="21"/>
        </w:rPr>
        <w:t>D.社会生活</w:t>
      </w:r>
    </w:p>
    <w:p w14:paraId="24F3620A">
      <w:pPr>
        <w:tabs>
          <w:tab w:val="left" w:pos="420"/>
          <w:tab w:val="left" w:pos="4620"/>
        </w:tabs>
        <w:rPr>
          <w:rFonts w:ascii="宋体" w:hAnsi="宋体" w:eastAsia="宋体"/>
          <w:szCs w:val="21"/>
        </w:rPr>
      </w:pPr>
      <w:r>
        <w:rPr>
          <w:rFonts w:hint="eastAsia" w:ascii="宋体" w:hAnsi="宋体" w:eastAsia="宋体"/>
          <w:szCs w:val="21"/>
        </w:rPr>
        <w:t>答案：C</w:t>
      </w:r>
    </w:p>
    <w:p w14:paraId="20E6A6A4">
      <w:pPr>
        <w:tabs>
          <w:tab w:val="left" w:pos="420"/>
          <w:tab w:val="left" w:pos="4620"/>
        </w:tabs>
        <w:rPr>
          <w:rFonts w:ascii="宋体" w:hAnsi="宋体" w:eastAsia="宋体"/>
          <w:szCs w:val="21"/>
        </w:rPr>
      </w:pPr>
    </w:p>
    <w:p w14:paraId="4372D4C5">
      <w:pPr>
        <w:tabs>
          <w:tab w:val="left" w:pos="420"/>
          <w:tab w:val="left" w:pos="4620"/>
        </w:tabs>
        <w:rPr>
          <w:rFonts w:ascii="宋体" w:hAnsi="宋体" w:eastAsia="宋体"/>
          <w:szCs w:val="21"/>
        </w:rPr>
      </w:pPr>
      <w:r>
        <w:rPr>
          <w:rFonts w:hint="eastAsia" w:ascii="宋体" w:hAnsi="宋体" w:eastAsia="宋体"/>
          <w:szCs w:val="21"/>
        </w:rPr>
        <w:t>14.</w:t>
      </w:r>
      <w:r>
        <w:rPr>
          <w:rFonts w:hint="eastAsia"/>
        </w:rPr>
        <w:t xml:space="preserve"> </w:t>
      </w:r>
      <w:r>
        <w:rPr>
          <w:rFonts w:hint="eastAsia" w:ascii="宋体" w:hAnsi="宋体" w:eastAsia="宋体"/>
          <w:szCs w:val="21"/>
        </w:rPr>
        <w:t>制冷设备安全运行的意义在于</w:t>
      </w:r>
      <w:r>
        <w:rPr>
          <w:rFonts w:ascii="宋体" w:hAnsi="宋体" w:eastAsia="宋体"/>
          <w:szCs w:val="21"/>
        </w:rPr>
        <w:t>（    ）</w:t>
      </w:r>
      <w:r>
        <w:rPr>
          <w:rFonts w:hint="eastAsia" w:ascii="宋体" w:hAnsi="宋体" w:eastAsia="宋体"/>
          <w:szCs w:val="21"/>
        </w:rPr>
        <w:t>。</w:t>
      </w:r>
    </w:p>
    <w:p w14:paraId="275962F5">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A. 保障人员生命财产安全</w:t>
      </w:r>
    </w:p>
    <w:p w14:paraId="2B361F3B">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B. 提高工作效率</w:t>
      </w:r>
    </w:p>
    <w:p w14:paraId="5658E62F">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C. 降低成本</w:t>
      </w:r>
    </w:p>
    <w:p w14:paraId="77AD4D0C">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D. 增加企业利润</w:t>
      </w:r>
    </w:p>
    <w:p w14:paraId="2AD52EDB">
      <w:pPr>
        <w:tabs>
          <w:tab w:val="left" w:pos="420"/>
          <w:tab w:val="left" w:pos="4620"/>
        </w:tabs>
        <w:rPr>
          <w:rFonts w:ascii="宋体" w:hAnsi="宋体" w:eastAsia="宋体"/>
          <w:szCs w:val="21"/>
        </w:rPr>
      </w:pPr>
      <w:r>
        <w:rPr>
          <w:rFonts w:hint="eastAsia" w:ascii="宋体" w:hAnsi="宋体" w:eastAsia="宋体"/>
          <w:szCs w:val="21"/>
        </w:rPr>
        <w:t>答案：A</w:t>
      </w:r>
    </w:p>
    <w:p w14:paraId="43290B2D">
      <w:pPr>
        <w:tabs>
          <w:tab w:val="left" w:pos="420"/>
          <w:tab w:val="left" w:pos="4620"/>
        </w:tabs>
        <w:rPr>
          <w:rFonts w:ascii="宋体" w:hAnsi="宋体" w:eastAsia="宋体"/>
          <w:szCs w:val="21"/>
        </w:rPr>
      </w:pPr>
    </w:p>
    <w:p w14:paraId="2B3A83EC">
      <w:pPr>
        <w:tabs>
          <w:tab w:val="left" w:pos="420"/>
          <w:tab w:val="left" w:pos="4620"/>
        </w:tabs>
        <w:rPr>
          <w:rFonts w:ascii="宋体" w:hAnsi="宋体" w:eastAsia="宋体"/>
          <w:szCs w:val="21"/>
        </w:rPr>
      </w:pPr>
      <w:r>
        <w:rPr>
          <w:rFonts w:hint="eastAsia" w:ascii="宋体" w:hAnsi="宋体" w:eastAsia="宋体"/>
          <w:szCs w:val="21"/>
        </w:rPr>
        <w:t>15.</w:t>
      </w:r>
      <w:r>
        <w:rPr>
          <w:rFonts w:hint="eastAsia"/>
        </w:rPr>
        <w:t xml:space="preserve"> </w:t>
      </w:r>
      <w:r>
        <w:rPr>
          <w:rFonts w:hint="eastAsia" w:ascii="宋体" w:hAnsi="宋体" w:eastAsia="宋体"/>
          <w:szCs w:val="21"/>
        </w:rPr>
        <w:t>制冷剂场地的温度通常应控制在（    ）</w:t>
      </w:r>
    </w:p>
    <w:p w14:paraId="13852F70">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A. 0 - 10℃ </w:t>
      </w:r>
      <w:r>
        <w:rPr>
          <w:rFonts w:ascii="宋体" w:hAnsi="宋体" w:eastAsia="宋体"/>
          <w:szCs w:val="21"/>
        </w:rPr>
        <w:tab/>
      </w:r>
      <w:r>
        <w:rPr>
          <w:rFonts w:hint="eastAsia" w:ascii="宋体" w:hAnsi="宋体" w:eastAsia="宋体"/>
          <w:szCs w:val="21"/>
        </w:rPr>
        <w:t xml:space="preserve">B. 10 - 20℃ </w:t>
      </w:r>
    </w:p>
    <w:p w14:paraId="603F2850">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C. 20 - 30℃ </w:t>
      </w:r>
      <w:r>
        <w:rPr>
          <w:rFonts w:ascii="宋体" w:hAnsi="宋体" w:eastAsia="宋体"/>
          <w:szCs w:val="21"/>
        </w:rPr>
        <w:tab/>
      </w:r>
      <w:r>
        <w:rPr>
          <w:rFonts w:hint="eastAsia" w:ascii="宋体" w:hAnsi="宋体" w:eastAsia="宋体"/>
          <w:szCs w:val="21"/>
        </w:rPr>
        <w:t>D. 30 - 40℃</w:t>
      </w:r>
    </w:p>
    <w:p w14:paraId="19DA6CF2">
      <w:pPr>
        <w:tabs>
          <w:tab w:val="left" w:pos="420"/>
          <w:tab w:val="left" w:pos="4620"/>
        </w:tabs>
        <w:rPr>
          <w:rFonts w:ascii="宋体" w:hAnsi="宋体" w:eastAsia="宋体"/>
          <w:szCs w:val="21"/>
        </w:rPr>
      </w:pPr>
      <w:r>
        <w:rPr>
          <w:rFonts w:hint="eastAsia" w:ascii="宋体" w:hAnsi="宋体" w:eastAsia="宋体"/>
          <w:szCs w:val="21"/>
        </w:rPr>
        <w:t>答案：C</w:t>
      </w:r>
    </w:p>
    <w:p w14:paraId="67C76216">
      <w:pPr>
        <w:pStyle w:val="3"/>
        <w:spacing w:before="312" w:after="156"/>
      </w:pPr>
      <w:bookmarkStart w:id="2" w:name="_Toc29770"/>
      <w:r>
        <w:rPr>
          <w:rFonts w:hint="eastAsia"/>
        </w:rPr>
        <w:t>题型2：多项选择题</w:t>
      </w:r>
      <w:bookmarkEnd w:id="2"/>
    </w:p>
    <w:p w14:paraId="670AE2BF">
      <w:pPr>
        <w:tabs>
          <w:tab w:val="left" w:pos="420"/>
          <w:tab w:val="left" w:pos="4620"/>
        </w:tabs>
        <w:rPr>
          <w:rFonts w:ascii="宋体" w:hAnsi="宋体" w:eastAsia="宋体"/>
          <w:szCs w:val="21"/>
        </w:rPr>
      </w:pPr>
      <w:r>
        <w:rPr>
          <w:rFonts w:ascii="宋体" w:hAnsi="宋体" w:eastAsia="宋体"/>
          <w:szCs w:val="21"/>
        </w:rPr>
        <w:t>1.国家职业标准属于工作标准</w:t>
      </w:r>
      <w:r>
        <w:rPr>
          <w:rFonts w:hint="eastAsia" w:ascii="宋体" w:hAnsi="宋体" w:eastAsia="宋体"/>
          <w:szCs w:val="21"/>
        </w:rPr>
        <w:t>，</w:t>
      </w:r>
      <w:r>
        <w:rPr>
          <w:rFonts w:ascii="宋体" w:hAnsi="宋体" w:eastAsia="宋体"/>
          <w:szCs w:val="21"/>
        </w:rPr>
        <w:t>按照标准化对象，通常把标准分为</w:t>
      </w:r>
      <w:r>
        <w:rPr>
          <w:szCs w:val="21"/>
        </w:rPr>
        <w:t>（    ）</w:t>
      </w:r>
      <w:r>
        <w:rPr>
          <w:rFonts w:ascii="宋体" w:hAnsi="宋体" w:eastAsia="宋体"/>
          <w:szCs w:val="21"/>
        </w:rPr>
        <w:t>。</w:t>
      </w:r>
    </w:p>
    <w:p w14:paraId="27A9A3C9">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A.技术标准</w:t>
      </w:r>
      <w:r>
        <w:rPr>
          <w:rFonts w:ascii="宋体" w:hAnsi="宋体" w:eastAsia="宋体"/>
          <w:szCs w:val="21"/>
        </w:rPr>
        <w:tab/>
      </w:r>
      <w:r>
        <w:rPr>
          <w:rFonts w:ascii="宋体" w:hAnsi="宋体" w:eastAsia="宋体"/>
          <w:szCs w:val="21"/>
        </w:rPr>
        <w:t>B.管理标准</w:t>
      </w:r>
      <w:r>
        <w:rPr>
          <w:rFonts w:ascii="宋体" w:hAnsi="宋体" w:eastAsia="宋体"/>
          <w:szCs w:val="21"/>
        </w:rPr>
        <w:tab/>
      </w:r>
    </w:p>
    <w:p w14:paraId="31FD2D2A">
      <w:pPr>
        <w:tabs>
          <w:tab w:val="left" w:pos="420"/>
          <w:tab w:val="left" w:pos="4620"/>
        </w:tabs>
        <w:ind w:firstLine="420" w:firstLineChars="200"/>
        <w:rPr>
          <w:rFonts w:ascii="宋体" w:hAnsi="宋体" w:eastAsia="宋体"/>
          <w:szCs w:val="21"/>
        </w:rPr>
      </w:pPr>
      <w:r>
        <w:rPr>
          <w:rFonts w:ascii="宋体" w:hAnsi="宋体" w:eastAsia="宋体"/>
          <w:szCs w:val="21"/>
        </w:rPr>
        <w:t>C.工作标准</w:t>
      </w:r>
      <w:r>
        <w:rPr>
          <w:rFonts w:ascii="宋体" w:hAnsi="宋体" w:eastAsia="宋体"/>
          <w:szCs w:val="21"/>
        </w:rPr>
        <w:tab/>
      </w:r>
      <w:r>
        <w:rPr>
          <w:rFonts w:ascii="宋体" w:hAnsi="宋体" w:eastAsia="宋体"/>
          <w:szCs w:val="21"/>
        </w:rPr>
        <w:t>D.职业规范</w:t>
      </w:r>
    </w:p>
    <w:p w14:paraId="58BA6140">
      <w:pPr>
        <w:tabs>
          <w:tab w:val="left" w:pos="420"/>
          <w:tab w:val="left" w:pos="4620"/>
        </w:tabs>
        <w:rPr>
          <w:rFonts w:ascii="宋体" w:hAnsi="宋体" w:eastAsia="宋体"/>
          <w:szCs w:val="21"/>
        </w:rPr>
      </w:pPr>
      <w:r>
        <w:rPr>
          <w:rFonts w:hint="eastAsia" w:ascii="宋体" w:hAnsi="宋体" w:eastAsia="宋体"/>
          <w:szCs w:val="21"/>
        </w:rPr>
        <w:t>答案：A</w:t>
      </w:r>
      <w:r>
        <w:rPr>
          <w:rFonts w:ascii="宋体" w:hAnsi="宋体" w:eastAsia="宋体"/>
          <w:szCs w:val="21"/>
        </w:rPr>
        <w:t>BC</w:t>
      </w:r>
    </w:p>
    <w:p w14:paraId="0131A88C">
      <w:pPr>
        <w:tabs>
          <w:tab w:val="left" w:pos="420"/>
          <w:tab w:val="left" w:pos="4620"/>
        </w:tabs>
        <w:rPr>
          <w:rFonts w:ascii="宋体" w:hAnsi="宋体" w:eastAsia="宋体"/>
          <w:szCs w:val="21"/>
        </w:rPr>
      </w:pPr>
    </w:p>
    <w:p w14:paraId="703DB480">
      <w:pPr>
        <w:tabs>
          <w:tab w:val="left" w:pos="420"/>
          <w:tab w:val="left" w:pos="4620"/>
        </w:tabs>
        <w:rPr>
          <w:rFonts w:ascii="宋体" w:hAnsi="宋体" w:eastAsia="宋体"/>
          <w:szCs w:val="21"/>
        </w:rPr>
      </w:pPr>
      <w:r>
        <w:rPr>
          <w:rFonts w:ascii="宋体" w:hAnsi="宋体" w:eastAsia="宋体"/>
          <w:szCs w:val="21"/>
        </w:rPr>
        <w:t>2.</w:t>
      </w:r>
      <w:r>
        <w:rPr>
          <w:rFonts w:hint="eastAsia"/>
        </w:rPr>
        <w:t xml:space="preserve"> </w:t>
      </w:r>
      <w:r>
        <w:rPr>
          <w:rFonts w:hint="eastAsia" w:ascii="宋体" w:hAnsi="宋体" w:eastAsia="宋体"/>
          <w:szCs w:val="21"/>
        </w:rPr>
        <w:t>职业权力是指从业人员在自己职业范围内的职业活动中拥有的支配人、财、物的力量，以下关于职业权力的说法正确的是</w:t>
      </w:r>
      <w:r>
        <w:rPr>
          <w:szCs w:val="21"/>
        </w:rPr>
        <w:t>（    ）</w:t>
      </w:r>
      <w:r>
        <w:rPr>
          <w:rFonts w:ascii="宋体" w:hAnsi="宋体" w:eastAsia="宋体"/>
          <w:szCs w:val="21"/>
        </w:rPr>
        <w:t>。</w:t>
      </w:r>
    </w:p>
    <w:p w14:paraId="0A42770F">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A. 应正确行使职业权力</w:t>
      </w:r>
    </w:p>
    <w:p w14:paraId="32DE24EF">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B. 不能滥用职业权力</w:t>
      </w:r>
    </w:p>
    <w:p w14:paraId="0F3BBE4B">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C. 职业权力的行使要受到职业道德的约束</w:t>
      </w:r>
    </w:p>
    <w:p w14:paraId="195AF67F">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D. 职业权力的大小与职业责任相对应</w:t>
      </w:r>
    </w:p>
    <w:p w14:paraId="51AF1C16">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w:t>
      </w:r>
      <w:r>
        <w:rPr>
          <w:rFonts w:hint="eastAsia" w:ascii="宋体" w:hAnsi="宋体" w:eastAsia="宋体"/>
          <w:szCs w:val="21"/>
        </w:rPr>
        <w:t>ABCD</w:t>
      </w:r>
    </w:p>
    <w:p w14:paraId="45D54970">
      <w:pPr>
        <w:tabs>
          <w:tab w:val="left" w:pos="420"/>
          <w:tab w:val="left" w:pos="4620"/>
        </w:tabs>
        <w:rPr>
          <w:rFonts w:ascii="宋体" w:hAnsi="宋体" w:eastAsia="宋体"/>
          <w:color w:val="000000" w:themeColor="text1"/>
          <w:szCs w:val="21"/>
          <w14:textFill>
            <w14:solidFill>
              <w14:schemeClr w14:val="tx1"/>
            </w14:solidFill>
          </w14:textFill>
        </w:rPr>
      </w:pPr>
    </w:p>
    <w:p w14:paraId="226F388A">
      <w:pPr>
        <w:tabs>
          <w:tab w:val="left" w:pos="420"/>
          <w:tab w:val="left" w:pos="4620"/>
        </w:tabs>
        <w:rPr>
          <w:szCs w:val="21"/>
        </w:rPr>
      </w:pPr>
      <w:r>
        <w:rPr>
          <w:rFonts w:ascii="宋体" w:hAnsi="宋体" w:eastAsia="宋体"/>
          <w:szCs w:val="21"/>
        </w:rPr>
        <w:t>3.以下哪项是制冷空调行业职业道德准则</w:t>
      </w:r>
      <w:r>
        <w:rPr>
          <w:szCs w:val="21"/>
        </w:rPr>
        <w:t>（    ）</w:t>
      </w:r>
      <w:r>
        <w:rPr>
          <w:rFonts w:hint="eastAsia"/>
          <w:szCs w:val="21"/>
        </w:rPr>
        <w:t>。</w:t>
      </w:r>
    </w:p>
    <w:p w14:paraId="1FD8BA5C">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A.倡导先进的企业文化，文明生产，优质服务，以诚为本，信誉为基</w:t>
      </w:r>
    </w:p>
    <w:p w14:paraId="5872260D">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B.遵纪守法，以德治业，对社会负责</w:t>
      </w:r>
    </w:p>
    <w:p w14:paraId="2E2A9744">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 xml:space="preserve">C.提倡善于学习，勇于创新，不断提高全员素质，提高企业管理水平 </w:t>
      </w:r>
    </w:p>
    <w:p w14:paraId="32F9DDAD">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D.发挥行业整体优势，推动中国制冷空调行业健康发展</w:t>
      </w:r>
    </w:p>
    <w:p w14:paraId="36BA04BF">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r>
        <w:rPr>
          <w:rFonts w:ascii="宋体" w:hAnsi="宋体" w:eastAsia="宋体"/>
          <w:color w:val="000000" w:themeColor="text1"/>
          <w:szCs w:val="21"/>
          <w14:textFill>
            <w14:solidFill>
              <w14:schemeClr w14:val="tx1"/>
            </w14:solidFill>
          </w14:textFill>
        </w:rPr>
        <w:t>BCD</w:t>
      </w:r>
    </w:p>
    <w:p w14:paraId="1954F77E">
      <w:pPr>
        <w:tabs>
          <w:tab w:val="left" w:pos="420"/>
          <w:tab w:val="left" w:pos="4620"/>
        </w:tabs>
        <w:rPr>
          <w:rFonts w:ascii="宋体" w:hAnsi="宋体" w:eastAsia="宋体"/>
          <w:color w:val="000000" w:themeColor="text1"/>
          <w:szCs w:val="21"/>
          <w14:textFill>
            <w14:solidFill>
              <w14:schemeClr w14:val="tx1"/>
            </w14:solidFill>
          </w14:textFill>
        </w:rPr>
      </w:pPr>
    </w:p>
    <w:p w14:paraId="01B2C87B">
      <w:pPr>
        <w:tabs>
          <w:tab w:val="left" w:pos="420"/>
          <w:tab w:val="left" w:pos="4620"/>
        </w:tabs>
        <w:rPr>
          <w:szCs w:val="21"/>
        </w:rPr>
      </w:pPr>
      <w:r>
        <w:rPr>
          <w:rFonts w:ascii="宋体" w:hAnsi="宋体" w:eastAsia="宋体"/>
          <w:szCs w:val="21"/>
        </w:rPr>
        <w:t>4.根据《通风与空调工程施工质量验收规范》要求，风机过滤器单元的安装应符合下列规定</w:t>
      </w:r>
      <w:r>
        <w:rPr>
          <w:szCs w:val="21"/>
        </w:rPr>
        <w:t>（    ）</w:t>
      </w:r>
      <w:r>
        <w:rPr>
          <w:rFonts w:hint="eastAsia"/>
          <w:szCs w:val="21"/>
        </w:rPr>
        <w:t>。</w:t>
      </w:r>
    </w:p>
    <w:p w14:paraId="42C1C25E">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A.安装前，应在清洁环境下进行外观检查</w:t>
      </w:r>
    </w:p>
    <w:p w14:paraId="1E4A6605">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B.安装位置应方便检修</w:t>
      </w:r>
    </w:p>
    <w:p w14:paraId="27389E71">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C.过滤器单元与安装框架结合处应采用密封措施</w:t>
      </w:r>
    </w:p>
    <w:p w14:paraId="4223199C">
      <w:pPr>
        <w:tabs>
          <w:tab w:val="left" w:pos="420"/>
          <w:tab w:val="left" w:pos="4620"/>
        </w:tabs>
        <w:rPr>
          <w:rFonts w:ascii="宋体" w:hAnsi="宋体" w:eastAsia="宋体"/>
          <w:szCs w:val="21"/>
        </w:rPr>
      </w:pPr>
      <w:r>
        <w:rPr>
          <w:rFonts w:ascii="宋体" w:hAnsi="宋体" w:eastAsia="宋体"/>
          <w:szCs w:val="21"/>
        </w:rPr>
        <w:tab/>
      </w:r>
      <w:r>
        <w:rPr>
          <w:rFonts w:ascii="宋体" w:hAnsi="宋体" w:eastAsia="宋体"/>
          <w:szCs w:val="21"/>
        </w:rPr>
        <w:t>D. 在进风口设置功能低于高中效过滤器的预过滤装置后，进行试运行。</w:t>
      </w:r>
    </w:p>
    <w:p w14:paraId="579A573A">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r>
        <w:rPr>
          <w:rFonts w:ascii="宋体" w:hAnsi="宋体" w:eastAsia="宋体"/>
          <w:color w:val="000000" w:themeColor="text1"/>
          <w:szCs w:val="21"/>
          <w14:textFill>
            <w14:solidFill>
              <w14:schemeClr w14:val="tx1"/>
            </w14:solidFill>
          </w14:textFill>
        </w:rPr>
        <w:t>BC</w:t>
      </w:r>
    </w:p>
    <w:p w14:paraId="392A1F05">
      <w:pPr>
        <w:rPr>
          <w:rFonts w:ascii="宋体" w:hAnsi="宋体" w:eastAsia="宋体"/>
          <w:color w:val="000000" w:themeColor="text1"/>
          <w:szCs w:val="21"/>
          <w14:textFill>
            <w14:solidFill>
              <w14:schemeClr w14:val="tx1"/>
            </w14:solidFill>
          </w14:textFill>
        </w:rPr>
      </w:pPr>
    </w:p>
    <w:p w14:paraId="40774CBA">
      <w:pPr>
        <w:tabs>
          <w:tab w:val="left" w:pos="420"/>
          <w:tab w:val="left" w:pos="4620"/>
        </w:tabs>
        <w:rPr>
          <w:rFonts w:ascii="宋体" w:hAnsi="宋体" w:eastAsia="宋体"/>
          <w:szCs w:val="21"/>
        </w:rPr>
      </w:pPr>
      <w:bookmarkStart w:id="3" w:name="_Hlk174975945"/>
      <w:bookmarkStart w:id="4" w:name="_Toc11355"/>
      <w:r>
        <w:rPr>
          <w:rFonts w:hint="eastAsia" w:ascii="宋体" w:hAnsi="宋体" w:eastAsia="宋体"/>
          <w:color w:val="000000" w:themeColor="text1"/>
          <w:szCs w:val="21"/>
          <w14:textFill>
            <w14:solidFill>
              <w14:schemeClr w14:val="tx1"/>
            </w14:solidFill>
          </w14:textFill>
        </w:rPr>
        <w:t>5.</w:t>
      </w:r>
      <w:r>
        <w:rPr>
          <w:rFonts w:hint="eastAsia" w:ascii="宋体" w:hAnsi="宋体" w:eastAsia="宋体"/>
          <w:szCs w:val="21"/>
        </w:rPr>
        <w:t xml:space="preserve"> 职业道德的作用表现在以下方面（    ）。</w:t>
      </w:r>
    </w:p>
    <w:p w14:paraId="3BC755B6">
      <w:pPr>
        <w:tabs>
          <w:tab w:val="left" w:pos="420"/>
          <w:tab w:val="left" w:pos="4620"/>
        </w:tabs>
        <w:ind w:firstLine="420" w:firstLineChars="200"/>
        <w:rPr>
          <w:rFonts w:ascii="宋体" w:hAnsi="宋体" w:eastAsia="宋体"/>
          <w:szCs w:val="21"/>
        </w:rPr>
      </w:pPr>
      <w:r>
        <w:rPr>
          <w:rFonts w:hint="eastAsia" w:ascii="宋体" w:hAnsi="宋体" w:eastAsia="宋体"/>
          <w:szCs w:val="21"/>
        </w:rPr>
        <w:t>A. 是企业文化的重要组成部分</w:t>
      </w:r>
    </w:p>
    <w:p w14:paraId="692FEE4C">
      <w:pPr>
        <w:tabs>
          <w:tab w:val="left" w:pos="420"/>
          <w:tab w:val="left" w:pos="4620"/>
        </w:tabs>
        <w:ind w:firstLine="420" w:firstLineChars="200"/>
        <w:rPr>
          <w:rFonts w:ascii="宋体" w:hAnsi="宋体" w:eastAsia="宋体"/>
          <w:szCs w:val="21"/>
        </w:rPr>
      </w:pPr>
      <w:r>
        <w:rPr>
          <w:rFonts w:hint="eastAsia" w:ascii="宋体" w:hAnsi="宋体" w:eastAsia="宋体"/>
          <w:szCs w:val="21"/>
        </w:rPr>
        <w:t>B. 是增强企业凝聚力和竞争力的重要手段</w:t>
      </w:r>
    </w:p>
    <w:p w14:paraId="6ED5C8E0">
      <w:pPr>
        <w:tabs>
          <w:tab w:val="left" w:pos="420"/>
          <w:tab w:val="left" w:pos="4620"/>
        </w:tabs>
        <w:ind w:firstLine="420" w:firstLineChars="200"/>
        <w:rPr>
          <w:rFonts w:ascii="宋体" w:hAnsi="宋体" w:eastAsia="宋体"/>
          <w:szCs w:val="21"/>
        </w:rPr>
      </w:pPr>
      <w:r>
        <w:rPr>
          <w:rFonts w:hint="eastAsia" w:ascii="宋体" w:hAnsi="宋体" w:eastAsia="宋体"/>
          <w:szCs w:val="21"/>
        </w:rPr>
        <w:t>C. 对社会道德风尚会产生积极的影响</w:t>
      </w:r>
    </w:p>
    <w:p w14:paraId="1A882F77">
      <w:pPr>
        <w:tabs>
          <w:tab w:val="left" w:pos="420"/>
          <w:tab w:val="left" w:pos="4620"/>
        </w:tabs>
        <w:ind w:firstLine="420" w:firstLineChars="200"/>
        <w:rPr>
          <w:rFonts w:ascii="宋体" w:hAnsi="宋体" w:eastAsia="宋体"/>
          <w:szCs w:val="21"/>
        </w:rPr>
      </w:pPr>
      <w:r>
        <w:rPr>
          <w:rFonts w:hint="eastAsia" w:ascii="宋体" w:hAnsi="宋体" w:eastAsia="宋体"/>
          <w:szCs w:val="21"/>
        </w:rPr>
        <w:t>D. 对职业活动具有导向、规范和约束作用</w:t>
      </w:r>
    </w:p>
    <w:p w14:paraId="7591A5E5">
      <w:pPr>
        <w:tabs>
          <w:tab w:val="left" w:pos="420"/>
          <w:tab w:val="left" w:pos="4620"/>
        </w:tabs>
        <w:rPr>
          <w:rFonts w:ascii="宋体" w:hAnsi="宋体" w:eastAsia="宋体"/>
          <w:szCs w:val="21"/>
        </w:rPr>
      </w:pPr>
      <w:r>
        <w:rPr>
          <w:rFonts w:hint="eastAsia" w:ascii="宋体" w:hAnsi="宋体" w:eastAsia="宋体"/>
          <w:szCs w:val="21"/>
        </w:rPr>
        <w:t>答案：ABCD</w:t>
      </w:r>
    </w:p>
    <w:p w14:paraId="007581E2">
      <w:pPr>
        <w:tabs>
          <w:tab w:val="left" w:pos="420"/>
          <w:tab w:val="left" w:pos="4620"/>
        </w:tabs>
        <w:rPr>
          <w:rFonts w:ascii="宋体" w:hAnsi="宋体" w:eastAsia="宋体"/>
          <w:szCs w:val="21"/>
        </w:rPr>
      </w:pPr>
    </w:p>
    <w:bookmarkEnd w:id="3"/>
    <w:p w14:paraId="4CCA8BAE">
      <w:pPr>
        <w:tabs>
          <w:tab w:val="left" w:pos="420"/>
          <w:tab w:val="left" w:pos="4620"/>
        </w:tabs>
        <w:rPr>
          <w:rFonts w:ascii="宋体" w:hAnsi="宋体" w:eastAsia="宋体"/>
          <w:szCs w:val="21"/>
        </w:rPr>
      </w:pPr>
    </w:p>
    <w:p w14:paraId="571138F1">
      <w:pPr>
        <w:rPr>
          <w:rFonts w:eastAsia="宋体"/>
        </w:rPr>
      </w:pPr>
      <w:r>
        <w:rPr>
          <w:rFonts w:hint="eastAsia"/>
        </w:rPr>
        <w:t>题型3：判断题</w:t>
      </w:r>
      <w:bookmarkEnd w:id="4"/>
    </w:p>
    <w:p w14:paraId="4AC24C78">
      <w:pPr>
        <w:tabs>
          <w:tab w:val="left" w:pos="420"/>
          <w:tab w:val="left" w:pos="4620"/>
        </w:tabs>
        <w:rPr>
          <w:rFonts w:ascii="宋体" w:hAnsi="宋体" w:eastAsia="宋体"/>
          <w:szCs w:val="21"/>
        </w:rPr>
      </w:pPr>
      <w:r>
        <w:rPr>
          <w:rFonts w:ascii="Times New Roman" w:hAnsi="Times New Roman" w:eastAsia="宋体" w:cs="Times New Roman"/>
          <w:szCs w:val="21"/>
        </w:rPr>
        <w:t>1.</w:t>
      </w:r>
      <w:r>
        <w:rPr>
          <w:szCs w:val="21"/>
        </w:rPr>
        <w:t>（    ）</w:t>
      </w:r>
      <w:r>
        <w:rPr>
          <w:rFonts w:ascii="宋体" w:hAnsi="宋体" w:eastAsia="宋体"/>
          <w:szCs w:val="21"/>
        </w:rPr>
        <w:t>中国制冷空调</w:t>
      </w:r>
      <w:r>
        <w:rPr>
          <w:rFonts w:hint="eastAsia" w:ascii="宋体" w:hAnsi="宋体" w:eastAsia="宋体"/>
          <w:szCs w:val="21"/>
        </w:rPr>
        <w:t>工业协会团体标准T/CRAAS 1009—2022《制冷空调设备及系统制冷剂管理规范》中要求，在进行现场充注的系统进行泄漏试验合格后，应抽真空至绝对压力270Pa或相关标准及厂家文件规定的更低压力，除去水蒸气和不凝气体。</w:t>
      </w:r>
    </w:p>
    <w:p w14:paraId="1AFC660C">
      <w:pPr>
        <w:tabs>
          <w:tab w:val="left" w:pos="420"/>
          <w:tab w:val="left" w:pos="4620"/>
        </w:tabs>
        <w:rPr>
          <w:rFonts w:ascii="宋体" w:hAnsi="宋体" w:eastAsia="宋体"/>
          <w:szCs w:val="21"/>
        </w:rPr>
      </w:pPr>
      <w:r>
        <w:rPr>
          <w:rFonts w:ascii="宋体" w:hAnsi="宋体" w:eastAsia="宋体"/>
          <w:szCs w:val="21"/>
        </w:rPr>
        <w:t>答案：√</w:t>
      </w:r>
    </w:p>
    <w:p w14:paraId="5FE394A7">
      <w:pPr>
        <w:tabs>
          <w:tab w:val="left" w:pos="420"/>
          <w:tab w:val="left" w:pos="4620"/>
        </w:tabs>
        <w:rPr>
          <w:rFonts w:ascii="宋体" w:hAnsi="宋体" w:eastAsia="宋体"/>
          <w:b/>
          <w:bCs/>
          <w:szCs w:val="21"/>
        </w:rPr>
      </w:pPr>
    </w:p>
    <w:p w14:paraId="38CAB0A5">
      <w:pPr>
        <w:tabs>
          <w:tab w:val="left" w:pos="420"/>
          <w:tab w:val="left" w:pos="4620"/>
        </w:tabs>
        <w:rPr>
          <w:rFonts w:ascii="宋体" w:hAnsi="宋体" w:eastAsia="宋体"/>
          <w:szCs w:val="21"/>
        </w:rPr>
      </w:pPr>
      <w:r>
        <w:rPr>
          <w:rFonts w:ascii="Times New Roman" w:hAnsi="Times New Roman" w:eastAsia="宋体" w:cs="Times New Roman"/>
          <w:szCs w:val="21"/>
        </w:rPr>
        <w:t>2.</w:t>
      </w:r>
      <w:r>
        <w:rPr>
          <w:szCs w:val="21"/>
        </w:rPr>
        <w:t>（    ）</w:t>
      </w:r>
      <w:r>
        <w:rPr>
          <w:rFonts w:ascii="宋体" w:hAnsi="宋体" w:eastAsia="宋体"/>
          <w:szCs w:val="21"/>
        </w:rPr>
        <w:t>清洗空调时，可将空调散热片拆卸，使用正规的空调消毒剂进行清洁，靠湿布擦拭或刷子清洁。</w:t>
      </w:r>
    </w:p>
    <w:p w14:paraId="52E78BF2">
      <w:pPr>
        <w:tabs>
          <w:tab w:val="left" w:pos="420"/>
          <w:tab w:val="left" w:pos="4620"/>
        </w:tabs>
        <w:rPr>
          <w:rFonts w:ascii="宋体" w:hAnsi="宋体" w:eastAsia="宋体"/>
          <w:szCs w:val="21"/>
        </w:rPr>
      </w:pPr>
      <w:r>
        <w:rPr>
          <w:rFonts w:ascii="宋体" w:hAnsi="宋体" w:eastAsia="宋体"/>
          <w:szCs w:val="21"/>
        </w:rPr>
        <w:t>答案: ×</w:t>
      </w:r>
    </w:p>
    <w:p w14:paraId="17F0B33C">
      <w:pPr>
        <w:tabs>
          <w:tab w:val="left" w:pos="420"/>
          <w:tab w:val="left" w:pos="4620"/>
        </w:tabs>
        <w:rPr>
          <w:rFonts w:ascii="宋体" w:hAnsi="宋体" w:eastAsia="宋体"/>
          <w:szCs w:val="21"/>
        </w:rPr>
      </w:pPr>
    </w:p>
    <w:p w14:paraId="0818C2FE">
      <w:pPr>
        <w:tabs>
          <w:tab w:val="left" w:pos="420"/>
          <w:tab w:val="left" w:pos="4620"/>
        </w:tabs>
        <w:rPr>
          <w:rFonts w:ascii="宋体" w:hAnsi="宋体" w:eastAsia="宋体"/>
          <w:szCs w:val="21"/>
        </w:rPr>
      </w:pPr>
      <w:r>
        <w:rPr>
          <w:rFonts w:ascii="Times New Roman" w:hAnsi="Times New Roman" w:eastAsia="宋体" w:cs="Times New Roman"/>
          <w:szCs w:val="21"/>
        </w:rPr>
        <w:t>3.</w:t>
      </w:r>
      <w:r>
        <w:rPr>
          <w:szCs w:val="21"/>
        </w:rPr>
        <w:t>（    ）</w:t>
      </w:r>
      <w:r>
        <w:rPr>
          <w:rFonts w:ascii="宋体" w:hAnsi="宋体" w:eastAsia="宋体"/>
          <w:szCs w:val="21"/>
        </w:rPr>
        <w:t>根据国家规范，制冷管道的分支管，应按介质流向完成90°与主管连接，应使用弯曲半径小于1.5倍管道直径的压制弯管。</w:t>
      </w:r>
    </w:p>
    <w:p w14:paraId="38FD349C">
      <w:pPr>
        <w:tabs>
          <w:tab w:val="left" w:pos="420"/>
          <w:tab w:val="left" w:pos="4620"/>
        </w:tabs>
        <w:rPr>
          <w:rFonts w:ascii="宋体" w:hAnsi="宋体" w:eastAsia="宋体"/>
          <w:szCs w:val="21"/>
        </w:rPr>
      </w:pPr>
      <w:r>
        <w:rPr>
          <w:rFonts w:ascii="宋体" w:hAnsi="宋体" w:eastAsia="宋体"/>
          <w:szCs w:val="21"/>
        </w:rPr>
        <w:t>答案: ×</w:t>
      </w:r>
    </w:p>
    <w:p w14:paraId="64D81033">
      <w:pPr>
        <w:tabs>
          <w:tab w:val="left" w:pos="420"/>
          <w:tab w:val="left" w:pos="4620"/>
        </w:tabs>
        <w:rPr>
          <w:rFonts w:ascii="宋体" w:hAnsi="宋体" w:eastAsia="宋体"/>
          <w:szCs w:val="21"/>
        </w:rPr>
      </w:pPr>
    </w:p>
    <w:p w14:paraId="4FF251F6">
      <w:pPr>
        <w:tabs>
          <w:tab w:val="left" w:pos="420"/>
          <w:tab w:val="left" w:pos="4620"/>
        </w:tabs>
        <w:rPr>
          <w:rFonts w:ascii="宋体" w:hAnsi="宋体" w:eastAsia="宋体"/>
          <w:szCs w:val="21"/>
        </w:rPr>
      </w:pPr>
      <w:r>
        <w:rPr>
          <w:rFonts w:ascii="Times New Roman" w:hAnsi="Times New Roman" w:eastAsia="宋体" w:cs="Times New Roman"/>
          <w:szCs w:val="21"/>
        </w:rPr>
        <w:t>4.</w:t>
      </w:r>
      <w:r>
        <w:rPr>
          <w:szCs w:val="21"/>
        </w:rPr>
        <w:t>（    ）</w:t>
      </w:r>
      <w:r>
        <w:rPr>
          <w:rFonts w:hint="eastAsia" w:ascii="宋体" w:hAnsi="宋体" w:eastAsia="宋体"/>
          <w:szCs w:val="21"/>
        </w:rPr>
        <w:t>诚实守信就是要如实告知客户设备的情况，不隐瞒任何问题。</w:t>
      </w:r>
    </w:p>
    <w:p w14:paraId="1E3F379D">
      <w:pPr>
        <w:tabs>
          <w:tab w:val="left" w:pos="420"/>
          <w:tab w:val="left" w:pos="4620"/>
        </w:tabs>
        <w:rPr>
          <w:rFonts w:ascii="宋体" w:hAnsi="宋体" w:eastAsia="宋体"/>
          <w:szCs w:val="21"/>
        </w:rPr>
      </w:pPr>
      <w:r>
        <w:rPr>
          <w:rFonts w:ascii="宋体" w:hAnsi="宋体" w:eastAsia="宋体"/>
          <w:szCs w:val="21"/>
        </w:rPr>
        <w:t xml:space="preserve">答案: </w:t>
      </w:r>
      <w:r>
        <w:rPr>
          <w:rFonts w:hint="eastAsia" w:ascii="宋体" w:hAnsi="宋体" w:eastAsia="宋体"/>
          <w:szCs w:val="21"/>
        </w:rPr>
        <w:t>√</w:t>
      </w:r>
    </w:p>
    <w:p w14:paraId="7A45556D">
      <w:pPr>
        <w:tabs>
          <w:tab w:val="left" w:pos="420"/>
          <w:tab w:val="left" w:pos="4620"/>
        </w:tabs>
        <w:rPr>
          <w:rFonts w:ascii="宋体" w:hAnsi="宋体" w:eastAsia="宋体"/>
          <w:szCs w:val="21"/>
        </w:rPr>
      </w:pPr>
    </w:p>
    <w:p w14:paraId="50EB3D2B">
      <w:pPr>
        <w:tabs>
          <w:tab w:val="left" w:pos="420"/>
          <w:tab w:val="left" w:pos="4620"/>
        </w:tabs>
        <w:rPr>
          <w:rFonts w:ascii="宋体" w:hAnsi="宋体" w:eastAsia="宋体"/>
          <w:szCs w:val="21"/>
        </w:rPr>
      </w:pPr>
      <w:r>
        <w:rPr>
          <w:rFonts w:ascii="Times New Roman" w:hAnsi="Times New Roman" w:eastAsia="宋体" w:cs="Times New Roman"/>
          <w:szCs w:val="21"/>
        </w:rPr>
        <w:t>5.</w:t>
      </w:r>
      <w:r>
        <w:rPr>
          <w:szCs w:val="21"/>
        </w:rPr>
        <w:t>（    ）</w:t>
      </w:r>
      <w:r>
        <w:rPr>
          <w:rFonts w:ascii="宋体" w:hAnsi="宋体" w:eastAsia="宋体"/>
          <w:szCs w:val="21"/>
        </w:rPr>
        <w:t>施工现场80%以上的事故是由违章指挥</w:t>
      </w:r>
      <w:r>
        <w:rPr>
          <w:rFonts w:hint="eastAsia" w:ascii="宋体" w:hAnsi="宋体" w:eastAsia="宋体"/>
          <w:szCs w:val="21"/>
        </w:rPr>
        <w:t>、</w:t>
      </w:r>
      <w:r>
        <w:rPr>
          <w:rFonts w:ascii="宋体" w:hAnsi="宋体" w:eastAsia="宋体"/>
          <w:szCs w:val="21"/>
        </w:rPr>
        <w:t>违章作业</w:t>
      </w:r>
      <w:r>
        <w:rPr>
          <w:rFonts w:hint="eastAsia" w:ascii="宋体" w:hAnsi="宋体" w:eastAsia="宋体"/>
          <w:szCs w:val="21"/>
        </w:rPr>
        <w:t>、</w:t>
      </w:r>
      <w:r>
        <w:rPr>
          <w:rFonts w:ascii="宋体" w:hAnsi="宋体" w:eastAsia="宋体"/>
          <w:szCs w:val="21"/>
        </w:rPr>
        <w:t>违反劳动纪律这“三违”造成的。</w:t>
      </w:r>
    </w:p>
    <w:p w14:paraId="6B967D26">
      <w:pPr>
        <w:tabs>
          <w:tab w:val="left" w:pos="420"/>
          <w:tab w:val="left" w:pos="4620"/>
        </w:tabs>
        <w:rPr>
          <w:rFonts w:ascii="宋体" w:hAnsi="宋体" w:eastAsia="宋体"/>
          <w:b/>
          <w:bCs/>
          <w:szCs w:val="21"/>
        </w:rPr>
      </w:pPr>
      <w:r>
        <w:rPr>
          <w:rFonts w:ascii="宋体" w:hAnsi="宋体" w:eastAsia="宋体"/>
          <w:szCs w:val="21"/>
        </w:rPr>
        <w:t>答案：√</w:t>
      </w:r>
    </w:p>
    <w:p w14:paraId="074C158B">
      <w:pPr>
        <w:pStyle w:val="11"/>
      </w:pPr>
      <w:r>
        <w:rPr>
          <w:rFonts w:hint="eastAsia"/>
        </w:rPr>
        <w:t>第二部分</w:t>
      </w:r>
      <w:r>
        <w:rPr>
          <w:rFonts w:hint="eastAsia" w:asciiTheme="minorEastAsia" w:hAnsiTheme="minorEastAsia" w:eastAsiaTheme="minorEastAsia"/>
        </w:rPr>
        <w:t>：</w:t>
      </w:r>
      <w:r>
        <w:rPr>
          <w:rFonts w:hint="eastAsia"/>
        </w:rPr>
        <w:t>国策法规</w:t>
      </w:r>
    </w:p>
    <w:p w14:paraId="0CE316FE">
      <w:pPr>
        <w:pStyle w:val="3"/>
        <w:spacing w:before="312" w:after="156"/>
      </w:pPr>
      <w:r>
        <w:rPr>
          <w:rFonts w:hint="eastAsia"/>
        </w:rPr>
        <w:t>题型1：单项选择题</w:t>
      </w:r>
    </w:p>
    <w:p w14:paraId="318FBC01">
      <w:pPr>
        <w:tabs>
          <w:tab w:val="left" w:pos="420"/>
          <w:tab w:val="left" w:pos="4620"/>
        </w:tabs>
        <w:rPr>
          <w:rFonts w:ascii="宋体" w:hAnsi="宋体" w:eastAsia="宋体"/>
          <w:szCs w:val="21"/>
        </w:rPr>
      </w:pPr>
      <w:r>
        <w:rPr>
          <w:rFonts w:hint="eastAsia" w:ascii="宋体" w:hAnsi="宋体" w:eastAsia="宋体"/>
          <w:szCs w:val="21"/>
        </w:rPr>
        <w:t>1.《京都议定书》主要针对的环境问题是</w:t>
      </w:r>
      <w:r>
        <w:rPr>
          <w:rFonts w:ascii="宋体" w:hAnsi="宋体" w:eastAsia="宋体"/>
          <w:szCs w:val="21"/>
        </w:rPr>
        <w:t>（    ）</w:t>
      </w:r>
      <w:r>
        <w:rPr>
          <w:rFonts w:hint="eastAsia" w:ascii="宋体" w:hAnsi="宋体" w:eastAsia="宋体"/>
          <w:szCs w:val="21"/>
        </w:rPr>
        <w:t>。</w:t>
      </w:r>
    </w:p>
    <w:p w14:paraId="722C4B9A">
      <w:pPr>
        <w:tabs>
          <w:tab w:val="left" w:pos="4620"/>
        </w:tabs>
        <w:rPr>
          <w:rFonts w:ascii="宋体" w:hAnsi="宋体" w:eastAsia="宋体"/>
          <w:szCs w:val="21"/>
        </w:rPr>
      </w:pPr>
      <w:r>
        <w:rPr>
          <w:rFonts w:hint="eastAsia" w:ascii="宋体" w:hAnsi="宋体" w:eastAsia="宋体"/>
          <w:szCs w:val="21"/>
        </w:rPr>
        <w:t>A. 臭氧层破坏</w:t>
      </w:r>
      <w:r>
        <w:rPr>
          <w:rFonts w:ascii="宋体" w:hAnsi="宋体" w:eastAsia="宋体"/>
          <w:szCs w:val="21"/>
        </w:rPr>
        <w:tab/>
      </w:r>
      <w:r>
        <w:rPr>
          <w:rFonts w:hint="eastAsia" w:ascii="宋体" w:hAnsi="宋体" w:eastAsia="宋体"/>
          <w:szCs w:val="21"/>
        </w:rPr>
        <w:t xml:space="preserve">B. 酸雨  </w:t>
      </w:r>
    </w:p>
    <w:p w14:paraId="285D3999">
      <w:pPr>
        <w:tabs>
          <w:tab w:val="left" w:pos="420"/>
          <w:tab w:val="left" w:pos="4620"/>
        </w:tabs>
        <w:rPr>
          <w:rFonts w:ascii="宋体" w:hAnsi="宋体" w:eastAsia="宋体"/>
          <w:szCs w:val="21"/>
        </w:rPr>
      </w:pPr>
      <w:r>
        <w:rPr>
          <w:rFonts w:hint="eastAsia" w:ascii="宋体" w:hAnsi="宋体" w:eastAsia="宋体"/>
          <w:szCs w:val="21"/>
        </w:rPr>
        <w:t xml:space="preserve">C. 全球气候变化 </w:t>
      </w:r>
      <w:r>
        <w:rPr>
          <w:rFonts w:ascii="宋体" w:hAnsi="宋体" w:eastAsia="宋体"/>
          <w:szCs w:val="21"/>
        </w:rPr>
        <w:tab/>
      </w:r>
      <w:r>
        <w:rPr>
          <w:rFonts w:hint="eastAsia" w:ascii="宋体" w:hAnsi="宋体" w:eastAsia="宋体"/>
          <w:szCs w:val="21"/>
        </w:rPr>
        <w:t>D. 土地荒漠化</w:t>
      </w:r>
    </w:p>
    <w:p w14:paraId="1B7776BB">
      <w:pPr>
        <w:tabs>
          <w:tab w:val="left" w:pos="420"/>
          <w:tab w:val="left" w:pos="4620"/>
        </w:tabs>
        <w:rPr>
          <w:rFonts w:ascii="宋体" w:hAnsi="宋体" w:eastAsia="宋体"/>
          <w:szCs w:val="21"/>
        </w:rPr>
      </w:pPr>
      <w:r>
        <w:rPr>
          <w:rFonts w:hint="eastAsia" w:ascii="宋体" w:hAnsi="宋体" w:eastAsia="宋体"/>
          <w:szCs w:val="21"/>
        </w:rPr>
        <w:t>答案：C</w:t>
      </w:r>
    </w:p>
    <w:p w14:paraId="3E656FDF">
      <w:pPr>
        <w:tabs>
          <w:tab w:val="left" w:pos="420"/>
          <w:tab w:val="left" w:pos="4620"/>
        </w:tabs>
        <w:rPr>
          <w:rFonts w:ascii="宋体" w:hAnsi="宋体" w:eastAsia="宋体"/>
          <w:color w:val="000000" w:themeColor="text1"/>
          <w:szCs w:val="21"/>
          <w14:textFill>
            <w14:solidFill>
              <w14:schemeClr w14:val="tx1"/>
            </w14:solidFill>
          </w14:textFill>
        </w:rPr>
      </w:pPr>
    </w:p>
    <w:p w14:paraId="548183B2">
      <w:pPr>
        <w:tabs>
          <w:tab w:val="left" w:pos="420"/>
          <w:tab w:val="left" w:pos="4620"/>
        </w:tabs>
        <w:rPr>
          <w:rFonts w:ascii="宋体" w:hAnsi="宋体" w:eastAsia="宋体"/>
          <w:szCs w:val="21"/>
        </w:rPr>
      </w:pPr>
      <w:r>
        <w:rPr>
          <w:rFonts w:hint="eastAsia" w:ascii="宋体" w:hAnsi="宋体" w:eastAsia="宋体"/>
          <w:szCs w:val="21"/>
        </w:rPr>
        <w:t>2.碳配额，是指在碳排放权交易市场下，参与碳排放权交易的单位和个人依法取得，可用于交易和碳市场重点排放单位温室气体排放量抵扣的指标,即</w:t>
      </w:r>
      <w:r>
        <w:rPr>
          <w:rFonts w:hint="eastAsia"/>
          <w:szCs w:val="21"/>
        </w:rPr>
        <w:t>（    ）。</w:t>
      </w:r>
    </w:p>
    <w:p w14:paraId="07A61AA9">
      <w:pPr>
        <w:tabs>
          <w:tab w:val="left" w:pos="420"/>
          <w:tab w:val="left" w:pos="4620"/>
        </w:tabs>
        <w:ind w:firstLine="420"/>
        <w:rPr>
          <w:rFonts w:ascii="宋体" w:hAnsi="宋体" w:eastAsia="宋体"/>
          <w:szCs w:val="21"/>
        </w:rPr>
      </w:pPr>
      <w:r>
        <w:rPr>
          <w:rFonts w:hint="eastAsia" w:ascii="宋体" w:hAnsi="宋体" w:eastAsia="宋体"/>
          <w:szCs w:val="21"/>
        </w:rPr>
        <w:t>A.1个单位碳配额相当于1t二氧化碳当量</w:t>
      </w:r>
    </w:p>
    <w:p w14:paraId="0A597474">
      <w:pPr>
        <w:tabs>
          <w:tab w:val="left" w:pos="420"/>
          <w:tab w:val="left" w:pos="4620"/>
        </w:tabs>
        <w:ind w:firstLine="420"/>
        <w:rPr>
          <w:rFonts w:ascii="宋体" w:hAnsi="宋体" w:eastAsia="宋体"/>
          <w:szCs w:val="21"/>
        </w:rPr>
      </w:pPr>
      <w:r>
        <w:rPr>
          <w:rFonts w:hint="eastAsia" w:ascii="宋体" w:hAnsi="宋体" w:eastAsia="宋体"/>
          <w:szCs w:val="21"/>
        </w:rPr>
        <w:t>B.1个单位碳配额相当于1</w:t>
      </w:r>
      <w:r>
        <w:rPr>
          <w:rFonts w:ascii="宋体" w:hAnsi="宋体" w:eastAsia="宋体"/>
          <w:szCs w:val="21"/>
        </w:rPr>
        <w:t>k</w:t>
      </w:r>
      <w:r>
        <w:rPr>
          <w:rFonts w:hint="eastAsia" w:ascii="宋体" w:hAnsi="宋体" w:eastAsia="宋体"/>
          <w:szCs w:val="21"/>
        </w:rPr>
        <w:t>g碳当量</w:t>
      </w:r>
    </w:p>
    <w:p w14:paraId="24D53C51">
      <w:pPr>
        <w:tabs>
          <w:tab w:val="left" w:pos="420"/>
          <w:tab w:val="left" w:pos="4620"/>
        </w:tabs>
        <w:ind w:firstLine="420"/>
        <w:rPr>
          <w:rFonts w:ascii="宋体" w:hAnsi="宋体" w:eastAsia="宋体"/>
          <w:szCs w:val="21"/>
        </w:rPr>
      </w:pPr>
      <w:r>
        <w:rPr>
          <w:rFonts w:hint="eastAsia" w:ascii="宋体" w:hAnsi="宋体" w:eastAsia="宋体"/>
          <w:szCs w:val="21"/>
        </w:rPr>
        <w:t>C.1个单位碳配额相当于1g一氧化碳当量</w:t>
      </w:r>
    </w:p>
    <w:p w14:paraId="2377AF6B">
      <w:pPr>
        <w:tabs>
          <w:tab w:val="left" w:pos="420"/>
          <w:tab w:val="left" w:pos="4620"/>
        </w:tabs>
        <w:ind w:firstLine="420"/>
        <w:rPr>
          <w:rFonts w:ascii="宋体" w:hAnsi="宋体" w:eastAsia="宋体"/>
          <w:szCs w:val="21"/>
        </w:rPr>
      </w:pPr>
      <w:r>
        <w:rPr>
          <w:rFonts w:hint="eastAsia" w:ascii="宋体" w:hAnsi="宋体" w:eastAsia="宋体"/>
          <w:szCs w:val="21"/>
        </w:rPr>
        <w:t>D.1个单位碳配额相当于1</w:t>
      </w:r>
      <w:r>
        <w:rPr>
          <w:rFonts w:ascii="宋体" w:hAnsi="宋体" w:eastAsia="宋体"/>
          <w:szCs w:val="21"/>
        </w:rPr>
        <w:t>k</w:t>
      </w:r>
      <w:r>
        <w:rPr>
          <w:rFonts w:hint="eastAsia" w:ascii="宋体" w:hAnsi="宋体" w:eastAsia="宋体"/>
          <w:szCs w:val="21"/>
        </w:rPr>
        <w:t>g二氧化碳当量</w:t>
      </w:r>
    </w:p>
    <w:p w14:paraId="419153FE">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7F5012FB">
      <w:pPr>
        <w:tabs>
          <w:tab w:val="left" w:pos="420"/>
          <w:tab w:val="left" w:pos="4620"/>
        </w:tabs>
        <w:rPr>
          <w:rFonts w:ascii="宋体" w:hAnsi="宋体" w:eastAsia="宋体"/>
          <w:szCs w:val="21"/>
        </w:rPr>
      </w:pPr>
    </w:p>
    <w:p w14:paraId="3DF533F9">
      <w:pPr>
        <w:tabs>
          <w:tab w:val="left" w:pos="420"/>
          <w:tab w:val="left" w:pos="4620"/>
        </w:tabs>
        <w:rPr>
          <w:rFonts w:ascii="宋体" w:hAnsi="宋体" w:eastAsia="宋体"/>
          <w:szCs w:val="21"/>
        </w:rPr>
      </w:pPr>
      <w:r>
        <w:rPr>
          <w:rFonts w:hint="eastAsia" w:ascii="宋体" w:hAnsi="宋体" w:eastAsia="宋体"/>
          <w:szCs w:val="21"/>
        </w:rPr>
        <w:t>3.中国常驻联合国代表团向联合国秘书长交存了中国政府接受《〈关于消耗臭氧层物质的蒙特利尔议定书〉基加利修正案》的接受书。《基加利修正案》将</w:t>
      </w:r>
      <w:r>
        <w:rPr>
          <w:rFonts w:hint="eastAsia"/>
          <w:szCs w:val="21"/>
        </w:rPr>
        <w:t>（    ）</w:t>
      </w:r>
      <w:r>
        <w:rPr>
          <w:rFonts w:hint="eastAsia" w:ascii="宋体" w:hAnsi="宋体" w:eastAsia="宋体"/>
          <w:szCs w:val="21"/>
        </w:rPr>
        <w:t>纳入《蒙特利尔议定书》管控范围，开启了议定书协同应对臭氧层耗损和气候变化的历史新篇章。</w:t>
      </w:r>
    </w:p>
    <w:p w14:paraId="02D7BCFD">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A.氢氟碳化物</w:t>
      </w:r>
      <w:r>
        <w:rPr>
          <w:rFonts w:hint="eastAsia" w:ascii="宋体" w:hAnsi="宋体" w:eastAsia="宋体"/>
          <w:szCs w:val="21"/>
        </w:rPr>
        <w:tab/>
      </w:r>
      <w:r>
        <w:rPr>
          <w:rFonts w:hint="eastAsia" w:ascii="宋体" w:hAnsi="宋体" w:eastAsia="宋体"/>
          <w:szCs w:val="21"/>
        </w:rPr>
        <w:t>B.二氧化碳</w:t>
      </w:r>
      <w:r>
        <w:rPr>
          <w:rFonts w:hint="eastAsia" w:ascii="宋体" w:hAnsi="宋体" w:eastAsia="宋体"/>
          <w:szCs w:val="21"/>
        </w:rPr>
        <w:tab/>
      </w:r>
    </w:p>
    <w:p w14:paraId="2979EE1C">
      <w:pPr>
        <w:tabs>
          <w:tab w:val="left" w:pos="420"/>
          <w:tab w:val="left" w:pos="4620"/>
        </w:tabs>
        <w:ind w:firstLine="371" w:firstLineChars="177"/>
        <w:rPr>
          <w:rFonts w:ascii="宋体" w:hAnsi="宋体" w:eastAsia="宋体"/>
          <w:szCs w:val="21"/>
        </w:rPr>
      </w:pPr>
      <w:r>
        <w:rPr>
          <w:rFonts w:hint="eastAsia" w:ascii="宋体" w:hAnsi="宋体" w:eastAsia="宋体"/>
          <w:szCs w:val="21"/>
        </w:rPr>
        <w:t>C.HCFCs</w:t>
      </w:r>
      <w:r>
        <w:rPr>
          <w:rFonts w:hint="eastAsia" w:ascii="宋体" w:hAnsi="宋体" w:eastAsia="宋体"/>
          <w:szCs w:val="21"/>
        </w:rPr>
        <w:tab/>
      </w:r>
      <w:r>
        <w:rPr>
          <w:rFonts w:hint="eastAsia" w:ascii="宋体" w:hAnsi="宋体" w:eastAsia="宋体"/>
          <w:szCs w:val="21"/>
        </w:rPr>
        <w:t>D.温室气体</w:t>
      </w:r>
    </w:p>
    <w:p w14:paraId="45B0647E">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1B0C08B9">
      <w:pPr>
        <w:tabs>
          <w:tab w:val="left" w:pos="420"/>
          <w:tab w:val="left" w:pos="4620"/>
        </w:tabs>
        <w:rPr>
          <w:rFonts w:ascii="宋体" w:hAnsi="宋体" w:eastAsia="宋体"/>
          <w:color w:val="000000" w:themeColor="text1"/>
          <w:szCs w:val="21"/>
          <w14:textFill>
            <w14:solidFill>
              <w14:schemeClr w14:val="tx1"/>
            </w14:solidFill>
          </w14:textFill>
        </w:rPr>
      </w:pPr>
    </w:p>
    <w:p w14:paraId="402C4755">
      <w:pPr>
        <w:tabs>
          <w:tab w:val="left" w:pos="420"/>
          <w:tab w:val="left" w:pos="4620"/>
        </w:tabs>
        <w:rPr>
          <w:rFonts w:ascii="宋体" w:hAnsi="宋体" w:eastAsia="宋体"/>
          <w:szCs w:val="21"/>
        </w:rPr>
      </w:pPr>
      <w:r>
        <w:rPr>
          <w:rFonts w:hint="eastAsia" w:ascii="宋体" w:hAnsi="宋体" w:eastAsia="宋体"/>
          <w:szCs w:val="21"/>
        </w:rPr>
        <w:t>4.要实现碳中和，以下措施中最主要的是（    ）</w:t>
      </w:r>
    </w:p>
    <w:p w14:paraId="6052C027">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A. 提高能源利用效率 </w:t>
      </w:r>
      <w:r>
        <w:rPr>
          <w:rFonts w:ascii="宋体" w:hAnsi="宋体" w:eastAsia="宋体"/>
          <w:szCs w:val="21"/>
        </w:rPr>
        <w:tab/>
      </w:r>
      <w:r>
        <w:rPr>
          <w:rFonts w:hint="eastAsia" w:ascii="宋体" w:hAnsi="宋体" w:eastAsia="宋体"/>
          <w:szCs w:val="21"/>
        </w:rPr>
        <w:t xml:space="preserve">B. 大规模植树造林 </w:t>
      </w:r>
    </w:p>
    <w:p w14:paraId="6AA18D4C">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C. 发展碳捕获和封存技术 </w:t>
      </w:r>
      <w:r>
        <w:rPr>
          <w:rFonts w:ascii="宋体" w:hAnsi="宋体" w:eastAsia="宋体"/>
          <w:szCs w:val="21"/>
        </w:rPr>
        <w:tab/>
      </w:r>
      <w:r>
        <w:rPr>
          <w:rFonts w:hint="eastAsia" w:ascii="宋体" w:hAnsi="宋体" w:eastAsia="宋体"/>
          <w:szCs w:val="21"/>
        </w:rPr>
        <w:t>D. 加快能源结构转型</w:t>
      </w:r>
    </w:p>
    <w:p w14:paraId="27C7D2EE">
      <w:pPr>
        <w:tabs>
          <w:tab w:val="left" w:pos="420"/>
          <w:tab w:val="left" w:pos="4620"/>
        </w:tabs>
        <w:rPr>
          <w:rFonts w:ascii="宋体" w:hAnsi="宋体" w:eastAsia="宋体"/>
          <w:szCs w:val="21"/>
        </w:rPr>
      </w:pPr>
      <w:r>
        <w:rPr>
          <w:rFonts w:hint="eastAsia" w:ascii="宋体" w:hAnsi="宋体" w:eastAsia="宋体"/>
          <w:szCs w:val="21"/>
        </w:rPr>
        <w:t>答案：D</w:t>
      </w:r>
    </w:p>
    <w:p w14:paraId="37F3A9F6">
      <w:pPr>
        <w:tabs>
          <w:tab w:val="left" w:pos="420"/>
          <w:tab w:val="left" w:pos="4620"/>
        </w:tabs>
        <w:rPr>
          <w:rFonts w:ascii="宋体" w:hAnsi="宋体" w:eastAsia="宋体"/>
          <w:color w:val="FF0000"/>
          <w:szCs w:val="21"/>
        </w:rPr>
      </w:pPr>
    </w:p>
    <w:p w14:paraId="4042A17A">
      <w:pPr>
        <w:numPr>
          <w:ilvl w:val="0"/>
          <w:numId w:val="1"/>
        </w:numPr>
        <w:tabs>
          <w:tab w:val="left" w:pos="420"/>
          <w:tab w:val="left" w:pos="4620"/>
        </w:tabs>
        <w:rPr>
          <w:rFonts w:ascii="宋体" w:hAnsi="宋体" w:eastAsia="宋体"/>
          <w:szCs w:val="21"/>
        </w:rPr>
      </w:pPr>
      <w:r>
        <w:rPr>
          <w:rFonts w:hint="eastAsia" w:ascii="宋体" w:hAnsi="宋体" w:eastAsia="宋体"/>
          <w:szCs w:val="21"/>
        </w:rPr>
        <w:t>在制冷系统中，压力容器的管理应遵循的法规，不包括（      ）</w:t>
      </w:r>
    </w:p>
    <w:p w14:paraId="57398A8E">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A. 《特种设备安全法》</w:t>
      </w:r>
    </w:p>
    <w:p w14:paraId="55853D21">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B. 《固定式压力容器安全技术监察规程》</w:t>
      </w:r>
    </w:p>
    <w:p w14:paraId="73870921">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C. 《建筑设计防火规范》</w:t>
      </w:r>
    </w:p>
    <w:p w14:paraId="1E7637A4">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D. 《压力容器使用管理规则》</w:t>
      </w:r>
    </w:p>
    <w:p w14:paraId="512BBCAA">
      <w:pPr>
        <w:tabs>
          <w:tab w:val="left" w:pos="420"/>
          <w:tab w:val="left" w:pos="4620"/>
        </w:tabs>
        <w:rPr>
          <w:rFonts w:ascii="宋体" w:hAnsi="宋体" w:eastAsia="宋体"/>
          <w:szCs w:val="21"/>
        </w:rPr>
      </w:pPr>
      <w:r>
        <w:rPr>
          <w:rFonts w:hint="eastAsia" w:ascii="宋体" w:hAnsi="宋体" w:eastAsia="宋体"/>
          <w:szCs w:val="21"/>
        </w:rPr>
        <w:t>答案：C</w:t>
      </w:r>
    </w:p>
    <w:p w14:paraId="65BF6EAB">
      <w:pPr>
        <w:tabs>
          <w:tab w:val="left" w:pos="420"/>
          <w:tab w:val="left" w:pos="4620"/>
        </w:tabs>
        <w:rPr>
          <w:rFonts w:ascii="宋体" w:hAnsi="宋体" w:eastAsia="宋体"/>
          <w:color w:val="000000" w:themeColor="text1"/>
          <w:szCs w:val="21"/>
          <w14:textFill>
            <w14:solidFill>
              <w14:schemeClr w14:val="tx1"/>
            </w14:solidFill>
          </w14:textFill>
        </w:rPr>
      </w:pPr>
    </w:p>
    <w:p w14:paraId="15F1B2EE">
      <w:pPr>
        <w:tabs>
          <w:tab w:val="left" w:pos="420"/>
          <w:tab w:val="left" w:pos="4620"/>
        </w:tabs>
        <w:rPr>
          <w:rFonts w:ascii="宋体" w:hAnsi="宋体" w:eastAsia="宋体"/>
          <w:szCs w:val="21"/>
        </w:rPr>
      </w:pPr>
      <w:r>
        <w:rPr>
          <w:rFonts w:hint="eastAsia" w:ascii="宋体" w:hAnsi="宋体" w:eastAsia="宋体"/>
          <w:szCs w:val="21"/>
        </w:rPr>
        <w:t>6．我国国家消耗臭氧层物质进出口管理机构应当自受理进出口申请之日起</w:t>
      </w:r>
      <w:r>
        <w:rPr>
          <w:rFonts w:hint="eastAsia"/>
          <w:szCs w:val="21"/>
        </w:rPr>
        <w:t>（    ）</w:t>
      </w:r>
      <w:r>
        <w:rPr>
          <w:rFonts w:hint="eastAsia" w:ascii="宋体" w:hAnsi="宋体" w:eastAsia="宋体"/>
          <w:szCs w:val="21"/>
        </w:rPr>
        <w:t>个工作日内完成审查，作出是否签发消耗臭氧层物质进出口审批单的决定.</w:t>
      </w:r>
    </w:p>
    <w:p w14:paraId="746A20E3">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A.10</w:t>
      </w:r>
      <w:r>
        <w:rPr>
          <w:rFonts w:hint="eastAsia" w:ascii="宋体" w:hAnsi="宋体" w:eastAsia="宋体"/>
          <w:szCs w:val="21"/>
        </w:rPr>
        <w:tab/>
      </w:r>
      <w:r>
        <w:rPr>
          <w:rFonts w:hint="eastAsia" w:ascii="宋体" w:hAnsi="宋体" w:eastAsia="宋体"/>
          <w:szCs w:val="21"/>
        </w:rPr>
        <w:t>B.15</w:t>
      </w:r>
      <w:r>
        <w:rPr>
          <w:rFonts w:hint="eastAsia" w:ascii="宋体" w:hAnsi="宋体" w:eastAsia="宋体"/>
          <w:szCs w:val="21"/>
        </w:rPr>
        <w:tab/>
      </w:r>
    </w:p>
    <w:p w14:paraId="267C88CC">
      <w:pPr>
        <w:tabs>
          <w:tab w:val="left" w:pos="420"/>
          <w:tab w:val="left" w:pos="4620"/>
        </w:tabs>
        <w:ind w:firstLine="424" w:firstLineChars="202"/>
        <w:rPr>
          <w:rFonts w:ascii="宋体" w:hAnsi="宋体" w:eastAsia="宋体"/>
          <w:szCs w:val="21"/>
        </w:rPr>
      </w:pPr>
      <w:r>
        <w:rPr>
          <w:rFonts w:hint="eastAsia" w:ascii="宋体" w:hAnsi="宋体" w:eastAsia="宋体"/>
          <w:szCs w:val="21"/>
        </w:rPr>
        <w:t>C.20</w:t>
      </w:r>
      <w:r>
        <w:rPr>
          <w:rFonts w:hint="eastAsia" w:ascii="宋体" w:hAnsi="宋体" w:eastAsia="宋体"/>
          <w:szCs w:val="21"/>
        </w:rPr>
        <w:tab/>
      </w:r>
      <w:r>
        <w:rPr>
          <w:rFonts w:hint="eastAsia" w:ascii="宋体" w:hAnsi="宋体" w:eastAsia="宋体"/>
          <w:szCs w:val="21"/>
        </w:rPr>
        <w:t>D.30</w:t>
      </w:r>
    </w:p>
    <w:p w14:paraId="1298B5FB">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078A16AF">
      <w:pPr>
        <w:tabs>
          <w:tab w:val="left" w:pos="420"/>
          <w:tab w:val="left" w:pos="4620"/>
        </w:tabs>
        <w:rPr>
          <w:rFonts w:ascii="宋体" w:hAnsi="宋体" w:eastAsia="宋体"/>
          <w:color w:val="000000" w:themeColor="text1"/>
          <w:szCs w:val="21"/>
          <w14:textFill>
            <w14:solidFill>
              <w14:schemeClr w14:val="tx1"/>
            </w14:solidFill>
          </w14:textFill>
        </w:rPr>
      </w:pPr>
    </w:p>
    <w:p w14:paraId="5794E967">
      <w:pPr>
        <w:tabs>
          <w:tab w:val="left" w:pos="420"/>
          <w:tab w:val="left" w:pos="4620"/>
        </w:tabs>
        <w:rPr>
          <w:rFonts w:ascii="宋体" w:hAnsi="宋体" w:eastAsia="宋体"/>
          <w:szCs w:val="21"/>
        </w:rPr>
      </w:pPr>
      <w:r>
        <w:rPr>
          <w:rFonts w:hint="eastAsia" w:ascii="宋体" w:hAnsi="宋体" w:eastAsia="宋体"/>
          <w:szCs w:val="21"/>
        </w:rPr>
        <w:t>7.2018年5月18日至19日，全国生态环境保护大会在北京召开。这是党的十八大以来,我国召开的规格最高、规模最大、意义最深远的一次生态文明建设会议。会议最大亮点和取得的最重要理论成果，是确立了</w:t>
      </w:r>
      <w:r>
        <w:rPr>
          <w:rFonts w:hint="eastAsia"/>
          <w:szCs w:val="21"/>
        </w:rPr>
        <w:t>（    ）</w:t>
      </w:r>
      <w:r>
        <w:rPr>
          <w:rFonts w:hint="eastAsia" w:ascii="宋体" w:hAnsi="宋体" w:eastAsia="宋体"/>
          <w:szCs w:val="21"/>
        </w:rPr>
        <w:t>。</w:t>
      </w:r>
    </w:p>
    <w:p w14:paraId="06CAE63E">
      <w:pPr>
        <w:tabs>
          <w:tab w:val="left" w:pos="420"/>
          <w:tab w:val="left" w:pos="4620"/>
        </w:tabs>
        <w:ind w:firstLine="420"/>
        <w:rPr>
          <w:rFonts w:ascii="宋体" w:hAnsi="宋体" w:eastAsia="宋体"/>
          <w:szCs w:val="21"/>
        </w:rPr>
      </w:pPr>
      <w:r>
        <w:rPr>
          <w:rFonts w:hint="eastAsia" w:ascii="宋体" w:hAnsi="宋体" w:eastAsia="宋体"/>
          <w:szCs w:val="21"/>
        </w:rPr>
        <w:t>A.生态文明思想</w:t>
      </w:r>
      <w:r>
        <w:rPr>
          <w:rFonts w:hint="eastAsia" w:ascii="宋体" w:hAnsi="宋体" w:eastAsia="宋体"/>
          <w:szCs w:val="21"/>
        </w:rPr>
        <w:tab/>
      </w:r>
      <w:r>
        <w:rPr>
          <w:rFonts w:hint="eastAsia" w:ascii="宋体" w:hAnsi="宋体" w:eastAsia="宋体"/>
          <w:szCs w:val="21"/>
        </w:rPr>
        <w:t>B.双碳目标</w:t>
      </w:r>
    </w:p>
    <w:p w14:paraId="30EF997D">
      <w:pPr>
        <w:tabs>
          <w:tab w:val="left" w:pos="420"/>
          <w:tab w:val="left" w:pos="4620"/>
        </w:tabs>
        <w:ind w:firstLine="420"/>
        <w:rPr>
          <w:rFonts w:ascii="宋体" w:hAnsi="宋体" w:eastAsia="宋体"/>
          <w:szCs w:val="21"/>
        </w:rPr>
      </w:pPr>
      <w:r>
        <w:rPr>
          <w:rFonts w:hint="eastAsia" w:ascii="宋体" w:hAnsi="宋体" w:eastAsia="宋体"/>
          <w:szCs w:val="21"/>
        </w:rPr>
        <w:t>C.生态环境保护任务</w:t>
      </w:r>
      <w:r>
        <w:rPr>
          <w:rFonts w:hint="eastAsia" w:ascii="宋体" w:hAnsi="宋体" w:eastAsia="宋体"/>
          <w:szCs w:val="21"/>
        </w:rPr>
        <w:tab/>
      </w:r>
      <w:r>
        <w:rPr>
          <w:rFonts w:hint="eastAsia" w:ascii="宋体" w:hAnsi="宋体" w:eastAsia="宋体"/>
          <w:szCs w:val="21"/>
        </w:rPr>
        <w:t>D.生态文明建设内容</w:t>
      </w:r>
    </w:p>
    <w:p w14:paraId="72E01664">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19C7ED32">
      <w:pPr>
        <w:tabs>
          <w:tab w:val="left" w:pos="420"/>
          <w:tab w:val="left" w:pos="4620"/>
        </w:tabs>
        <w:rPr>
          <w:rFonts w:ascii="宋体" w:hAnsi="宋体" w:eastAsia="宋体"/>
          <w:color w:val="000000" w:themeColor="text1"/>
          <w:szCs w:val="21"/>
          <w14:textFill>
            <w14:solidFill>
              <w14:schemeClr w14:val="tx1"/>
            </w14:solidFill>
          </w14:textFill>
        </w:rPr>
      </w:pPr>
    </w:p>
    <w:p w14:paraId="25E35C2D">
      <w:pPr>
        <w:tabs>
          <w:tab w:val="left" w:pos="420"/>
          <w:tab w:val="left" w:pos="4620"/>
        </w:tabs>
        <w:rPr>
          <w:rFonts w:ascii="宋体" w:hAnsi="宋体" w:eastAsia="宋体"/>
          <w:szCs w:val="21"/>
        </w:rPr>
      </w:pPr>
      <w:r>
        <w:rPr>
          <w:rFonts w:hint="eastAsia" w:ascii="宋体" w:hAnsi="宋体" w:eastAsia="宋体"/>
          <w:szCs w:val="21"/>
        </w:rPr>
        <w:t>8.在《巴黎协定》签署5年之际，中国向世界宣示了在</w:t>
      </w:r>
      <w:r>
        <w:rPr>
          <w:rFonts w:hint="eastAsia"/>
          <w:szCs w:val="21"/>
        </w:rPr>
        <w:t>（    ）</w:t>
      </w:r>
      <w:r>
        <w:rPr>
          <w:rFonts w:hint="eastAsia" w:ascii="宋体" w:hAnsi="宋体" w:eastAsia="宋体"/>
          <w:szCs w:val="21"/>
        </w:rPr>
        <w:t>年前实现碳达峰。</w:t>
      </w:r>
    </w:p>
    <w:p w14:paraId="1E53E8FD">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A.2030</w:t>
      </w:r>
      <w:r>
        <w:rPr>
          <w:rFonts w:hint="eastAsia" w:ascii="宋体" w:hAnsi="宋体" w:eastAsia="宋体"/>
          <w:szCs w:val="21"/>
        </w:rPr>
        <w:tab/>
      </w:r>
      <w:r>
        <w:rPr>
          <w:rFonts w:hint="eastAsia" w:ascii="宋体" w:hAnsi="宋体" w:eastAsia="宋体"/>
          <w:szCs w:val="21"/>
        </w:rPr>
        <w:t>B.2035</w:t>
      </w:r>
      <w:r>
        <w:rPr>
          <w:rFonts w:hint="eastAsia" w:ascii="宋体" w:hAnsi="宋体" w:eastAsia="宋体"/>
          <w:szCs w:val="21"/>
        </w:rPr>
        <w:tab/>
      </w:r>
    </w:p>
    <w:p w14:paraId="141E060F">
      <w:pPr>
        <w:tabs>
          <w:tab w:val="left" w:pos="420"/>
          <w:tab w:val="left" w:pos="4620"/>
        </w:tabs>
        <w:ind w:firstLine="424" w:firstLineChars="202"/>
        <w:rPr>
          <w:rFonts w:ascii="宋体" w:hAnsi="宋体" w:eastAsia="宋体"/>
          <w:szCs w:val="21"/>
        </w:rPr>
      </w:pPr>
      <w:r>
        <w:rPr>
          <w:rFonts w:hint="eastAsia" w:ascii="宋体" w:hAnsi="宋体" w:eastAsia="宋体"/>
          <w:szCs w:val="21"/>
        </w:rPr>
        <w:t>C.2040</w:t>
      </w:r>
      <w:r>
        <w:rPr>
          <w:rFonts w:hint="eastAsia" w:ascii="宋体" w:hAnsi="宋体" w:eastAsia="宋体"/>
          <w:szCs w:val="21"/>
        </w:rPr>
        <w:tab/>
      </w:r>
      <w:r>
        <w:rPr>
          <w:rFonts w:hint="eastAsia" w:ascii="宋体" w:hAnsi="宋体" w:eastAsia="宋体"/>
          <w:szCs w:val="21"/>
        </w:rPr>
        <w:t>D.2045</w:t>
      </w:r>
    </w:p>
    <w:p w14:paraId="5EDB2040">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53E2CEDE">
      <w:pPr>
        <w:tabs>
          <w:tab w:val="left" w:pos="420"/>
          <w:tab w:val="left" w:pos="4620"/>
        </w:tabs>
        <w:rPr>
          <w:rFonts w:ascii="宋体" w:hAnsi="宋体" w:eastAsia="宋体"/>
          <w:color w:val="000000" w:themeColor="text1"/>
          <w:szCs w:val="21"/>
          <w14:textFill>
            <w14:solidFill>
              <w14:schemeClr w14:val="tx1"/>
            </w14:solidFill>
          </w14:textFill>
        </w:rPr>
      </w:pPr>
    </w:p>
    <w:p w14:paraId="5A95DCAF">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9.</w:t>
      </w:r>
      <w:r>
        <w:rPr>
          <w:rFonts w:ascii="Arial" w:hAnsi="Arial" w:cs="Arial"/>
          <w:color w:val="333333"/>
          <w:sz w:val="20"/>
          <w:szCs w:val="20"/>
          <w:shd w:val="clear" w:color="auto" w:fill="FFFFFF"/>
        </w:rPr>
        <w:t xml:space="preserve"> </w:t>
      </w:r>
      <w:r>
        <w:rPr>
          <w:rFonts w:ascii="宋体" w:hAnsi="宋体" w:eastAsia="宋体"/>
          <w:color w:val="000000" w:themeColor="text1"/>
          <w:szCs w:val="21"/>
          <w14:textFill>
            <w14:solidFill>
              <w14:schemeClr w14:val="tx1"/>
            </w14:solidFill>
          </w14:textFill>
        </w:rPr>
        <w:t>CO</w:t>
      </w:r>
      <w:r>
        <w:rPr>
          <w:rFonts w:ascii="Times New Roman" w:hAnsi="Times New Roman" w:eastAsia="宋体" w:cs="Times New Roman"/>
          <w:color w:val="000000" w:themeColor="text1"/>
          <w:szCs w:val="21"/>
          <w14:textFill>
            <w14:solidFill>
              <w14:schemeClr w14:val="tx1"/>
            </w14:solidFill>
          </w14:textFill>
        </w:rPr>
        <w:t>₂</w:t>
      </w:r>
      <w:r>
        <w:rPr>
          <w:rFonts w:hint="eastAsia" w:ascii="宋体" w:hAnsi="宋体" w:eastAsia="宋体"/>
          <w:color w:val="000000" w:themeColor="text1"/>
          <w:szCs w:val="21"/>
          <w14:textFill>
            <w14:solidFill>
              <w14:schemeClr w14:val="tx1"/>
            </w14:solidFill>
          </w14:textFill>
        </w:rPr>
        <w:t>应用于热泵热水器领域等，其制冷循环一般为</w:t>
      </w:r>
      <w:r>
        <w:rPr>
          <w:rFonts w:hint="eastAsia"/>
          <w:szCs w:val="21"/>
        </w:rPr>
        <w:t>（    ）</w:t>
      </w:r>
      <w:r>
        <w:rPr>
          <w:rFonts w:hint="eastAsia" w:ascii="宋体" w:hAnsi="宋体" w:eastAsia="宋体"/>
          <w:color w:val="000000" w:themeColor="text1"/>
          <w:szCs w:val="21"/>
          <w14:textFill>
            <w14:solidFill>
              <w14:schemeClr w14:val="tx1"/>
            </w14:solidFill>
          </w14:textFill>
        </w:rPr>
        <w:t>，压缩排气温度高于其</w:t>
      </w:r>
      <w:r>
        <w:rPr>
          <w:rFonts w:hint="eastAsia"/>
          <w:szCs w:val="21"/>
        </w:rPr>
        <w:t>（    ）</w:t>
      </w:r>
      <w:r>
        <w:rPr>
          <w:rFonts w:hint="eastAsia" w:ascii="宋体" w:hAnsi="宋体" w:eastAsia="宋体"/>
          <w:color w:val="000000" w:themeColor="text1"/>
          <w:szCs w:val="21"/>
          <w14:textFill>
            <w14:solidFill>
              <w14:schemeClr w14:val="tx1"/>
            </w14:solidFill>
          </w14:textFill>
        </w:rPr>
        <w:t xml:space="preserve">，不存在常规制冷循环中气体相变冷凝过程，而是一个没有相变的气体冷却过程。  </w:t>
      </w:r>
    </w:p>
    <w:p w14:paraId="3F20BA7A">
      <w:pPr>
        <w:tabs>
          <w:tab w:val="left" w:pos="420"/>
          <w:tab w:val="left" w:pos="4620"/>
        </w:tabs>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 亚临界循环，过热温度</w:t>
      </w:r>
    </w:p>
    <w:p w14:paraId="659EAD30">
      <w:pPr>
        <w:tabs>
          <w:tab w:val="left" w:pos="420"/>
          <w:tab w:val="left" w:pos="4620"/>
        </w:tabs>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B. 跨临界循环，过热温度</w:t>
      </w:r>
    </w:p>
    <w:p w14:paraId="13670699">
      <w:pPr>
        <w:tabs>
          <w:tab w:val="left" w:pos="420"/>
          <w:tab w:val="left" w:pos="4620"/>
        </w:tabs>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 亚临界循环，临界温度</w:t>
      </w:r>
    </w:p>
    <w:p w14:paraId="69D054A3">
      <w:pPr>
        <w:tabs>
          <w:tab w:val="left" w:pos="420"/>
          <w:tab w:val="left" w:pos="4620"/>
        </w:tabs>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D. 跨临界循环，临界温度</w:t>
      </w:r>
    </w:p>
    <w:p w14:paraId="177116F0">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答案：D</w:t>
      </w:r>
    </w:p>
    <w:p w14:paraId="1D600E01">
      <w:pPr>
        <w:tabs>
          <w:tab w:val="left" w:pos="420"/>
          <w:tab w:val="left" w:pos="4620"/>
        </w:tabs>
        <w:rPr>
          <w:rFonts w:ascii="宋体" w:hAnsi="宋体" w:eastAsia="宋体"/>
          <w:color w:val="000000" w:themeColor="text1"/>
          <w:szCs w:val="21"/>
          <w14:textFill>
            <w14:solidFill>
              <w14:schemeClr w14:val="tx1"/>
            </w14:solidFill>
          </w14:textFill>
        </w:rPr>
      </w:pPr>
    </w:p>
    <w:p w14:paraId="0905EF8B">
      <w:pPr>
        <w:tabs>
          <w:tab w:val="left" w:pos="420"/>
          <w:tab w:val="left" w:pos="4620"/>
        </w:tabs>
        <w:rPr>
          <w:rFonts w:ascii="宋体" w:hAnsi="宋体" w:eastAsia="宋体"/>
          <w:szCs w:val="21"/>
        </w:rPr>
      </w:pPr>
      <w:r>
        <w:rPr>
          <w:rFonts w:hint="eastAsia" w:ascii="宋体" w:hAnsi="宋体" w:eastAsia="宋体"/>
          <w:szCs w:val="21"/>
        </w:rPr>
        <w:t>10.制冷剂对大气臭氧层的破坏用</w:t>
      </w:r>
      <w:r>
        <w:rPr>
          <w:rFonts w:hint="eastAsia"/>
          <w:szCs w:val="21"/>
        </w:rPr>
        <w:t>（    ）</w:t>
      </w:r>
      <w:r>
        <w:rPr>
          <w:rFonts w:hint="eastAsia" w:ascii="宋体" w:hAnsi="宋体" w:eastAsia="宋体"/>
          <w:szCs w:val="21"/>
        </w:rPr>
        <w:t>表示。</w:t>
      </w:r>
    </w:p>
    <w:p w14:paraId="43C35D4B">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A.GWP</w:t>
      </w:r>
      <w:r>
        <w:rPr>
          <w:rFonts w:hint="eastAsia" w:ascii="宋体" w:hAnsi="宋体" w:eastAsia="宋体"/>
          <w:szCs w:val="21"/>
        </w:rPr>
        <w:tab/>
      </w:r>
      <w:r>
        <w:rPr>
          <w:rFonts w:hint="eastAsia" w:ascii="宋体" w:hAnsi="宋体" w:eastAsia="宋体"/>
          <w:szCs w:val="21"/>
        </w:rPr>
        <w:t>B.ODP</w:t>
      </w:r>
      <w:r>
        <w:rPr>
          <w:rFonts w:hint="eastAsia" w:ascii="宋体" w:hAnsi="宋体" w:eastAsia="宋体"/>
          <w:szCs w:val="21"/>
        </w:rPr>
        <w:tab/>
      </w:r>
    </w:p>
    <w:p w14:paraId="38DEF01F">
      <w:pPr>
        <w:tabs>
          <w:tab w:val="left" w:pos="420"/>
          <w:tab w:val="left" w:pos="4620"/>
        </w:tabs>
        <w:ind w:firstLine="424" w:firstLineChars="202"/>
        <w:rPr>
          <w:rFonts w:ascii="宋体" w:hAnsi="宋体" w:eastAsia="宋体"/>
          <w:szCs w:val="21"/>
        </w:rPr>
      </w:pPr>
      <w:r>
        <w:rPr>
          <w:rFonts w:hint="eastAsia" w:ascii="宋体" w:hAnsi="宋体" w:eastAsia="宋体"/>
          <w:szCs w:val="21"/>
        </w:rPr>
        <w:t>C.GDP</w:t>
      </w:r>
      <w:r>
        <w:rPr>
          <w:rFonts w:hint="eastAsia" w:ascii="宋体" w:hAnsi="宋体" w:eastAsia="宋体"/>
          <w:szCs w:val="21"/>
        </w:rPr>
        <w:tab/>
      </w:r>
      <w:r>
        <w:rPr>
          <w:rFonts w:hint="eastAsia" w:ascii="宋体" w:hAnsi="宋体" w:eastAsia="宋体"/>
          <w:szCs w:val="21"/>
        </w:rPr>
        <w:t>D.ODD</w:t>
      </w:r>
    </w:p>
    <w:p w14:paraId="5BAEA1FD">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答案：B</w:t>
      </w:r>
    </w:p>
    <w:p w14:paraId="558940C0">
      <w:pPr>
        <w:tabs>
          <w:tab w:val="left" w:pos="420"/>
          <w:tab w:val="left" w:pos="4620"/>
        </w:tabs>
        <w:rPr>
          <w:rFonts w:ascii="宋体" w:hAnsi="宋体" w:eastAsia="宋体"/>
          <w:color w:val="000000" w:themeColor="text1"/>
          <w:szCs w:val="21"/>
          <w14:textFill>
            <w14:solidFill>
              <w14:schemeClr w14:val="tx1"/>
            </w14:solidFill>
          </w14:textFill>
        </w:rPr>
      </w:pPr>
    </w:p>
    <w:p w14:paraId="0D85D76D">
      <w:pPr>
        <w:tabs>
          <w:tab w:val="left" w:pos="420"/>
          <w:tab w:val="left" w:pos="4620"/>
        </w:tabs>
        <w:rPr>
          <w:rFonts w:ascii="宋体" w:hAnsi="宋体" w:eastAsia="宋体"/>
          <w:szCs w:val="21"/>
        </w:rPr>
      </w:pPr>
      <w:r>
        <w:rPr>
          <w:rFonts w:hint="eastAsia" w:ascii="宋体" w:hAnsi="宋体" w:eastAsia="宋体"/>
          <w:szCs w:val="21"/>
        </w:rPr>
        <w:t>11.制冷剂对全球变暖潜能值用</w:t>
      </w:r>
      <w:r>
        <w:rPr>
          <w:rFonts w:hint="eastAsia"/>
          <w:szCs w:val="21"/>
        </w:rPr>
        <w:t>（    ）</w:t>
      </w:r>
      <w:r>
        <w:rPr>
          <w:rFonts w:hint="eastAsia" w:ascii="宋体" w:hAnsi="宋体" w:eastAsia="宋体"/>
          <w:szCs w:val="21"/>
        </w:rPr>
        <w:t>表示。</w:t>
      </w:r>
    </w:p>
    <w:p w14:paraId="62A6239F">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A.GWP</w:t>
      </w:r>
      <w:r>
        <w:rPr>
          <w:rFonts w:hint="eastAsia" w:ascii="宋体" w:hAnsi="宋体" w:eastAsia="宋体"/>
          <w:szCs w:val="21"/>
        </w:rPr>
        <w:tab/>
      </w:r>
      <w:r>
        <w:rPr>
          <w:rFonts w:hint="eastAsia" w:ascii="宋体" w:hAnsi="宋体" w:eastAsia="宋体"/>
          <w:szCs w:val="21"/>
        </w:rPr>
        <w:t>B.ODP</w:t>
      </w:r>
      <w:r>
        <w:rPr>
          <w:rFonts w:hint="eastAsia" w:ascii="宋体" w:hAnsi="宋体" w:eastAsia="宋体"/>
          <w:szCs w:val="21"/>
        </w:rPr>
        <w:tab/>
      </w:r>
    </w:p>
    <w:p w14:paraId="1AB17F5A">
      <w:pPr>
        <w:tabs>
          <w:tab w:val="left" w:pos="420"/>
          <w:tab w:val="left" w:pos="4620"/>
        </w:tabs>
        <w:ind w:firstLine="424" w:firstLineChars="202"/>
        <w:rPr>
          <w:rFonts w:ascii="宋体" w:hAnsi="宋体" w:eastAsia="宋体"/>
          <w:szCs w:val="21"/>
        </w:rPr>
      </w:pPr>
      <w:r>
        <w:rPr>
          <w:rFonts w:hint="eastAsia" w:ascii="宋体" w:hAnsi="宋体" w:eastAsia="宋体"/>
          <w:szCs w:val="21"/>
        </w:rPr>
        <w:t>C.GDP</w:t>
      </w:r>
      <w:r>
        <w:rPr>
          <w:rFonts w:hint="eastAsia" w:ascii="宋体" w:hAnsi="宋体" w:eastAsia="宋体"/>
          <w:szCs w:val="21"/>
        </w:rPr>
        <w:tab/>
      </w:r>
      <w:r>
        <w:rPr>
          <w:rFonts w:hint="eastAsia" w:ascii="宋体" w:hAnsi="宋体" w:eastAsia="宋体"/>
          <w:szCs w:val="21"/>
        </w:rPr>
        <w:t>D.ODD</w:t>
      </w:r>
    </w:p>
    <w:p w14:paraId="266F6B73">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1B79E6C2">
      <w:pPr>
        <w:tabs>
          <w:tab w:val="left" w:pos="420"/>
          <w:tab w:val="left" w:pos="4620"/>
        </w:tabs>
        <w:rPr>
          <w:rFonts w:ascii="宋体" w:hAnsi="宋体" w:eastAsia="宋体"/>
          <w:color w:val="000000" w:themeColor="text1"/>
          <w:szCs w:val="21"/>
          <w14:textFill>
            <w14:solidFill>
              <w14:schemeClr w14:val="tx1"/>
            </w14:solidFill>
          </w14:textFill>
        </w:rPr>
      </w:pPr>
    </w:p>
    <w:p w14:paraId="2E965AFF">
      <w:pPr>
        <w:tabs>
          <w:tab w:val="left" w:pos="420"/>
          <w:tab w:val="left" w:pos="4620"/>
        </w:tabs>
        <w:rPr>
          <w:rFonts w:ascii="宋体" w:hAnsi="宋体" w:eastAsia="宋体"/>
          <w:szCs w:val="21"/>
        </w:rPr>
      </w:pPr>
      <w:r>
        <w:rPr>
          <w:rFonts w:hint="eastAsia" w:ascii="宋体" w:hAnsi="宋体" w:eastAsia="宋体"/>
          <w:szCs w:val="21"/>
        </w:rPr>
        <w:t>12.《消耗臭氧层物质管理条例》对消耗臭氧层物质实行</w:t>
      </w:r>
      <w:r>
        <w:rPr>
          <w:rFonts w:hint="eastAsia"/>
          <w:szCs w:val="21"/>
        </w:rPr>
        <w:t>（    ）</w:t>
      </w:r>
      <w:r>
        <w:rPr>
          <w:rFonts w:hint="eastAsia" w:ascii="宋体" w:hAnsi="宋体" w:eastAsia="宋体"/>
          <w:szCs w:val="21"/>
        </w:rPr>
        <w:t>控制，配额管理。</w:t>
      </w:r>
    </w:p>
    <w:p w14:paraId="592DBD28">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A.定量</w:t>
      </w:r>
      <w:r>
        <w:rPr>
          <w:rFonts w:hint="eastAsia" w:ascii="宋体" w:hAnsi="宋体" w:eastAsia="宋体"/>
          <w:szCs w:val="21"/>
        </w:rPr>
        <w:tab/>
      </w:r>
      <w:r>
        <w:rPr>
          <w:rFonts w:hint="eastAsia" w:ascii="宋体" w:hAnsi="宋体" w:eastAsia="宋体"/>
          <w:szCs w:val="21"/>
        </w:rPr>
        <w:t>B.变量</w:t>
      </w:r>
      <w:r>
        <w:rPr>
          <w:rFonts w:hint="eastAsia" w:ascii="宋体" w:hAnsi="宋体" w:eastAsia="宋体"/>
          <w:szCs w:val="21"/>
        </w:rPr>
        <w:tab/>
      </w:r>
    </w:p>
    <w:p w14:paraId="4ABE7D2D">
      <w:pPr>
        <w:tabs>
          <w:tab w:val="left" w:pos="420"/>
          <w:tab w:val="left" w:pos="4620"/>
        </w:tabs>
        <w:ind w:firstLine="424" w:firstLineChars="202"/>
        <w:rPr>
          <w:rFonts w:ascii="宋体" w:hAnsi="宋体" w:eastAsia="宋体"/>
          <w:szCs w:val="21"/>
        </w:rPr>
      </w:pPr>
      <w:r>
        <w:rPr>
          <w:rFonts w:hint="eastAsia" w:ascii="宋体" w:hAnsi="宋体" w:eastAsia="宋体"/>
          <w:szCs w:val="21"/>
        </w:rPr>
        <w:t>C.总量</w:t>
      </w:r>
      <w:r>
        <w:rPr>
          <w:rFonts w:hint="eastAsia" w:ascii="宋体" w:hAnsi="宋体" w:eastAsia="宋体"/>
          <w:szCs w:val="21"/>
        </w:rPr>
        <w:tab/>
      </w:r>
      <w:r>
        <w:rPr>
          <w:rFonts w:hint="eastAsia" w:ascii="宋体" w:hAnsi="宋体" w:eastAsia="宋体"/>
          <w:szCs w:val="21"/>
        </w:rPr>
        <w:t>D.不限量的</w:t>
      </w:r>
    </w:p>
    <w:p w14:paraId="08D4F26E">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6C651996">
      <w:pPr>
        <w:tabs>
          <w:tab w:val="left" w:pos="420"/>
          <w:tab w:val="left" w:pos="4620"/>
        </w:tabs>
        <w:rPr>
          <w:rFonts w:ascii="宋体" w:hAnsi="宋体" w:eastAsia="宋体"/>
          <w:color w:val="000000" w:themeColor="text1"/>
          <w:szCs w:val="21"/>
          <w14:textFill>
            <w14:solidFill>
              <w14:schemeClr w14:val="tx1"/>
            </w14:solidFill>
          </w14:textFill>
        </w:rPr>
      </w:pPr>
    </w:p>
    <w:p w14:paraId="7D936F19">
      <w:pPr>
        <w:tabs>
          <w:tab w:val="left" w:pos="420"/>
          <w:tab w:val="left" w:pos="4620"/>
        </w:tabs>
        <w:rPr>
          <w:rFonts w:ascii="宋体" w:hAnsi="宋体" w:eastAsia="宋体"/>
          <w:szCs w:val="21"/>
        </w:rPr>
      </w:pPr>
      <w:r>
        <w:rPr>
          <w:rFonts w:hint="eastAsia" w:ascii="宋体" w:hAnsi="宋体" w:eastAsia="宋体"/>
          <w:szCs w:val="21"/>
        </w:rPr>
        <w:t>13.2016年，国际社会达成的</w:t>
      </w:r>
      <w:r>
        <w:rPr>
          <w:rFonts w:hint="eastAsia"/>
          <w:szCs w:val="21"/>
        </w:rPr>
        <w:t>（    ）</w:t>
      </w:r>
      <w:r>
        <w:rPr>
          <w:rFonts w:hint="eastAsia" w:ascii="宋体" w:hAnsi="宋体" w:eastAsia="宋体"/>
          <w:szCs w:val="21"/>
        </w:rPr>
        <w:t>要求发达国家到2035年，发展中国家到2045年，逐年削减强温室效应的合成制冷剂使用，</w:t>
      </w:r>
    </w:p>
    <w:p w14:paraId="1C1A0998">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A.《蒙特利尔议定书基加利修正案》</w:t>
      </w:r>
      <w:r>
        <w:rPr>
          <w:rFonts w:hint="eastAsia" w:ascii="宋体" w:hAnsi="宋体" w:eastAsia="宋体"/>
          <w:szCs w:val="21"/>
        </w:rPr>
        <w:tab/>
      </w:r>
    </w:p>
    <w:p w14:paraId="2DEEDB45">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B.《京都议定书》</w:t>
      </w:r>
    </w:p>
    <w:p w14:paraId="3F5EB1BF">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C.《保护臭氧层维也纳公约》</w:t>
      </w:r>
      <w:r>
        <w:rPr>
          <w:rFonts w:hint="eastAsia" w:ascii="宋体" w:hAnsi="宋体" w:eastAsia="宋体"/>
          <w:szCs w:val="21"/>
        </w:rPr>
        <w:tab/>
      </w:r>
      <w:r>
        <w:rPr>
          <w:rFonts w:hint="eastAsia" w:ascii="宋体" w:hAnsi="宋体" w:eastAsia="宋体"/>
          <w:szCs w:val="21"/>
        </w:rPr>
        <w:tab/>
      </w:r>
    </w:p>
    <w:p w14:paraId="2ED5B166">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D.《蒙特利尔议定书》</w:t>
      </w:r>
    </w:p>
    <w:p w14:paraId="570354B2">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35D504CF">
      <w:pPr>
        <w:tabs>
          <w:tab w:val="left" w:pos="420"/>
          <w:tab w:val="left" w:pos="4620"/>
        </w:tabs>
        <w:rPr>
          <w:rFonts w:ascii="宋体" w:hAnsi="宋体" w:eastAsia="宋体"/>
          <w:color w:val="000000" w:themeColor="text1"/>
          <w:szCs w:val="21"/>
          <w14:textFill>
            <w14:solidFill>
              <w14:schemeClr w14:val="tx1"/>
            </w14:solidFill>
          </w14:textFill>
        </w:rPr>
      </w:pPr>
    </w:p>
    <w:p w14:paraId="4826525D">
      <w:pPr>
        <w:tabs>
          <w:tab w:val="left" w:pos="420"/>
          <w:tab w:val="left" w:pos="4620"/>
        </w:tabs>
        <w:rPr>
          <w:rFonts w:ascii="宋体" w:hAnsi="宋体" w:eastAsia="宋体"/>
          <w:szCs w:val="21"/>
        </w:rPr>
      </w:pPr>
      <w:r>
        <w:rPr>
          <w:rFonts w:hint="eastAsia" w:ascii="宋体" w:hAnsi="宋体" w:eastAsia="宋体"/>
          <w:szCs w:val="21"/>
        </w:rPr>
        <w:t>14.全氯氟烃，英文缩写CFC，《蒙特利尔议定书》规定发展中国家必须在</w:t>
      </w:r>
      <w:r>
        <w:rPr>
          <w:rFonts w:hint="eastAsia"/>
          <w:szCs w:val="21"/>
        </w:rPr>
        <w:t>（    ）</w:t>
      </w:r>
      <w:r>
        <w:rPr>
          <w:rFonts w:hint="eastAsia" w:ascii="宋体" w:hAnsi="宋体" w:eastAsia="宋体"/>
          <w:szCs w:val="21"/>
        </w:rPr>
        <w:t>全部淘汰。</w:t>
      </w:r>
    </w:p>
    <w:p w14:paraId="01329979">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A.2006年</w:t>
      </w:r>
      <w:r>
        <w:rPr>
          <w:rFonts w:hint="eastAsia" w:ascii="宋体" w:hAnsi="宋体" w:eastAsia="宋体"/>
          <w:szCs w:val="21"/>
        </w:rPr>
        <w:tab/>
      </w:r>
      <w:r>
        <w:rPr>
          <w:rFonts w:hint="eastAsia" w:ascii="宋体" w:hAnsi="宋体" w:eastAsia="宋体"/>
          <w:szCs w:val="21"/>
        </w:rPr>
        <w:t>B.2008年</w:t>
      </w:r>
      <w:r>
        <w:rPr>
          <w:rFonts w:hint="eastAsia" w:ascii="宋体" w:hAnsi="宋体" w:eastAsia="宋体"/>
          <w:szCs w:val="21"/>
        </w:rPr>
        <w:tab/>
      </w:r>
    </w:p>
    <w:p w14:paraId="0D3668B6">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C.2010年</w:t>
      </w:r>
      <w:r>
        <w:rPr>
          <w:rFonts w:hint="eastAsia" w:ascii="宋体" w:hAnsi="宋体" w:eastAsia="宋体"/>
          <w:szCs w:val="21"/>
        </w:rPr>
        <w:tab/>
      </w:r>
      <w:r>
        <w:rPr>
          <w:rFonts w:hint="eastAsia" w:ascii="宋体" w:hAnsi="宋体" w:eastAsia="宋体"/>
          <w:szCs w:val="21"/>
        </w:rPr>
        <w:t>D.2015年</w:t>
      </w:r>
    </w:p>
    <w:p w14:paraId="7B5BD8F8">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0D9F990C">
      <w:pPr>
        <w:tabs>
          <w:tab w:val="left" w:pos="420"/>
          <w:tab w:val="left" w:pos="4620"/>
        </w:tabs>
        <w:rPr>
          <w:rFonts w:ascii="宋体" w:hAnsi="宋体" w:eastAsia="宋体"/>
          <w:color w:val="000000" w:themeColor="text1"/>
          <w:szCs w:val="21"/>
          <w14:textFill>
            <w14:solidFill>
              <w14:schemeClr w14:val="tx1"/>
            </w14:solidFill>
          </w14:textFill>
        </w:rPr>
      </w:pPr>
    </w:p>
    <w:p w14:paraId="3EBF0F4A">
      <w:pPr>
        <w:tabs>
          <w:tab w:val="left" w:pos="420"/>
          <w:tab w:val="left" w:pos="4620"/>
        </w:tabs>
        <w:rPr>
          <w:rFonts w:ascii="宋体" w:hAnsi="宋体" w:eastAsia="宋体"/>
          <w:szCs w:val="21"/>
        </w:rPr>
      </w:pPr>
      <w:r>
        <w:rPr>
          <w:rFonts w:hint="eastAsia" w:ascii="宋体" w:hAnsi="宋体" w:eastAsia="宋体"/>
          <w:szCs w:val="21"/>
        </w:rPr>
        <w:t>15.对大气臭氧层没有破坏作用的制冷剂是</w:t>
      </w:r>
      <w:r>
        <w:rPr>
          <w:rFonts w:hint="eastAsia"/>
          <w:szCs w:val="21"/>
        </w:rPr>
        <w:t>（    ）</w:t>
      </w:r>
      <w:r>
        <w:rPr>
          <w:rFonts w:hint="eastAsia" w:ascii="宋体" w:hAnsi="宋体" w:eastAsia="宋体"/>
          <w:szCs w:val="21"/>
        </w:rPr>
        <w:t>。</w:t>
      </w:r>
    </w:p>
    <w:p w14:paraId="42BA70FC">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A.R12</w:t>
      </w:r>
      <w:r>
        <w:rPr>
          <w:rFonts w:hint="eastAsia" w:ascii="宋体" w:hAnsi="宋体" w:eastAsia="宋体"/>
          <w:szCs w:val="21"/>
        </w:rPr>
        <w:tab/>
      </w:r>
      <w:r>
        <w:rPr>
          <w:rFonts w:hint="eastAsia" w:ascii="宋体" w:hAnsi="宋体" w:eastAsia="宋体"/>
          <w:szCs w:val="21"/>
        </w:rPr>
        <w:t>B.R22</w:t>
      </w:r>
      <w:r>
        <w:rPr>
          <w:rFonts w:hint="eastAsia" w:ascii="宋体" w:hAnsi="宋体" w:eastAsia="宋体"/>
          <w:szCs w:val="21"/>
        </w:rPr>
        <w:tab/>
      </w:r>
    </w:p>
    <w:p w14:paraId="058D4AFE">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C.R717</w:t>
      </w:r>
      <w:r>
        <w:rPr>
          <w:rFonts w:hint="eastAsia" w:ascii="宋体" w:hAnsi="宋体" w:eastAsia="宋体"/>
          <w:szCs w:val="21"/>
        </w:rPr>
        <w:tab/>
      </w:r>
      <w:r>
        <w:rPr>
          <w:rFonts w:hint="eastAsia" w:ascii="宋体" w:hAnsi="宋体" w:eastAsia="宋体"/>
          <w:szCs w:val="21"/>
        </w:rPr>
        <w:t>D.R502</w:t>
      </w:r>
    </w:p>
    <w:p w14:paraId="1882A4C7">
      <w:pPr>
        <w:tabs>
          <w:tab w:val="left" w:pos="420"/>
          <w:tab w:val="left" w:pos="4620"/>
        </w:tabs>
        <w:rPr>
          <w:rFonts w:ascii="宋体" w:hAnsi="宋体" w:eastAsia="宋体"/>
          <w:szCs w:val="21"/>
        </w:rPr>
      </w:pPr>
      <w:r>
        <w:rPr>
          <w:rFonts w:hint="eastAsia" w:ascii="宋体" w:hAnsi="宋体" w:eastAsia="宋体"/>
          <w:szCs w:val="21"/>
        </w:rPr>
        <w:t>答案：C</w:t>
      </w:r>
    </w:p>
    <w:p w14:paraId="66F82A1A">
      <w:pPr>
        <w:tabs>
          <w:tab w:val="left" w:pos="420"/>
          <w:tab w:val="left" w:pos="4620"/>
        </w:tabs>
        <w:rPr>
          <w:rFonts w:ascii="宋体" w:hAnsi="宋体" w:eastAsia="宋体"/>
          <w:color w:val="000000" w:themeColor="text1"/>
          <w:szCs w:val="21"/>
          <w14:textFill>
            <w14:solidFill>
              <w14:schemeClr w14:val="tx1"/>
            </w14:solidFill>
          </w14:textFill>
        </w:rPr>
      </w:pPr>
    </w:p>
    <w:p w14:paraId="5974100B">
      <w:pPr>
        <w:tabs>
          <w:tab w:val="left" w:pos="420"/>
          <w:tab w:val="left" w:pos="4620"/>
        </w:tabs>
        <w:rPr>
          <w:rFonts w:ascii="宋体" w:hAnsi="宋体" w:eastAsia="宋体"/>
          <w:szCs w:val="21"/>
        </w:rPr>
      </w:pPr>
      <w:r>
        <w:rPr>
          <w:rFonts w:hint="eastAsia" w:ascii="宋体" w:hAnsi="宋体" w:eastAsia="宋体"/>
          <w:szCs w:val="21"/>
        </w:rPr>
        <w:t>16.下列工质不属于自然工质的是</w:t>
      </w:r>
      <w:r>
        <w:rPr>
          <w:rFonts w:hint="eastAsia"/>
          <w:szCs w:val="21"/>
        </w:rPr>
        <w:t>（    ）。</w:t>
      </w:r>
    </w:p>
    <w:p w14:paraId="549865B7">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A.R744</w:t>
      </w:r>
      <w:r>
        <w:rPr>
          <w:rFonts w:hint="eastAsia" w:ascii="宋体" w:hAnsi="宋体" w:eastAsia="宋体"/>
          <w:szCs w:val="21"/>
        </w:rPr>
        <w:tab/>
      </w:r>
      <w:r>
        <w:rPr>
          <w:rFonts w:hint="eastAsia" w:ascii="宋体" w:hAnsi="宋体" w:eastAsia="宋体"/>
          <w:szCs w:val="21"/>
        </w:rPr>
        <w:t>B.R410A</w:t>
      </w:r>
      <w:r>
        <w:rPr>
          <w:rFonts w:hint="eastAsia" w:ascii="宋体" w:hAnsi="宋体" w:eastAsia="宋体"/>
          <w:szCs w:val="21"/>
        </w:rPr>
        <w:tab/>
      </w:r>
      <w:r>
        <w:rPr>
          <w:rFonts w:hint="eastAsia" w:ascii="宋体" w:hAnsi="宋体" w:eastAsia="宋体"/>
          <w:szCs w:val="21"/>
        </w:rPr>
        <w:tab/>
      </w:r>
      <w:r>
        <w:rPr>
          <w:rFonts w:hint="eastAsia" w:ascii="宋体" w:hAnsi="宋体" w:eastAsia="宋体"/>
          <w:szCs w:val="21"/>
        </w:rPr>
        <w:tab/>
      </w:r>
    </w:p>
    <w:p w14:paraId="7582F0A6">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C.R290</w:t>
      </w:r>
      <w:r>
        <w:rPr>
          <w:rFonts w:hint="eastAsia" w:ascii="宋体" w:hAnsi="宋体" w:eastAsia="宋体"/>
          <w:szCs w:val="21"/>
        </w:rPr>
        <w:tab/>
      </w:r>
      <w:r>
        <w:rPr>
          <w:rFonts w:hint="eastAsia" w:ascii="宋体" w:hAnsi="宋体" w:eastAsia="宋体"/>
          <w:szCs w:val="21"/>
        </w:rPr>
        <w:t>D.R600a</w:t>
      </w:r>
    </w:p>
    <w:p w14:paraId="3B5701F9">
      <w:pPr>
        <w:tabs>
          <w:tab w:val="left" w:pos="420"/>
          <w:tab w:val="left" w:pos="4620"/>
        </w:tabs>
        <w:rPr>
          <w:rFonts w:ascii="宋体" w:hAnsi="宋体" w:eastAsia="宋体"/>
          <w:szCs w:val="21"/>
        </w:rPr>
      </w:pPr>
      <w:r>
        <w:rPr>
          <w:rFonts w:hint="eastAsia" w:ascii="宋体" w:hAnsi="宋体" w:eastAsia="宋体"/>
          <w:szCs w:val="21"/>
        </w:rPr>
        <w:t>答案：B</w:t>
      </w:r>
    </w:p>
    <w:p w14:paraId="13F37611">
      <w:pPr>
        <w:tabs>
          <w:tab w:val="left" w:pos="420"/>
          <w:tab w:val="left" w:pos="4620"/>
        </w:tabs>
        <w:rPr>
          <w:rFonts w:ascii="宋体" w:hAnsi="宋体" w:eastAsia="宋体"/>
          <w:color w:val="000000" w:themeColor="text1"/>
          <w:szCs w:val="21"/>
          <w14:textFill>
            <w14:solidFill>
              <w14:schemeClr w14:val="tx1"/>
            </w14:solidFill>
          </w14:textFill>
        </w:rPr>
      </w:pPr>
    </w:p>
    <w:p w14:paraId="7E051E06">
      <w:pPr>
        <w:tabs>
          <w:tab w:val="left" w:pos="420"/>
          <w:tab w:val="left" w:pos="4620"/>
        </w:tabs>
        <w:rPr>
          <w:szCs w:val="21"/>
        </w:rPr>
      </w:pPr>
      <w:r>
        <w:rPr>
          <w:rFonts w:hint="eastAsia" w:ascii="宋体" w:hAnsi="宋体" w:eastAsia="宋体"/>
          <w:szCs w:val="21"/>
        </w:rPr>
        <w:t>17.保护臭氧层的有效对策是</w:t>
      </w:r>
      <w:r>
        <w:rPr>
          <w:rFonts w:hint="eastAsia"/>
          <w:szCs w:val="21"/>
        </w:rPr>
        <w:t>（    ）。</w:t>
      </w:r>
    </w:p>
    <w:p w14:paraId="255DC0B2">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A.建立大范围的热带雨林自然保护区</w:t>
      </w:r>
    </w:p>
    <w:p w14:paraId="18B63187">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B.各国共同行动，联合治理酸雨和汽车尾气污染</w:t>
      </w:r>
    </w:p>
    <w:p w14:paraId="2096B8C0">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C.各国共同行动，减少并逐步减少氟氯烃化合物的使用</w:t>
      </w:r>
    </w:p>
    <w:p w14:paraId="513A53C6">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D.严格控制发达国家CO2的排放量</w:t>
      </w:r>
    </w:p>
    <w:p w14:paraId="45ACAB58">
      <w:pPr>
        <w:tabs>
          <w:tab w:val="left" w:pos="420"/>
          <w:tab w:val="left" w:pos="4620"/>
        </w:tabs>
        <w:rPr>
          <w:rFonts w:ascii="宋体" w:hAnsi="宋体" w:eastAsia="宋体"/>
          <w:szCs w:val="21"/>
        </w:rPr>
      </w:pPr>
      <w:r>
        <w:rPr>
          <w:rFonts w:hint="eastAsia" w:ascii="宋体" w:hAnsi="宋体" w:eastAsia="宋体"/>
          <w:szCs w:val="21"/>
        </w:rPr>
        <w:t>答案：C</w:t>
      </w:r>
    </w:p>
    <w:p w14:paraId="0C3635B3">
      <w:pPr>
        <w:tabs>
          <w:tab w:val="left" w:pos="420"/>
          <w:tab w:val="left" w:pos="4620"/>
        </w:tabs>
        <w:rPr>
          <w:rFonts w:ascii="宋体" w:hAnsi="宋体" w:eastAsia="宋体"/>
          <w:szCs w:val="21"/>
        </w:rPr>
      </w:pPr>
    </w:p>
    <w:p w14:paraId="16B6C8A1">
      <w:pPr>
        <w:tabs>
          <w:tab w:val="left" w:pos="420"/>
          <w:tab w:val="left" w:pos="4620"/>
        </w:tabs>
        <w:rPr>
          <w:rFonts w:ascii="宋体" w:hAnsi="宋体" w:eastAsia="宋体"/>
          <w:szCs w:val="21"/>
        </w:rPr>
      </w:pPr>
      <w:r>
        <w:rPr>
          <w:rFonts w:hint="eastAsia" w:ascii="宋体" w:hAnsi="宋体" w:eastAsia="宋体"/>
          <w:szCs w:val="21"/>
        </w:rPr>
        <w:t>18.2016年10月15日在卢旺达首都基加利召开的蒙约第28次缔约方大会，协商一致，达成历史性的限控温室气体HFCs的基加利修正案，预计减少</w:t>
      </w:r>
      <w:r>
        <w:rPr>
          <w:rFonts w:hint="eastAsia"/>
          <w:szCs w:val="21"/>
        </w:rPr>
        <w:t>（    ）</w:t>
      </w:r>
      <w:r>
        <w:rPr>
          <w:rFonts w:hint="eastAsia" w:ascii="宋体" w:hAnsi="宋体" w:eastAsia="宋体"/>
          <w:szCs w:val="21"/>
        </w:rPr>
        <w:t>的HFCs的排放，可防止本世纪末全球升温0.5摄氏度</w:t>
      </w:r>
    </w:p>
    <w:p w14:paraId="7D3B8F98">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A.88%</w:t>
      </w:r>
      <w:r>
        <w:rPr>
          <w:rFonts w:hint="eastAsia" w:ascii="宋体" w:hAnsi="宋体" w:eastAsia="宋体"/>
          <w:szCs w:val="21"/>
        </w:rPr>
        <w:tab/>
      </w:r>
      <w:r>
        <w:rPr>
          <w:rFonts w:hint="eastAsia" w:ascii="宋体" w:hAnsi="宋体" w:eastAsia="宋体"/>
          <w:szCs w:val="21"/>
        </w:rPr>
        <w:t>B.70%</w:t>
      </w:r>
      <w:r>
        <w:rPr>
          <w:rFonts w:hint="eastAsia" w:ascii="宋体" w:hAnsi="宋体" w:eastAsia="宋体"/>
          <w:szCs w:val="21"/>
        </w:rPr>
        <w:tab/>
      </w:r>
    </w:p>
    <w:p w14:paraId="7100A284">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C.68%</w:t>
      </w:r>
      <w:r>
        <w:rPr>
          <w:rFonts w:hint="eastAsia" w:ascii="宋体" w:hAnsi="宋体" w:eastAsia="宋体"/>
          <w:szCs w:val="21"/>
        </w:rPr>
        <w:tab/>
      </w:r>
      <w:r>
        <w:rPr>
          <w:rFonts w:hint="eastAsia" w:ascii="宋体" w:hAnsi="宋体" w:eastAsia="宋体"/>
          <w:szCs w:val="21"/>
        </w:rPr>
        <w:t>D.56%</w:t>
      </w:r>
    </w:p>
    <w:p w14:paraId="40679C29">
      <w:pPr>
        <w:tabs>
          <w:tab w:val="left" w:pos="420"/>
          <w:tab w:val="left" w:pos="4620"/>
        </w:tabs>
        <w:rPr>
          <w:rFonts w:ascii="宋体" w:hAnsi="宋体" w:eastAsia="宋体"/>
          <w:szCs w:val="21"/>
        </w:rPr>
      </w:pPr>
      <w:r>
        <w:rPr>
          <w:rFonts w:hint="eastAsia" w:ascii="宋体" w:hAnsi="宋体" w:eastAsia="宋体"/>
          <w:szCs w:val="21"/>
        </w:rPr>
        <w:t>答案：A</w:t>
      </w:r>
    </w:p>
    <w:p w14:paraId="61DEB49F">
      <w:pPr>
        <w:tabs>
          <w:tab w:val="left" w:pos="420"/>
          <w:tab w:val="left" w:pos="4620"/>
        </w:tabs>
        <w:rPr>
          <w:rFonts w:ascii="宋体" w:hAnsi="宋体" w:eastAsia="宋体"/>
          <w:szCs w:val="21"/>
        </w:rPr>
      </w:pPr>
    </w:p>
    <w:p w14:paraId="37C42EE6">
      <w:pPr>
        <w:tabs>
          <w:tab w:val="left" w:pos="420"/>
          <w:tab w:val="left" w:pos="4620"/>
        </w:tabs>
        <w:rPr>
          <w:rFonts w:ascii="宋体" w:hAnsi="宋体" w:eastAsia="宋体"/>
          <w:szCs w:val="21"/>
        </w:rPr>
      </w:pPr>
      <w:r>
        <w:rPr>
          <w:rFonts w:hint="eastAsia" w:ascii="宋体" w:hAnsi="宋体" w:eastAsia="宋体"/>
          <w:szCs w:val="21"/>
        </w:rPr>
        <w:t>18.全氯氟烃，英文缩写</w:t>
      </w:r>
      <w:r>
        <w:rPr>
          <w:rFonts w:hint="eastAsia"/>
          <w:szCs w:val="21"/>
        </w:rPr>
        <w:t>（    ）</w:t>
      </w:r>
      <w:r>
        <w:rPr>
          <w:rFonts w:hint="eastAsia" w:ascii="宋体" w:hAnsi="宋体" w:eastAsia="宋体"/>
          <w:szCs w:val="21"/>
        </w:rPr>
        <w:t>，《蒙特利尔议定书》规定发展中国家必须在2010年全部淘汰。</w:t>
      </w:r>
    </w:p>
    <w:p w14:paraId="7C48000C">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A.HFC</w:t>
      </w:r>
      <w:r>
        <w:rPr>
          <w:rFonts w:hint="eastAsia" w:ascii="宋体" w:hAnsi="宋体" w:eastAsia="宋体"/>
          <w:szCs w:val="21"/>
        </w:rPr>
        <w:tab/>
      </w:r>
      <w:r>
        <w:rPr>
          <w:rFonts w:hint="eastAsia" w:ascii="宋体" w:hAnsi="宋体" w:eastAsia="宋体"/>
          <w:szCs w:val="21"/>
        </w:rPr>
        <w:t>B.HCFC</w:t>
      </w:r>
      <w:r>
        <w:rPr>
          <w:rFonts w:hint="eastAsia" w:ascii="宋体" w:hAnsi="宋体" w:eastAsia="宋体"/>
          <w:szCs w:val="21"/>
        </w:rPr>
        <w:tab/>
      </w:r>
    </w:p>
    <w:p w14:paraId="7136CC09">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C.CFC</w:t>
      </w:r>
      <w:r>
        <w:rPr>
          <w:rFonts w:hint="eastAsia" w:ascii="宋体" w:hAnsi="宋体" w:eastAsia="宋体"/>
          <w:szCs w:val="21"/>
        </w:rPr>
        <w:tab/>
      </w:r>
      <w:r>
        <w:rPr>
          <w:rFonts w:hint="eastAsia" w:ascii="宋体" w:hAnsi="宋体" w:eastAsia="宋体"/>
          <w:szCs w:val="21"/>
        </w:rPr>
        <w:t>D.HC</w:t>
      </w:r>
    </w:p>
    <w:p w14:paraId="5E3E62E3">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1A6494C7">
      <w:pPr>
        <w:tabs>
          <w:tab w:val="left" w:pos="420"/>
          <w:tab w:val="left" w:pos="4620"/>
        </w:tabs>
        <w:rPr>
          <w:rFonts w:ascii="宋体" w:hAnsi="宋体" w:eastAsia="宋体"/>
          <w:color w:val="000000" w:themeColor="text1"/>
          <w:szCs w:val="21"/>
          <w14:textFill>
            <w14:solidFill>
              <w14:schemeClr w14:val="tx1"/>
            </w14:solidFill>
          </w14:textFill>
        </w:rPr>
      </w:pPr>
    </w:p>
    <w:p w14:paraId="1FAC68DE">
      <w:pPr>
        <w:tabs>
          <w:tab w:val="left" w:pos="420"/>
          <w:tab w:val="left" w:pos="4620"/>
        </w:tabs>
        <w:rPr>
          <w:rFonts w:ascii="宋体" w:hAnsi="宋体" w:eastAsia="宋体"/>
          <w:szCs w:val="21"/>
        </w:rPr>
      </w:pPr>
      <w:r>
        <w:rPr>
          <w:rFonts w:hint="eastAsia" w:ascii="宋体" w:hAnsi="宋体" w:eastAsia="宋体"/>
          <w:szCs w:val="21"/>
        </w:rPr>
        <w:t>20.《蒙特利尔议定书》于1987年</w:t>
      </w:r>
      <w:r>
        <w:rPr>
          <w:rFonts w:hint="eastAsia"/>
          <w:szCs w:val="21"/>
        </w:rPr>
        <w:t>（    ）</w:t>
      </w:r>
      <w:r>
        <w:rPr>
          <w:rFonts w:hint="eastAsia" w:ascii="宋体" w:hAnsi="宋体" w:eastAsia="宋体"/>
          <w:szCs w:val="21"/>
        </w:rPr>
        <w:t>在加拿大蒙特利尔签署，并于1989年生效。该议定书的实施使得冰箱.空调等诸多产品中使用的臭氧消耗化学品逐步减少了99%。</w:t>
      </w:r>
    </w:p>
    <w:p w14:paraId="343FC692">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A.8月15日</w:t>
      </w:r>
      <w:r>
        <w:rPr>
          <w:rFonts w:hint="eastAsia" w:ascii="宋体" w:hAnsi="宋体" w:eastAsia="宋体"/>
          <w:szCs w:val="21"/>
        </w:rPr>
        <w:tab/>
      </w:r>
      <w:r>
        <w:rPr>
          <w:rFonts w:hint="eastAsia" w:ascii="宋体" w:hAnsi="宋体" w:eastAsia="宋体"/>
          <w:szCs w:val="21"/>
        </w:rPr>
        <w:t>B.8月16日</w:t>
      </w:r>
      <w:r>
        <w:rPr>
          <w:rFonts w:hint="eastAsia" w:ascii="宋体" w:hAnsi="宋体" w:eastAsia="宋体"/>
          <w:szCs w:val="21"/>
        </w:rPr>
        <w:tab/>
      </w:r>
    </w:p>
    <w:p w14:paraId="0DB1922E">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C.9月15日</w:t>
      </w:r>
      <w:r>
        <w:rPr>
          <w:rFonts w:hint="eastAsia" w:ascii="宋体" w:hAnsi="宋体" w:eastAsia="宋体"/>
          <w:szCs w:val="21"/>
        </w:rPr>
        <w:tab/>
      </w:r>
      <w:r>
        <w:rPr>
          <w:rFonts w:hint="eastAsia" w:ascii="宋体" w:hAnsi="宋体" w:eastAsia="宋体"/>
          <w:szCs w:val="21"/>
        </w:rPr>
        <w:t>D.9月16日</w:t>
      </w:r>
    </w:p>
    <w:p w14:paraId="70419898">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答案：D</w:t>
      </w:r>
    </w:p>
    <w:p w14:paraId="1F87EDAA">
      <w:pPr>
        <w:tabs>
          <w:tab w:val="left" w:pos="420"/>
          <w:tab w:val="left" w:pos="4620"/>
        </w:tabs>
        <w:rPr>
          <w:rFonts w:ascii="宋体" w:hAnsi="宋体" w:eastAsia="宋体"/>
          <w:color w:val="000000" w:themeColor="text1"/>
          <w:szCs w:val="21"/>
          <w14:textFill>
            <w14:solidFill>
              <w14:schemeClr w14:val="tx1"/>
            </w14:solidFill>
          </w14:textFill>
        </w:rPr>
      </w:pPr>
    </w:p>
    <w:p w14:paraId="3CB562B5">
      <w:pPr>
        <w:tabs>
          <w:tab w:val="left" w:pos="420"/>
          <w:tab w:val="left" w:pos="4620"/>
        </w:tabs>
        <w:rPr>
          <w:rFonts w:ascii="宋体" w:hAnsi="宋体" w:eastAsia="宋体"/>
          <w:szCs w:val="21"/>
        </w:rPr>
      </w:pPr>
      <w:r>
        <w:rPr>
          <w:rFonts w:hint="eastAsia" w:ascii="宋体" w:hAnsi="宋体" w:eastAsia="宋体"/>
          <w:szCs w:val="21"/>
        </w:rPr>
        <w:t>21.carbonneutral中文意思是</w:t>
      </w:r>
      <w:r>
        <w:rPr>
          <w:rFonts w:hint="eastAsia"/>
          <w:szCs w:val="21"/>
        </w:rPr>
        <w:t>（    ）。</w:t>
      </w:r>
    </w:p>
    <w:p w14:paraId="15988C54">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A.碳中和</w:t>
      </w:r>
      <w:r>
        <w:rPr>
          <w:rFonts w:hint="eastAsia" w:ascii="宋体" w:hAnsi="宋体" w:eastAsia="宋体"/>
          <w:szCs w:val="21"/>
        </w:rPr>
        <w:tab/>
      </w:r>
      <w:r>
        <w:rPr>
          <w:rFonts w:hint="eastAsia" w:ascii="宋体" w:hAnsi="宋体" w:eastAsia="宋体"/>
          <w:szCs w:val="21"/>
        </w:rPr>
        <w:t>B.碳补偿</w:t>
      </w:r>
      <w:r>
        <w:rPr>
          <w:rFonts w:hint="eastAsia" w:ascii="宋体" w:hAnsi="宋体" w:eastAsia="宋体"/>
          <w:szCs w:val="21"/>
        </w:rPr>
        <w:tab/>
      </w:r>
    </w:p>
    <w:p w14:paraId="184C2C70">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C.碳达峰</w:t>
      </w:r>
      <w:r>
        <w:rPr>
          <w:rFonts w:hint="eastAsia" w:ascii="宋体" w:hAnsi="宋体" w:eastAsia="宋体"/>
          <w:szCs w:val="21"/>
        </w:rPr>
        <w:tab/>
      </w:r>
      <w:r>
        <w:rPr>
          <w:rFonts w:hint="eastAsia" w:ascii="宋体" w:hAnsi="宋体" w:eastAsia="宋体"/>
          <w:szCs w:val="21"/>
        </w:rPr>
        <w:t>D.碳固存</w:t>
      </w:r>
    </w:p>
    <w:p w14:paraId="3D5187D3">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7BD479E6">
      <w:pPr>
        <w:tabs>
          <w:tab w:val="left" w:pos="420"/>
          <w:tab w:val="left" w:pos="4620"/>
        </w:tabs>
        <w:rPr>
          <w:rFonts w:ascii="宋体" w:hAnsi="宋体" w:eastAsia="宋体"/>
          <w:color w:val="000000" w:themeColor="text1"/>
          <w:szCs w:val="21"/>
          <w14:textFill>
            <w14:solidFill>
              <w14:schemeClr w14:val="tx1"/>
            </w14:solidFill>
          </w14:textFill>
        </w:rPr>
      </w:pPr>
    </w:p>
    <w:p w14:paraId="21555B00">
      <w:pPr>
        <w:tabs>
          <w:tab w:val="left" w:pos="420"/>
          <w:tab w:val="left" w:pos="4620"/>
        </w:tabs>
        <w:rPr>
          <w:szCs w:val="21"/>
        </w:rPr>
      </w:pPr>
      <w:r>
        <w:rPr>
          <w:rFonts w:hint="eastAsia" w:ascii="宋体" w:hAnsi="宋体" w:eastAsia="宋体"/>
          <w:szCs w:val="21"/>
        </w:rPr>
        <w:t>22.蒙特利尔破坏臭氧层物质管制议定书中该规定的内容不包括</w:t>
      </w:r>
      <w:r>
        <w:rPr>
          <w:rFonts w:hint="eastAsia"/>
          <w:szCs w:val="21"/>
        </w:rPr>
        <w:t>（    ）。</w:t>
      </w:r>
    </w:p>
    <w:p w14:paraId="6290DEF2">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A.规定了受控物质的种类</w:t>
      </w:r>
      <w:r>
        <w:rPr>
          <w:rFonts w:hint="eastAsia" w:ascii="宋体" w:hAnsi="宋体" w:eastAsia="宋体"/>
          <w:szCs w:val="21"/>
        </w:rPr>
        <w:tab/>
      </w:r>
      <w:r>
        <w:rPr>
          <w:rFonts w:hint="eastAsia" w:ascii="宋体" w:hAnsi="宋体" w:eastAsia="宋体"/>
          <w:szCs w:val="21"/>
        </w:rPr>
        <w:t>B.规定了控制限额的基准</w:t>
      </w:r>
    </w:p>
    <w:p w14:paraId="6AC5E2D9">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C.规定了控制地区</w:t>
      </w:r>
      <w:r>
        <w:rPr>
          <w:rFonts w:hint="eastAsia" w:ascii="宋体" w:hAnsi="宋体" w:eastAsia="宋体"/>
          <w:szCs w:val="21"/>
        </w:rPr>
        <w:tab/>
      </w:r>
      <w:r>
        <w:rPr>
          <w:rFonts w:hint="eastAsia" w:ascii="宋体" w:hAnsi="宋体" w:eastAsia="宋体"/>
          <w:szCs w:val="21"/>
        </w:rPr>
        <w:t>D.规定了控制时间</w:t>
      </w:r>
    </w:p>
    <w:p w14:paraId="449C7F1D">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42C5651C">
      <w:pPr>
        <w:tabs>
          <w:tab w:val="left" w:pos="420"/>
          <w:tab w:val="left" w:pos="4620"/>
        </w:tabs>
        <w:rPr>
          <w:rFonts w:ascii="宋体" w:hAnsi="宋体" w:eastAsia="宋体"/>
          <w:color w:val="000000" w:themeColor="text1"/>
          <w:szCs w:val="21"/>
          <w14:textFill>
            <w14:solidFill>
              <w14:schemeClr w14:val="tx1"/>
            </w14:solidFill>
          </w14:textFill>
        </w:rPr>
      </w:pPr>
    </w:p>
    <w:p w14:paraId="29C4BA64">
      <w:pPr>
        <w:tabs>
          <w:tab w:val="left" w:pos="420"/>
          <w:tab w:val="left" w:pos="4620"/>
        </w:tabs>
        <w:rPr>
          <w:rFonts w:ascii="宋体" w:hAnsi="宋体" w:eastAsia="宋体"/>
          <w:szCs w:val="21"/>
        </w:rPr>
      </w:pPr>
      <w:r>
        <w:rPr>
          <w:rFonts w:hint="eastAsia" w:ascii="宋体" w:hAnsi="宋体" w:eastAsia="宋体"/>
          <w:szCs w:val="21"/>
        </w:rPr>
        <w:t>23.我国从2010年6月1日起施行对消耗臭氧层物质实行总量控制，配额管理。从多方面对消耗臭氧层物质的生产、销售、使用、进出口以及监督检查等进行严格规定的是</w:t>
      </w:r>
      <w:r>
        <w:rPr>
          <w:rFonts w:hint="eastAsia"/>
          <w:szCs w:val="21"/>
        </w:rPr>
        <w:t>（    ）。</w:t>
      </w:r>
    </w:p>
    <w:p w14:paraId="7B2F5249">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A.《中国逐步淘汰消耗臭氧层物质国家方案》</w:t>
      </w:r>
    </w:p>
    <w:p w14:paraId="6174B10E">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B.《消耗臭氧层物质管理条例》</w:t>
      </w:r>
    </w:p>
    <w:p w14:paraId="54B94DB6">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C.《消耗臭氧层物质进出口管理办法》</w:t>
      </w:r>
    </w:p>
    <w:p w14:paraId="63E720F9">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D.新修订《中华人民共和国大气污染防治法》</w:t>
      </w:r>
    </w:p>
    <w:p w14:paraId="34E8D2D7">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答案：B</w:t>
      </w:r>
    </w:p>
    <w:p w14:paraId="62ED4889">
      <w:pPr>
        <w:tabs>
          <w:tab w:val="left" w:pos="420"/>
          <w:tab w:val="left" w:pos="4620"/>
        </w:tabs>
        <w:rPr>
          <w:rFonts w:ascii="宋体" w:hAnsi="宋体" w:eastAsia="宋体"/>
          <w:szCs w:val="21"/>
        </w:rPr>
      </w:pPr>
    </w:p>
    <w:p w14:paraId="5836E2F1">
      <w:pPr>
        <w:tabs>
          <w:tab w:val="left" w:pos="420"/>
          <w:tab w:val="left" w:pos="4620"/>
        </w:tabs>
      </w:pPr>
      <w:r>
        <w:rPr>
          <w:rFonts w:hint="eastAsia" w:ascii="宋体" w:hAnsi="宋体" w:eastAsia="宋体"/>
          <w:szCs w:val="21"/>
        </w:rPr>
        <w:t>24.</w:t>
      </w:r>
      <w:r>
        <w:rPr>
          <w:rFonts w:hint="eastAsia"/>
        </w:rPr>
        <w:t>国务院办公厅印发的《“十四五”冷链物流发展规划》提出，到2025年肉类、果蔬、水产品产地低温处理率的目标分别达到（    ）。</w:t>
      </w:r>
    </w:p>
    <w:p w14:paraId="2B03A302">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A. 80%、25%、80% </w:t>
      </w:r>
      <w:r>
        <w:rPr>
          <w:rFonts w:ascii="宋体" w:hAnsi="宋体" w:eastAsia="宋体"/>
          <w:szCs w:val="21"/>
        </w:rPr>
        <w:tab/>
      </w:r>
      <w:r>
        <w:rPr>
          <w:rFonts w:hint="eastAsia" w:ascii="宋体" w:hAnsi="宋体" w:eastAsia="宋体"/>
          <w:szCs w:val="21"/>
        </w:rPr>
        <w:t xml:space="preserve">B. 85%、30%、85%  </w:t>
      </w:r>
    </w:p>
    <w:p w14:paraId="73A626D0">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C. 90%、35%、90% </w:t>
      </w:r>
      <w:r>
        <w:rPr>
          <w:rFonts w:ascii="宋体" w:hAnsi="宋体" w:eastAsia="宋体"/>
          <w:szCs w:val="21"/>
        </w:rPr>
        <w:tab/>
      </w:r>
      <w:r>
        <w:rPr>
          <w:rFonts w:hint="eastAsia" w:ascii="宋体" w:hAnsi="宋体" w:eastAsia="宋体"/>
          <w:szCs w:val="21"/>
        </w:rPr>
        <w:t>D. 95%、40%、95%</w:t>
      </w:r>
    </w:p>
    <w:p w14:paraId="482BE6F5">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答案：B</w:t>
      </w:r>
    </w:p>
    <w:p w14:paraId="57482656">
      <w:pPr>
        <w:tabs>
          <w:tab w:val="left" w:pos="420"/>
          <w:tab w:val="left" w:pos="4620"/>
        </w:tabs>
        <w:rPr>
          <w:rFonts w:ascii="宋体" w:hAnsi="宋体" w:eastAsia="宋体"/>
          <w:color w:val="000000" w:themeColor="text1"/>
          <w:szCs w:val="21"/>
          <w14:textFill>
            <w14:solidFill>
              <w14:schemeClr w14:val="tx1"/>
            </w14:solidFill>
          </w14:textFill>
        </w:rPr>
      </w:pPr>
    </w:p>
    <w:p w14:paraId="1F6EF079">
      <w:pPr>
        <w:tabs>
          <w:tab w:val="left" w:pos="420"/>
          <w:tab w:val="left" w:pos="4620"/>
        </w:tabs>
        <w:rPr>
          <w:rFonts w:ascii="宋体" w:hAnsi="宋体" w:eastAsia="宋体"/>
          <w:szCs w:val="21"/>
        </w:rPr>
      </w:pPr>
      <w:r>
        <w:rPr>
          <w:rFonts w:hint="eastAsia" w:ascii="宋体" w:hAnsi="宋体" w:eastAsia="宋体"/>
          <w:szCs w:val="21"/>
        </w:rPr>
        <w:t>25.</w:t>
      </w:r>
      <w:r>
        <w:rPr>
          <w:rFonts w:ascii="宋体" w:hAnsi="宋体" w:eastAsia="宋体"/>
          <w:szCs w:val="21"/>
        </w:rPr>
        <w:t xml:space="preserve"> 关于“十四五”期间制冷行业的政策导向，以下</w:t>
      </w:r>
      <w:r>
        <w:rPr>
          <w:rFonts w:hint="eastAsia" w:ascii="宋体" w:hAnsi="宋体" w:eastAsia="宋体"/>
          <w:szCs w:val="21"/>
        </w:rPr>
        <w:t>（    ）</w:t>
      </w:r>
      <w:r>
        <w:rPr>
          <w:rFonts w:ascii="宋体" w:hAnsi="宋体" w:eastAsia="宋体"/>
          <w:szCs w:val="21"/>
        </w:rPr>
        <w:t>选项描述不准确？</w:t>
      </w:r>
      <w:r>
        <w:rPr>
          <w:rFonts w:hint="eastAsia" w:ascii="宋体" w:hAnsi="宋体" w:eastAsia="宋体"/>
          <w:szCs w:val="21"/>
        </w:rPr>
        <w:t> </w:t>
      </w:r>
    </w:p>
    <w:p w14:paraId="0C285A8F">
      <w:pPr>
        <w:tabs>
          <w:tab w:val="left" w:pos="420"/>
          <w:tab w:val="left" w:pos="4620"/>
        </w:tabs>
        <w:rPr>
          <w:rFonts w:ascii="宋体" w:hAnsi="宋体" w:eastAsia="宋体"/>
          <w:szCs w:val="21"/>
        </w:rPr>
      </w:pPr>
      <w:r>
        <w:rPr>
          <w:rFonts w:hint="eastAsia" w:ascii="宋体" w:hAnsi="宋体" w:eastAsia="宋体"/>
          <w:szCs w:val="21"/>
        </w:rPr>
        <w:t xml:space="preserve">A. 国家将加大力度推广环保型制冷剂，以减少对大气臭氧层的破坏。 </w:t>
      </w:r>
    </w:p>
    <w:p w14:paraId="2ECDAAAE">
      <w:pPr>
        <w:tabs>
          <w:tab w:val="left" w:pos="420"/>
          <w:tab w:val="left" w:pos="4620"/>
        </w:tabs>
        <w:rPr>
          <w:rFonts w:ascii="宋体" w:hAnsi="宋体" w:eastAsia="宋体"/>
          <w:szCs w:val="21"/>
        </w:rPr>
      </w:pPr>
      <w:r>
        <w:rPr>
          <w:rFonts w:hint="eastAsia" w:ascii="宋体" w:hAnsi="宋体" w:eastAsia="宋体"/>
          <w:szCs w:val="21"/>
        </w:rPr>
        <w:t xml:space="preserve">B. “十四五”期间，国内HFCs（氢氟碳化物）的生产、进口和内用生产配额总量将不设限制，以促进制冷行业发展。 </w:t>
      </w:r>
    </w:p>
    <w:p w14:paraId="7B44A8CE">
      <w:pPr>
        <w:tabs>
          <w:tab w:val="left" w:pos="420"/>
          <w:tab w:val="left" w:pos="4620"/>
        </w:tabs>
        <w:rPr>
          <w:rFonts w:ascii="宋体" w:hAnsi="宋体" w:eastAsia="宋体"/>
          <w:szCs w:val="21"/>
        </w:rPr>
      </w:pPr>
      <w:r>
        <w:rPr>
          <w:rFonts w:hint="eastAsia" w:ascii="宋体" w:hAnsi="宋体" w:eastAsia="宋体"/>
          <w:szCs w:val="21"/>
        </w:rPr>
        <w:t xml:space="preserve">C. 国家将加快含氢氯氟烃（HCFCs）的淘汰和替代工作，以实现环境保护目标。 </w:t>
      </w:r>
    </w:p>
    <w:p w14:paraId="0AC1A239">
      <w:pPr>
        <w:tabs>
          <w:tab w:val="left" w:pos="420"/>
          <w:tab w:val="left" w:pos="4620"/>
        </w:tabs>
        <w:rPr>
          <w:rFonts w:ascii="宋体" w:hAnsi="宋体" w:eastAsia="宋体"/>
          <w:szCs w:val="21"/>
        </w:rPr>
      </w:pPr>
      <w:r>
        <w:rPr>
          <w:rFonts w:hint="eastAsia" w:ascii="宋体" w:hAnsi="宋体" w:eastAsia="宋体"/>
          <w:szCs w:val="21"/>
        </w:rPr>
        <w:t>D. 制冷空调设备作为重要的生产资料和国民生活资料，将在多个领域得到广泛应用和进一步发展。</w:t>
      </w:r>
    </w:p>
    <w:p w14:paraId="3889459E">
      <w:pPr>
        <w:tabs>
          <w:tab w:val="left" w:pos="420"/>
          <w:tab w:val="left" w:pos="4620"/>
        </w:tabs>
        <w:rPr>
          <w:rFonts w:ascii="宋体" w:hAnsi="宋体" w:eastAsia="宋体"/>
          <w:szCs w:val="21"/>
        </w:rPr>
      </w:pPr>
      <w:r>
        <w:rPr>
          <w:rFonts w:ascii="宋体" w:hAnsi="宋体" w:eastAsia="宋体"/>
          <w:szCs w:val="21"/>
        </w:rPr>
        <w:t>答案</w:t>
      </w:r>
      <w:r>
        <w:rPr>
          <w:rFonts w:hint="eastAsia" w:ascii="宋体" w:hAnsi="宋体" w:eastAsia="宋体"/>
          <w:szCs w:val="21"/>
        </w:rPr>
        <w:t>：B</w:t>
      </w:r>
    </w:p>
    <w:p w14:paraId="78486898">
      <w:pPr>
        <w:tabs>
          <w:tab w:val="left" w:pos="420"/>
          <w:tab w:val="left" w:pos="4620"/>
        </w:tabs>
        <w:rPr>
          <w:rFonts w:ascii="宋体" w:hAnsi="宋体" w:eastAsia="宋体"/>
          <w:color w:val="000000" w:themeColor="text1"/>
          <w:szCs w:val="21"/>
          <w14:textFill>
            <w14:solidFill>
              <w14:schemeClr w14:val="tx1"/>
            </w14:solidFill>
          </w14:textFill>
        </w:rPr>
      </w:pPr>
    </w:p>
    <w:p w14:paraId="05409ACA">
      <w:pPr>
        <w:tabs>
          <w:tab w:val="left" w:pos="420"/>
          <w:tab w:val="left" w:pos="4620"/>
        </w:tabs>
        <w:rPr>
          <w:rFonts w:ascii="宋体" w:hAnsi="宋体" w:eastAsia="宋体"/>
          <w:szCs w:val="21"/>
        </w:rPr>
      </w:pPr>
      <w:r>
        <w:rPr>
          <w:rFonts w:hint="eastAsia" w:ascii="宋体" w:hAnsi="宋体" w:eastAsia="宋体"/>
          <w:szCs w:val="21"/>
        </w:rPr>
        <w:t>26.如果排出的二氧化碳或温室气体总量被植树造林、节能减排等形式所抵消，实现了二氧化碳的相对零排放，就是</w:t>
      </w:r>
      <w:r>
        <w:rPr>
          <w:rFonts w:hint="eastAsia"/>
          <w:szCs w:val="21"/>
        </w:rPr>
        <w:t>（    ）</w:t>
      </w:r>
      <w:r>
        <w:rPr>
          <w:rFonts w:hint="eastAsia" w:ascii="宋体" w:hAnsi="宋体" w:eastAsia="宋体"/>
          <w:szCs w:val="21"/>
        </w:rPr>
        <w:t>。</w:t>
      </w:r>
    </w:p>
    <w:p w14:paraId="1A7EE970">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A.碳抵消</w:t>
      </w:r>
      <w:r>
        <w:rPr>
          <w:rFonts w:hint="eastAsia" w:ascii="宋体" w:hAnsi="宋体" w:eastAsia="宋体"/>
          <w:szCs w:val="21"/>
        </w:rPr>
        <w:tab/>
      </w:r>
      <w:r>
        <w:rPr>
          <w:rFonts w:hint="eastAsia" w:ascii="宋体" w:hAnsi="宋体" w:eastAsia="宋体"/>
          <w:szCs w:val="21"/>
        </w:rPr>
        <w:t>B.碳减排</w:t>
      </w:r>
      <w:r>
        <w:rPr>
          <w:rFonts w:hint="eastAsia" w:ascii="宋体" w:hAnsi="宋体" w:eastAsia="宋体"/>
          <w:szCs w:val="21"/>
        </w:rPr>
        <w:tab/>
      </w:r>
    </w:p>
    <w:p w14:paraId="11CE2E0E">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C.碳中和</w:t>
      </w:r>
      <w:r>
        <w:rPr>
          <w:rFonts w:hint="eastAsia" w:ascii="宋体" w:hAnsi="宋体" w:eastAsia="宋体"/>
          <w:szCs w:val="21"/>
        </w:rPr>
        <w:tab/>
      </w:r>
      <w:r>
        <w:rPr>
          <w:rFonts w:hint="eastAsia" w:ascii="宋体" w:hAnsi="宋体" w:eastAsia="宋体"/>
          <w:szCs w:val="21"/>
        </w:rPr>
        <w:t>D.碳达峰</w:t>
      </w:r>
    </w:p>
    <w:p w14:paraId="2DC983B0">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26CDBE0C">
      <w:pPr>
        <w:tabs>
          <w:tab w:val="left" w:pos="420"/>
          <w:tab w:val="left" w:pos="4620"/>
        </w:tabs>
        <w:rPr>
          <w:rFonts w:ascii="宋体" w:hAnsi="宋体" w:eastAsia="宋体"/>
          <w:color w:val="000000" w:themeColor="text1"/>
          <w:szCs w:val="21"/>
          <w14:textFill>
            <w14:solidFill>
              <w14:schemeClr w14:val="tx1"/>
            </w14:solidFill>
          </w14:textFill>
        </w:rPr>
      </w:pPr>
    </w:p>
    <w:p w14:paraId="3E00944C">
      <w:pPr>
        <w:tabs>
          <w:tab w:val="left" w:pos="420"/>
          <w:tab w:val="left" w:pos="4620"/>
        </w:tabs>
        <w:rPr>
          <w:rFonts w:ascii="宋体" w:hAnsi="宋体" w:eastAsia="宋体"/>
          <w:szCs w:val="21"/>
        </w:rPr>
      </w:pPr>
      <w:r>
        <w:rPr>
          <w:rFonts w:hint="eastAsia" w:ascii="宋体" w:hAnsi="宋体" w:eastAsia="宋体"/>
          <w:szCs w:val="21"/>
        </w:rPr>
        <w:t>27.从事消耗臭氧层物质回收、再生利用或者销毁等经营活动的单位，应当向</w:t>
      </w:r>
      <w:r>
        <w:rPr>
          <w:rFonts w:hint="eastAsia"/>
          <w:szCs w:val="21"/>
        </w:rPr>
        <w:t>（    ）</w:t>
      </w:r>
      <w:r>
        <w:rPr>
          <w:rFonts w:hint="eastAsia" w:ascii="宋体" w:hAnsi="宋体" w:eastAsia="宋体"/>
          <w:szCs w:val="21"/>
        </w:rPr>
        <w:t>部门备案。</w:t>
      </w:r>
    </w:p>
    <w:p w14:paraId="3745FB74">
      <w:pPr>
        <w:tabs>
          <w:tab w:val="left" w:pos="420"/>
          <w:tab w:val="left" w:pos="4620"/>
        </w:tabs>
        <w:ind w:firstLine="371" w:firstLineChars="177"/>
        <w:rPr>
          <w:rFonts w:ascii="宋体" w:hAnsi="宋体" w:eastAsia="宋体"/>
          <w:szCs w:val="21"/>
        </w:rPr>
      </w:pPr>
      <w:r>
        <w:rPr>
          <w:rFonts w:hint="eastAsia" w:ascii="宋体" w:hAnsi="宋体" w:eastAsia="宋体"/>
          <w:szCs w:val="21"/>
        </w:rPr>
        <w:t>A.国家环境保护总局</w:t>
      </w:r>
      <w:r>
        <w:rPr>
          <w:rFonts w:hint="eastAsia" w:ascii="宋体" w:hAnsi="宋体" w:eastAsia="宋体"/>
          <w:szCs w:val="21"/>
        </w:rPr>
        <w:tab/>
      </w:r>
    </w:p>
    <w:p w14:paraId="12CC74CC">
      <w:pPr>
        <w:tabs>
          <w:tab w:val="left" w:pos="420"/>
          <w:tab w:val="left" w:pos="4620"/>
        </w:tabs>
        <w:ind w:firstLine="371" w:firstLineChars="177"/>
        <w:rPr>
          <w:rFonts w:ascii="宋体" w:hAnsi="宋体" w:eastAsia="宋体"/>
          <w:szCs w:val="21"/>
        </w:rPr>
      </w:pPr>
      <w:r>
        <w:rPr>
          <w:rFonts w:hint="eastAsia" w:ascii="宋体" w:hAnsi="宋体" w:eastAsia="宋体"/>
          <w:szCs w:val="21"/>
        </w:rPr>
        <w:t>B.国家消耗臭氧层物质进出口管理机构</w:t>
      </w:r>
    </w:p>
    <w:p w14:paraId="48A97FEA">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C.地方环境保护局</w:t>
      </w:r>
      <w:r>
        <w:rPr>
          <w:rFonts w:hint="eastAsia" w:ascii="宋体" w:hAnsi="宋体" w:eastAsia="宋体"/>
          <w:szCs w:val="21"/>
        </w:rPr>
        <w:tab/>
      </w:r>
    </w:p>
    <w:p w14:paraId="299D0AA0">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D.所在地环境保护主管部门</w:t>
      </w:r>
    </w:p>
    <w:p w14:paraId="08AD7512">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答案：D</w:t>
      </w:r>
    </w:p>
    <w:p w14:paraId="0170D7F5">
      <w:pPr>
        <w:tabs>
          <w:tab w:val="left" w:pos="420"/>
          <w:tab w:val="left" w:pos="4620"/>
        </w:tabs>
        <w:rPr>
          <w:rFonts w:ascii="宋体" w:hAnsi="宋体" w:eastAsia="宋体"/>
          <w:color w:val="000000" w:themeColor="text1"/>
          <w:szCs w:val="21"/>
          <w14:textFill>
            <w14:solidFill>
              <w14:schemeClr w14:val="tx1"/>
            </w14:solidFill>
          </w14:textFill>
        </w:rPr>
      </w:pPr>
    </w:p>
    <w:p w14:paraId="16B69E47">
      <w:pPr>
        <w:tabs>
          <w:tab w:val="left" w:pos="420"/>
          <w:tab w:val="left" w:pos="4620"/>
        </w:tabs>
        <w:rPr>
          <w:rFonts w:ascii="宋体" w:hAnsi="宋体" w:eastAsia="宋体"/>
          <w:szCs w:val="21"/>
        </w:rPr>
      </w:pPr>
      <w:r>
        <w:rPr>
          <w:rFonts w:hint="eastAsia" w:ascii="宋体" w:hAnsi="宋体" w:eastAsia="宋体"/>
          <w:szCs w:val="21"/>
        </w:rPr>
        <w:t>28.生态环境部于2023年11月6日印发的《2024年度氢氟碳化物配额总量设定与分配方案》，其主要目的是（     ）。</w:t>
      </w:r>
    </w:p>
    <w:p w14:paraId="30359D3B">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A. 增加制冷剂的生产 </w:t>
      </w:r>
      <w:r>
        <w:rPr>
          <w:rFonts w:ascii="宋体" w:hAnsi="宋体" w:eastAsia="宋体"/>
          <w:szCs w:val="21"/>
        </w:rPr>
        <w:tab/>
      </w:r>
      <w:r>
        <w:rPr>
          <w:rFonts w:hint="eastAsia" w:ascii="宋体" w:hAnsi="宋体" w:eastAsia="宋体"/>
          <w:szCs w:val="21"/>
        </w:rPr>
        <w:t xml:space="preserve">B. 规范制冷剂的使用 </w:t>
      </w:r>
    </w:p>
    <w:p w14:paraId="1F445113">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 xml:space="preserve">C. 限制氢氟碳化物的供给 </w:t>
      </w:r>
      <w:r>
        <w:rPr>
          <w:rFonts w:ascii="宋体" w:hAnsi="宋体" w:eastAsia="宋体"/>
          <w:szCs w:val="21"/>
        </w:rPr>
        <w:tab/>
      </w:r>
      <w:r>
        <w:rPr>
          <w:rFonts w:hint="eastAsia" w:ascii="宋体" w:hAnsi="宋体" w:eastAsia="宋体"/>
          <w:szCs w:val="21"/>
        </w:rPr>
        <w:t>D. 鼓励新型制冷剂的研发</w:t>
      </w:r>
    </w:p>
    <w:p w14:paraId="4A623802">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答案：C</w:t>
      </w:r>
    </w:p>
    <w:p w14:paraId="350B84C9">
      <w:pPr>
        <w:tabs>
          <w:tab w:val="left" w:pos="420"/>
          <w:tab w:val="left" w:pos="4620"/>
        </w:tabs>
        <w:rPr>
          <w:rFonts w:ascii="宋体" w:hAnsi="宋体" w:eastAsia="宋体"/>
          <w:color w:val="000000" w:themeColor="text1"/>
          <w:szCs w:val="21"/>
          <w14:textFill>
            <w14:solidFill>
              <w14:schemeClr w14:val="tx1"/>
            </w14:solidFill>
          </w14:textFill>
        </w:rPr>
      </w:pPr>
    </w:p>
    <w:p w14:paraId="15F1E79E">
      <w:pPr>
        <w:tabs>
          <w:tab w:val="left" w:pos="420"/>
          <w:tab w:val="left" w:pos="4620"/>
        </w:tabs>
        <w:rPr>
          <w:rFonts w:ascii="宋体" w:hAnsi="宋体" w:eastAsia="宋体"/>
          <w:szCs w:val="21"/>
        </w:rPr>
      </w:pPr>
      <w:r>
        <w:rPr>
          <w:rFonts w:hint="eastAsia" w:ascii="宋体" w:hAnsi="宋体" w:eastAsia="宋体"/>
          <w:szCs w:val="21"/>
        </w:rPr>
        <w:t>29.联合国环境规划署UNEP报告:到2100年，削减HFCs，可以减少全球升温</w:t>
      </w:r>
      <w:r>
        <w:rPr>
          <w:rFonts w:hint="eastAsia"/>
          <w:szCs w:val="21"/>
        </w:rPr>
        <w:t>（    ）</w:t>
      </w:r>
      <w:r>
        <w:rPr>
          <w:rFonts w:hint="eastAsia" w:ascii="宋体" w:hAnsi="宋体" w:eastAsia="宋体"/>
          <w:szCs w:val="21"/>
        </w:rPr>
        <w:t>℃</w:t>
      </w:r>
    </w:p>
    <w:p w14:paraId="7C4F4EA5">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A.2</w:t>
      </w:r>
      <w:r>
        <w:rPr>
          <w:rFonts w:hint="eastAsia" w:ascii="宋体" w:hAnsi="宋体" w:eastAsia="宋体"/>
          <w:szCs w:val="21"/>
        </w:rPr>
        <w:tab/>
      </w:r>
      <w:r>
        <w:rPr>
          <w:rFonts w:hint="eastAsia" w:ascii="宋体" w:hAnsi="宋体" w:eastAsia="宋体"/>
          <w:szCs w:val="21"/>
        </w:rPr>
        <w:t>B.1.5</w:t>
      </w:r>
      <w:r>
        <w:rPr>
          <w:rFonts w:hint="eastAsia" w:ascii="宋体" w:hAnsi="宋体" w:eastAsia="宋体"/>
          <w:szCs w:val="21"/>
        </w:rPr>
        <w:tab/>
      </w:r>
    </w:p>
    <w:p w14:paraId="0988FD44">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C.1</w:t>
      </w:r>
      <w:r>
        <w:rPr>
          <w:rFonts w:hint="eastAsia" w:ascii="宋体" w:hAnsi="宋体" w:eastAsia="宋体"/>
          <w:szCs w:val="21"/>
        </w:rPr>
        <w:tab/>
      </w:r>
      <w:r>
        <w:rPr>
          <w:rFonts w:hint="eastAsia" w:ascii="宋体" w:hAnsi="宋体" w:eastAsia="宋体"/>
          <w:szCs w:val="21"/>
        </w:rPr>
        <w:t>D.0.5</w:t>
      </w:r>
    </w:p>
    <w:p w14:paraId="6768CDC7">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答案：D</w:t>
      </w:r>
    </w:p>
    <w:p w14:paraId="3AAB2E59">
      <w:pPr>
        <w:pStyle w:val="3"/>
        <w:spacing w:before="312" w:after="156"/>
      </w:pPr>
      <w:r>
        <w:rPr>
          <w:rFonts w:hint="eastAsia"/>
        </w:rPr>
        <w:t>题型2：多项选择题</w:t>
      </w:r>
    </w:p>
    <w:p w14:paraId="541DEB1E">
      <w:pPr>
        <w:tabs>
          <w:tab w:val="left" w:pos="420"/>
          <w:tab w:val="left" w:pos="4620"/>
        </w:tabs>
        <w:rPr>
          <w:rFonts w:ascii="宋体" w:hAnsi="宋体" w:eastAsia="宋体"/>
          <w:szCs w:val="21"/>
        </w:rPr>
      </w:pPr>
      <w:r>
        <w:rPr>
          <w:rFonts w:hint="eastAsia" w:ascii="宋体" w:hAnsi="宋体" w:eastAsia="宋体"/>
          <w:szCs w:val="21"/>
        </w:rPr>
        <w:t>1.实现碳达峰碳中和目标是一项极其复杂的系统工程,与</w:t>
      </w:r>
      <w:r>
        <w:rPr>
          <w:rFonts w:hint="eastAsia"/>
          <w:szCs w:val="21"/>
        </w:rPr>
        <w:t>（    ）</w:t>
      </w:r>
      <w:r>
        <w:rPr>
          <w:rFonts w:hint="eastAsia" w:ascii="宋体" w:hAnsi="宋体" w:eastAsia="宋体"/>
          <w:szCs w:val="21"/>
        </w:rPr>
        <w:t>息息相关。</w:t>
      </w:r>
    </w:p>
    <w:p w14:paraId="1AD1AF20">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A.政府</w:t>
      </w:r>
      <w:r>
        <w:rPr>
          <w:rFonts w:hint="eastAsia" w:ascii="宋体" w:hAnsi="宋体" w:eastAsia="宋体"/>
          <w:szCs w:val="21"/>
        </w:rPr>
        <w:tab/>
      </w:r>
      <w:r>
        <w:rPr>
          <w:rFonts w:hint="eastAsia" w:ascii="宋体" w:hAnsi="宋体" w:eastAsia="宋体"/>
          <w:szCs w:val="21"/>
        </w:rPr>
        <w:t>B.企业</w:t>
      </w:r>
      <w:r>
        <w:rPr>
          <w:rFonts w:hint="eastAsia" w:ascii="宋体" w:hAnsi="宋体" w:eastAsia="宋体"/>
          <w:szCs w:val="21"/>
        </w:rPr>
        <w:tab/>
      </w:r>
    </w:p>
    <w:p w14:paraId="79380E34">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C.每个公民</w:t>
      </w:r>
      <w:r>
        <w:rPr>
          <w:rFonts w:hint="eastAsia" w:ascii="宋体" w:hAnsi="宋体" w:eastAsia="宋体"/>
          <w:szCs w:val="21"/>
        </w:rPr>
        <w:tab/>
      </w:r>
      <w:r>
        <w:rPr>
          <w:rFonts w:hint="eastAsia" w:ascii="宋体" w:hAnsi="宋体" w:eastAsia="宋体"/>
          <w:szCs w:val="21"/>
        </w:rPr>
        <w:t>D.每个组织</w:t>
      </w:r>
    </w:p>
    <w:p w14:paraId="7685C7D7">
      <w:pPr>
        <w:tabs>
          <w:tab w:val="left" w:pos="420"/>
          <w:tab w:val="left" w:pos="4620"/>
        </w:tabs>
        <w:rPr>
          <w:rFonts w:ascii="宋体" w:hAnsi="宋体" w:eastAsia="宋体"/>
          <w:szCs w:val="21"/>
        </w:rPr>
      </w:pPr>
      <w:r>
        <w:rPr>
          <w:rFonts w:hint="eastAsia" w:ascii="宋体" w:hAnsi="宋体" w:eastAsia="宋体"/>
          <w:szCs w:val="21"/>
        </w:rPr>
        <w:t>答案：ABCD</w:t>
      </w:r>
    </w:p>
    <w:p w14:paraId="05507321">
      <w:pPr>
        <w:tabs>
          <w:tab w:val="left" w:pos="420"/>
          <w:tab w:val="left" w:pos="4620"/>
        </w:tabs>
        <w:rPr>
          <w:rFonts w:ascii="宋体" w:hAnsi="宋体" w:eastAsia="宋体"/>
          <w:szCs w:val="21"/>
        </w:rPr>
      </w:pPr>
    </w:p>
    <w:p w14:paraId="7A5D5B61">
      <w:pPr>
        <w:tabs>
          <w:tab w:val="left" w:pos="420"/>
          <w:tab w:val="left" w:pos="4620"/>
        </w:tabs>
        <w:rPr>
          <w:rFonts w:ascii="宋体" w:hAnsi="宋体" w:eastAsia="宋体"/>
          <w:szCs w:val="21"/>
        </w:rPr>
      </w:pPr>
      <w:r>
        <w:rPr>
          <w:rFonts w:hint="eastAsia" w:ascii="宋体" w:hAnsi="宋体" w:eastAsia="宋体"/>
          <w:szCs w:val="21"/>
        </w:rPr>
        <w:t>2.习近平还首次提出要加快构建生态文明体系的“五个体系”，以下哪项</w:t>
      </w:r>
      <w:r>
        <w:rPr>
          <w:rFonts w:hint="eastAsia"/>
          <w:szCs w:val="21"/>
        </w:rPr>
        <w:t>（    ）</w:t>
      </w:r>
      <w:r>
        <w:rPr>
          <w:rFonts w:hint="eastAsia" w:ascii="宋体" w:hAnsi="宋体" w:eastAsia="宋体"/>
          <w:szCs w:val="21"/>
        </w:rPr>
        <w:t>属于“五个体系”。</w:t>
      </w:r>
    </w:p>
    <w:p w14:paraId="6A878063">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A.生态经济体系</w:t>
      </w:r>
      <w:r>
        <w:rPr>
          <w:rFonts w:hint="eastAsia" w:ascii="宋体" w:hAnsi="宋体" w:eastAsia="宋体"/>
          <w:szCs w:val="21"/>
        </w:rPr>
        <w:tab/>
      </w:r>
      <w:r>
        <w:rPr>
          <w:rFonts w:hint="eastAsia" w:ascii="宋体" w:hAnsi="宋体" w:eastAsia="宋体"/>
          <w:szCs w:val="21"/>
        </w:rPr>
        <w:t>B.文明安全体系</w:t>
      </w:r>
      <w:r>
        <w:rPr>
          <w:rFonts w:hint="eastAsia" w:ascii="宋体" w:hAnsi="宋体" w:eastAsia="宋体"/>
          <w:szCs w:val="21"/>
        </w:rPr>
        <w:tab/>
      </w:r>
    </w:p>
    <w:p w14:paraId="6B554262">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C.目标责任体系</w:t>
      </w:r>
      <w:r>
        <w:rPr>
          <w:rFonts w:hint="eastAsia" w:ascii="宋体" w:hAnsi="宋体" w:eastAsia="宋体"/>
          <w:szCs w:val="21"/>
        </w:rPr>
        <w:tab/>
      </w:r>
      <w:r>
        <w:rPr>
          <w:rFonts w:hint="eastAsia" w:ascii="宋体" w:hAnsi="宋体" w:eastAsia="宋体"/>
          <w:szCs w:val="21"/>
        </w:rPr>
        <w:t>D.生态文明制度体系</w:t>
      </w:r>
    </w:p>
    <w:p w14:paraId="40E0A36F">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答案：ACD</w:t>
      </w:r>
    </w:p>
    <w:p w14:paraId="04EAC0A7">
      <w:pPr>
        <w:tabs>
          <w:tab w:val="left" w:pos="420"/>
          <w:tab w:val="left" w:pos="4620"/>
        </w:tabs>
        <w:rPr>
          <w:rFonts w:ascii="宋体" w:hAnsi="宋体" w:eastAsia="宋体"/>
          <w:color w:val="000000" w:themeColor="text1"/>
          <w:szCs w:val="21"/>
          <w14:textFill>
            <w14:solidFill>
              <w14:schemeClr w14:val="tx1"/>
            </w14:solidFill>
          </w14:textFill>
        </w:rPr>
      </w:pPr>
    </w:p>
    <w:p w14:paraId="3CED8CA7">
      <w:pPr>
        <w:tabs>
          <w:tab w:val="left" w:pos="420"/>
          <w:tab w:val="left" w:pos="4620"/>
        </w:tabs>
        <w:rPr>
          <w:rFonts w:ascii="宋体" w:hAnsi="宋体" w:eastAsia="宋体"/>
          <w:szCs w:val="21"/>
        </w:rPr>
      </w:pPr>
      <w:r>
        <w:rPr>
          <w:rFonts w:hint="eastAsia" w:ascii="宋体" w:hAnsi="宋体" w:eastAsia="宋体"/>
          <w:szCs w:val="21"/>
        </w:rPr>
        <w:t>3.习近平生态文明思想内涵丰富.博大精深，深刻回答了</w:t>
      </w:r>
      <w:r>
        <w:rPr>
          <w:rFonts w:hint="eastAsia"/>
          <w:szCs w:val="21"/>
        </w:rPr>
        <w:t>（    ）</w:t>
      </w:r>
      <w:r>
        <w:rPr>
          <w:rFonts w:hint="eastAsia" w:ascii="宋体" w:hAnsi="宋体" w:eastAsia="宋体"/>
          <w:szCs w:val="21"/>
        </w:rPr>
        <w:t>等重大理论和实践问题。</w:t>
      </w:r>
    </w:p>
    <w:p w14:paraId="0039AF2D">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A.“为什么建设生态文明”</w:t>
      </w:r>
      <w:r>
        <w:rPr>
          <w:rFonts w:hint="eastAsia" w:ascii="宋体" w:hAnsi="宋体" w:eastAsia="宋体"/>
          <w:szCs w:val="21"/>
        </w:rPr>
        <w:tab/>
      </w:r>
      <w:r>
        <w:rPr>
          <w:rFonts w:hint="eastAsia" w:ascii="宋体" w:hAnsi="宋体" w:eastAsia="宋体"/>
          <w:szCs w:val="21"/>
        </w:rPr>
        <w:t>B.“建设什么样的生态文明”</w:t>
      </w:r>
      <w:r>
        <w:rPr>
          <w:rFonts w:hint="eastAsia" w:ascii="宋体" w:hAnsi="宋体" w:eastAsia="宋体"/>
          <w:szCs w:val="21"/>
        </w:rPr>
        <w:tab/>
      </w:r>
    </w:p>
    <w:p w14:paraId="4001EFEB">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C.“由谁建设生态文明”</w:t>
      </w:r>
      <w:r>
        <w:rPr>
          <w:rFonts w:hint="eastAsia" w:ascii="宋体" w:hAnsi="宋体" w:eastAsia="宋体"/>
          <w:szCs w:val="21"/>
        </w:rPr>
        <w:tab/>
      </w:r>
      <w:r>
        <w:rPr>
          <w:rFonts w:hint="eastAsia" w:ascii="宋体" w:hAnsi="宋体" w:eastAsia="宋体"/>
          <w:szCs w:val="21"/>
        </w:rPr>
        <w:t>D.“怎样建设生态文明”</w:t>
      </w:r>
    </w:p>
    <w:p w14:paraId="255DE869">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答案：ABD</w:t>
      </w:r>
    </w:p>
    <w:p w14:paraId="1EA9C46F">
      <w:pPr>
        <w:tabs>
          <w:tab w:val="left" w:pos="420"/>
          <w:tab w:val="left" w:pos="4620"/>
        </w:tabs>
        <w:rPr>
          <w:rFonts w:ascii="宋体" w:hAnsi="宋体" w:eastAsia="宋体"/>
          <w:color w:val="000000" w:themeColor="text1"/>
          <w:szCs w:val="21"/>
          <w14:textFill>
            <w14:solidFill>
              <w14:schemeClr w14:val="tx1"/>
            </w14:solidFill>
          </w14:textFill>
        </w:rPr>
      </w:pPr>
    </w:p>
    <w:p w14:paraId="5B6AC7D6">
      <w:pPr>
        <w:tabs>
          <w:tab w:val="left" w:pos="420"/>
          <w:tab w:val="left" w:pos="4620"/>
        </w:tabs>
        <w:rPr>
          <w:rFonts w:ascii="宋体" w:hAnsi="宋体" w:eastAsia="宋体"/>
          <w:szCs w:val="21"/>
        </w:rPr>
      </w:pPr>
      <w:r>
        <w:rPr>
          <w:rFonts w:hint="eastAsia" w:ascii="宋体" w:hAnsi="宋体" w:eastAsia="宋体"/>
          <w:szCs w:val="21"/>
        </w:rPr>
        <w:t>4.</w:t>
      </w:r>
      <w:r>
        <w:rPr>
          <w:rFonts w:hint="eastAsia"/>
        </w:rPr>
        <w:t xml:space="preserve"> </w:t>
      </w:r>
      <w:r>
        <w:rPr>
          <w:rFonts w:hint="eastAsia" w:ascii="宋体" w:hAnsi="宋体" w:eastAsia="宋体"/>
          <w:szCs w:val="21"/>
        </w:rPr>
        <w:t>以下（       ）政策有助于提高制冷系统的节能水平。</w:t>
      </w:r>
    </w:p>
    <w:p w14:paraId="5E246594">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A. 鼓励企业开展制冷系统节能改造</w:t>
      </w:r>
    </w:p>
    <w:p w14:paraId="3D36DFD9">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B. 建立制冷设备能效标识制度</w:t>
      </w:r>
    </w:p>
    <w:p w14:paraId="7D366677">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C. 推广高效节能的制冷设备</w:t>
      </w:r>
    </w:p>
    <w:p w14:paraId="06F89C62">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D. 限制低能效制冷设备的生产和销售</w:t>
      </w:r>
    </w:p>
    <w:p w14:paraId="0A940CAF">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答案：ABCD</w:t>
      </w:r>
    </w:p>
    <w:p w14:paraId="6CB74813">
      <w:pPr>
        <w:tabs>
          <w:tab w:val="left" w:pos="420"/>
          <w:tab w:val="left" w:pos="4620"/>
        </w:tabs>
        <w:rPr>
          <w:rFonts w:ascii="宋体" w:hAnsi="宋体" w:eastAsia="宋体"/>
          <w:color w:val="000000" w:themeColor="text1"/>
          <w:szCs w:val="21"/>
          <w14:textFill>
            <w14:solidFill>
              <w14:schemeClr w14:val="tx1"/>
            </w14:solidFill>
          </w14:textFill>
        </w:rPr>
      </w:pPr>
    </w:p>
    <w:p w14:paraId="4E54EB13">
      <w:pPr>
        <w:tabs>
          <w:tab w:val="left" w:pos="420"/>
          <w:tab w:val="left" w:pos="4620"/>
        </w:tabs>
        <w:rPr>
          <w:rFonts w:ascii="宋体" w:hAnsi="宋体" w:eastAsia="宋体"/>
          <w:szCs w:val="21"/>
        </w:rPr>
      </w:pPr>
      <w:r>
        <w:rPr>
          <w:rFonts w:hint="eastAsia" w:ascii="宋体" w:hAnsi="宋体" w:eastAsia="宋体"/>
          <w:szCs w:val="21"/>
        </w:rPr>
        <w:t>5.关于碳达峰和碳中和，说法正确的是</w:t>
      </w:r>
      <w:r>
        <w:rPr>
          <w:rFonts w:hint="eastAsia"/>
          <w:szCs w:val="21"/>
        </w:rPr>
        <w:t>（    ）。</w:t>
      </w:r>
    </w:p>
    <w:p w14:paraId="2ACB2094">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A.碳达峰是指二氧化碳排放量达到历史最高值</w:t>
      </w:r>
    </w:p>
    <w:p w14:paraId="4DAD9E17">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B.碳中和，是指二氧化碳的净零排放</w:t>
      </w:r>
    </w:p>
    <w:p w14:paraId="1896A768">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C.碳中和，是指二氧化碳的排放量与二氧化碳的去除量相互抵消</w:t>
      </w:r>
    </w:p>
    <w:p w14:paraId="66A10C75">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D.碳中和实现的时间和难度直接影响碳达峰的时间和峰值水平</w:t>
      </w:r>
    </w:p>
    <w:p w14:paraId="4B67CFE0">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答案：ABC</w:t>
      </w:r>
    </w:p>
    <w:p w14:paraId="689EA960">
      <w:pPr>
        <w:tabs>
          <w:tab w:val="left" w:pos="420"/>
          <w:tab w:val="left" w:pos="4620"/>
        </w:tabs>
        <w:rPr>
          <w:rFonts w:ascii="宋体" w:hAnsi="宋体" w:eastAsia="宋体"/>
          <w:color w:val="000000" w:themeColor="text1"/>
          <w:szCs w:val="21"/>
          <w14:textFill>
            <w14:solidFill>
              <w14:schemeClr w14:val="tx1"/>
            </w14:solidFill>
          </w14:textFill>
        </w:rPr>
      </w:pPr>
    </w:p>
    <w:p w14:paraId="29D4C262">
      <w:pPr>
        <w:tabs>
          <w:tab w:val="left" w:pos="420"/>
          <w:tab w:val="left" w:pos="4620"/>
        </w:tabs>
        <w:rPr>
          <w:rFonts w:ascii="宋体" w:hAnsi="宋体" w:eastAsia="宋体"/>
          <w:szCs w:val="21"/>
        </w:rPr>
      </w:pPr>
      <w:r>
        <w:rPr>
          <w:rFonts w:hint="eastAsia" w:ascii="宋体" w:hAnsi="宋体" w:eastAsia="宋体"/>
          <w:szCs w:val="21"/>
        </w:rPr>
        <w:t>6.关于碳达峰和碳中和，说法正确的是</w:t>
      </w:r>
      <w:r>
        <w:rPr>
          <w:rFonts w:hint="eastAsia"/>
          <w:szCs w:val="21"/>
        </w:rPr>
        <w:t>（    ）。</w:t>
      </w:r>
    </w:p>
    <w:p w14:paraId="623202C4">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A.碳达峰是碳中和的前置条件</w:t>
      </w:r>
    </w:p>
    <w:p w14:paraId="33A0F8E3">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B.只有实现碳达峰，才能实现碳中和</w:t>
      </w:r>
    </w:p>
    <w:p w14:paraId="4178F495">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C.碳达峰时间越早，实现碳中和的压力越小</w:t>
      </w:r>
    </w:p>
    <w:p w14:paraId="584BC2FB">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D.碳峰值越高，实现碳中和难度就越大</w:t>
      </w:r>
    </w:p>
    <w:p w14:paraId="6D8402A1">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答案：ABCD</w:t>
      </w:r>
    </w:p>
    <w:p w14:paraId="7C65C675">
      <w:pPr>
        <w:tabs>
          <w:tab w:val="left" w:pos="420"/>
          <w:tab w:val="left" w:pos="4620"/>
        </w:tabs>
        <w:rPr>
          <w:rFonts w:ascii="宋体" w:hAnsi="宋体" w:eastAsia="宋体"/>
          <w:color w:val="000000" w:themeColor="text1"/>
          <w:szCs w:val="21"/>
          <w14:textFill>
            <w14:solidFill>
              <w14:schemeClr w14:val="tx1"/>
            </w14:solidFill>
          </w14:textFill>
        </w:rPr>
      </w:pPr>
    </w:p>
    <w:p w14:paraId="677B6CF7">
      <w:pPr>
        <w:tabs>
          <w:tab w:val="left" w:pos="420"/>
          <w:tab w:val="left" w:pos="4620"/>
        </w:tabs>
        <w:rPr>
          <w:rFonts w:ascii="宋体" w:hAnsi="宋体" w:eastAsia="宋体"/>
          <w:szCs w:val="21"/>
        </w:rPr>
      </w:pPr>
      <w:r>
        <w:rPr>
          <w:rFonts w:hint="eastAsia" w:ascii="宋体" w:hAnsi="宋体" w:eastAsia="宋体"/>
          <w:szCs w:val="21"/>
        </w:rPr>
        <w:t>7.国家自主贡献（NDCs）是批准《巴黎协定》的国家为实现协定提出的全球行动目标，根据自身情况确定的参与国际合作应对气候变化的目标，包括</w:t>
      </w:r>
      <w:r>
        <w:rPr>
          <w:rFonts w:hint="eastAsia"/>
          <w:szCs w:val="21"/>
        </w:rPr>
        <w:t>（    ）。</w:t>
      </w:r>
    </w:p>
    <w:p w14:paraId="05102051">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A.温室气体控制目标</w:t>
      </w:r>
      <w:r>
        <w:rPr>
          <w:rFonts w:hint="eastAsia" w:ascii="宋体" w:hAnsi="宋体" w:eastAsia="宋体"/>
          <w:szCs w:val="21"/>
        </w:rPr>
        <w:tab/>
      </w:r>
      <w:r>
        <w:rPr>
          <w:rFonts w:hint="eastAsia" w:ascii="宋体" w:hAnsi="宋体" w:eastAsia="宋体"/>
          <w:szCs w:val="21"/>
        </w:rPr>
        <w:t>B.适应目标</w:t>
      </w:r>
      <w:r>
        <w:rPr>
          <w:rFonts w:hint="eastAsia" w:ascii="宋体" w:hAnsi="宋体" w:eastAsia="宋体"/>
          <w:szCs w:val="21"/>
        </w:rPr>
        <w:tab/>
      </w:r>
    </w:p>
    <w:p w14:paraId="56B47C12">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C.资金</w:t>
      </w:r>
      <w:r>
        <w:rPr>
          <w:rFonts w:hint="eastAsia" w:ascii="宋体" w:hAnsi="宋体" w:eastAsia="宋体"/>
          <w:szCs w:val="21"/>
        </w:rPr>
        <w:tab/>
      </w:r>
      <w:r>
        <w:rPr>
          <w:rFonts w:hint="eastAsia" w:ascii="宋体" w:hAnsi="宋体" w:eastAsia="宋体"/>
          <w:szCs w:val="21"/>
        </w:rPr>
        <w:t>D.技术支持</w:t>
      </w:r>
    </w:p>
    <w:p w14:paraId="6508A4AA">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答案：ABCD</w:t>
      </w:r>
    </w:p>
    <w:p w14:paraId="17A1FDB4">
      <w:pPr>
        <w:tabs>
          <w:tab w:val="left" w:pos="420"/>
          <w:tab w:val="left" w:pos="4620"/>
        </w:tabs>
        <w:rPr>
          <w:rFonts w:ascii="宋体" w:hAnsi="宋体" w:eastAsia="宋体"/>
          <w:color w:val="000000" w:themeColor="text1"/>
          <w:szCs w:val="21"/>
          <w14:textFill>
            <w14:solidFill>
              <w14:schemeClr w14:val="tx1"/>
            </w14:solidFill>
          </w14:textFill>
        </w:rPr>
      </w:pPr>
    </w:p>
    <w:p w14:paraId="3C8EA41A">
      <w:pPr>
        <w:tabs>
          <w:tab w:val="left" w:pos="420"/>
          <w:tab w:val="left" w:pos="4620"/>
        </w:tabs>
        <w:rPr>
          <w:rFonts w:ascii="宋体" w:hAnsi="宋体" w:eastAsia="宋体"/>
          <w:szCs w:val="21"/>
        </w:rPr>
      </w:pPr>
      <w:r>
        <w:rPr>
          <w:rFonts w:hint="eastAsia" w:ascii="宋体" w:hAnsi="宋体" w:eastAsia="宋体"/>
          <w:szCs w:val="21"/>
        </w:rPr>
        <w:t>8.《保护臭氧层维也纳公约》的各缔约方可以斟酌情况直接或通过有关国际机构就下列</w:t>
      </w:r>
      <w:r>
        <w:rPr>
          <w:rFonts w:hint="eastAsia"/>
          <w:szCs w:val="21"/>
        </w:rPr>
        <w:t>（    ）</w:t>
      </w:r>
      <w:r>
        <w:rPr>
          <w:rFonts w:hint="eastAsia" w:ascii="宋体" w:hAnsi="宋体" w:eastAsia="宋体"/>
          <w:szCs w:val="21"/>
        </w:rPr>
        <w:t>问题发起并与有关国际机构合作进行研究和科学评价。</w:t>
      </w:r>
    </w:p>
    <w:p w14:paraId="473A5EC0">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A.臭氧层的变化所造成的对人类健康的影响和其他生物影响</w:t>
      </w:r>
    </w:p>
    <w:p w14:paraId="2551B568">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B.臭氧层造成的气候影响</w:t>
      </w:r>
    </w:p>
    <w:p w14:paraId="4AA91F76">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C.臭氧层对于人类有用的自然及合成物质所造成的影响</w:t>
      </w:r>
    </w:p>
    <w:p w14:paraId="5528D30C">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D.可能影响臭氧层的物质.作法.过程和活动，以及其累积影响</w:t>
      </w:r>
    </w:p>
    <w:p w14:paraId="1A3563C1">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答案：ABCD</w:t>
      </w:r>
    </w:p>
    <w:p w14:paraId="0D40A847">
      <w:pPr>
        <w:tabs>
          <w:tab w:val="left" w:pos="420"/>
          <w:tab w:val="left" w:pos="4620"/>
        </w:tabs>
        <w:rPr>
          <w:rFonts w:ascii="宋体" w:hAnsi="宋体" w:eastAsia="宋体"/>
          <w:color w:val="000000" w:themeColor="text1"/>
          <w:szCs w:val="21"/>
          <w14:textFill>
            <w14:solidFill>
              <w14:schemeClr w14:val="tx1"/>
            </w14:solidFill>
          </w14:textFill>
        </w:rPr>
      </w:pPr>
    </w:p>
    <w:p w14:paraId="238309E9">
      <w:pPr>
        <w:tabs>
          <w:tab w:val="left" w:pos="420"/>
          <w:tab w:val="left" w:pos="4620"/>
        </w:tabs>
        <w:rPr>
          <w:rFonts w:ascii="宋体" w:hAnsi="宋体" w:eastAsia="宋体"/>
          <w:szCs w:val="21"/>
        </w:rPr>
      </w:pPr>
      <w:r>
        <w:rPr>
          <w:rFonts w:hint="eastAsia" w:ascii="宋体" w:hAnsi="宋体" w:eastAsia="宋体"/>
          <w:szCs w:val="21"/>
        </w:rPr>
        <w:t>9.针对制冷行业的环保要求，政策可能涵盖以下内容（    ）。</w:t>
      </w:r>
    </w:p>
    <w:p w14:paraId="751FFC5E">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A. 加快淘汰高污染制冷剂</w:t>
      </w:r>
    </w:p>
    <w:p w14:paraId="6721A259">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B. 推广可再生能源在制冷中的应用</w:t>
      </w:r>
    </w:p>
    <w:p w14:paraId="105E2872">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C. 要求企业建立制冷剂回收机制</w:t>
      </w:r>
    </w:p>
    <w:p w14:paraId="641C861D">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D. 鼓励开发低能耗的制冷设备</w:t>
      </w:r>
    </w:p>
    <w:p w14:paraId="79109171">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答案：ABCD</w:t>
      </w:r>
    </w:p>
    <w:p w14:paraId="0BA88AA6">
      <w:pPr>
        <w:tabs>
          <w:tab w:val="left" w:pos="420"/>
          <w:tab w:val="left" w:pos="4620"/>
        </w:tabs>
        <w:rPr>
          <w:rFonts w:ascii="宋体" w:hAnsi="宋体" w:eastAsia="宋体"/>
          <w:color w:val="000000" w:themeColor="text1"/>
          <w:szCs w:val="21"/>
          <w14:textFill>
            <w14:solidFill>
              <w14:schemeClr w14:val="tx1"/>
            </w14:solidFill>
          </w14:textFill>
        </w:rPr>
      </w:pPr>
    </w:p>
    <w:p w14:paraId="5BDBC537">
      <w:pPr>
        <w:tabs>
          <w:tab w:val="left" w:pos="420"/>
          <w:tab w:val="left" w:pos="4620"/>
        </w:tabs>
        <w:rPr>
          <w:rFonts w:ascii="宋体" w:hAnsi="宋体" w:eastAsia="宋体"/>
          <w:szCs w:val="21"/>
        </w:rPr>
      </w:pPr>
      <w:r>
        <w:rPr>
          <w:rFonts w:hint="eastAsia" w:ascii="宋体" w:hAnsi="宋体" w:eastAsia="宋体"/>
          <w:szCs w:val="21"/>
        </w:rPr>
        <w:t>10.关于碳达峰和碳中和，说法错误的是</w:t>
      </w:r>
      <w:r>
        <w:rPr>
          <w:rFonts w:hint="eastAsia"/>
          <w:szCs w:val="21"/>
        </w:rPr>
        <w:t>（    ）。</w:t>
      </w:r>
    </w:p>
    <w:p w14:paraId="1929B0B1">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A.碳中和是手段，碳达峰是最终目的</w:t>
      </w:r>
    </w:p>
    <w:p w14:paraId="6F6C2461">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B.碳达峰时间与峰值水平应在碳中和愿景约束下确定</w:t>
      </w:r>
    </w:p>
    <w:p w14:paraId="22BC9247">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C.碳峰值水平越低，减排成本和减排难度就越低</w:t>
      </w:r>
    </w:p>
    <w:p w14:paraId="37447D25">
      <w:pPr>
        <w:tabs>
          <w:tab w:val="left" w:pos="420"/>
          <w:tab w:val="left" w:pos="4620"/>
        </w:tabs>
        <w:rPr>
          <w:rFonts w:ascii="宋体" w:hAnsi="宋体" w:eastAsia="宋体"/>
          <w:szCs w:val="21"/>
        </w:rPr>
      </w:pPr>
      <w:r>
        <w:rPr>
          <w:rFonts w:hint="eastAsia" w:ascii="宋体" w:hAnsi="宋体" w:eastAsia="宋体"/>
          <w:szCs w:val="21"/>
        </w:rPr>
        <w:tab/>
      </w:r>
      <w:r>
        <w:rPr>
          <w:rFonts w:hint="eastAsia" w:ascii="宋体" w:hAnsi="宋体" w:eastAsia="宋体"/>
          <w:szCs w:val="21"/>
        </w:rPr>
        <w:t>D.碳峰值水平越高，减排压力就会越小</w:t>
      </w:r>
    </w:p>
    <w:p w14:paraId="5981B5A1">
      <w:pPr>
        <w:tabs>
          <w:tab w:val="left" w:pos="420"/>
          <w:tab w:val="left" w:pos="4620"/>
        </w:tabs>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答案：AD</w:t>
      </w:r>
    </w:p>
    <w:p w14:paraId="6021BC60">
      <w:pPr>
        <w:tabs>
          <w:tab w:val="left" w:pos="420"/>
          <w:tab w:val="left" w:pos="4620"/>
        </w:tabs>
        <w:rPr>
          <w:rFonts w:ascii="宋体" w:hAnsi="宋体" w:eastAsia="宋体"/>
          <w:color w:val="000000" w:themeColor="text1"/>
          <w:szCs w:val="21"/>
          <w14:textFill>
            <w14:solidFill>
              <w14:schemeClr w14:val="tx1"/>
            </w14:solidFill>
          </w14:textFill>
        </w:rPr>
      </w:pPr>
    </w:p>
    <w:p w14:paraId="6224361C">
      <w:pPr>
        <w:tabs>
          <w:tab w:val="left" w:pos="420"/>
          <w:tab w:val="left" w:pos="4620"/>
        </w:tabs>
        <w:rPr>
          <w:rFonts w:ascii="宋体" w:hAnsi="宋体" w:eastAsia="宋体"/>
          <w:szCs w:val="21"/>
        </w:rPr>
      </w:pPr>
      <w:r>
        <w:rPr>
          <w:rFonts w:hint="eastAsia" w:ascii="宋体" w:hAnsi="宋体" w:eastAsia="宋体"/>
          <w:szCs w:val="21"/>
        </w:rPr>
        <w:t>11.《消耗臭氧层物质管理条例》规定建立消耗臭氧层物质备案管理制度中资质要求（    ）</w:t>
      </w:r>
    </w:p>
    <w:p w14:paraId="223CCE47">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A. 有合法生产或者使用相应消耗臭氧层物质的业绩</w:t>
      </w:r>
    </w:p>
    <w:p w14:paraId="11C2482C">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B. 有生产或者使用相应消耗臭氧层物质的场所、设施、设备和专业技术人员</w:t>
      </w:r>
    </w:p>
    <w:p w14:paraId="6557734F">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C. 有经环境保护主管部门验收合格的环境保护设施</w:t>
      </w:r>
    </w:p>
    <w:p w14:paraId="3DC9C2C5">
      <w:pPr>
        <w:tabs>
          <w:tab w:val="left" w:pos="420"/>
          <w:tab w:val="left" w:pos="4620"/>
        </w:tabs>
        <w:rPr>
          <w:rFonts w:ascii="宋体" w:hAnsi="宋体" w:eastAsia="宋体"/>
          <w:szCs w:val="21"/>
        </w:rPr>
      </w:pPr>
      <w:r>
        <w:rPr>
          <w:rFonts w:ascii="宋体" w:hAnsi="宋体" w:eastAsia="宋体"/>
          <w:szCs w:val="21"/>
        </w:rPr>
        <w:tab/>
      </w:r>
      <w:r>
        <w:rPr>
          <w:rFonts w:hint="eastAsia" w:ascii="宋体" w:hAnsi="宋体" w:eastAsia="宋体"/>
          <w:szCs w:val="21"/>
        </w:rPr>
        <w:t>D. 消耗臭氧层物质的销售单位应当按照国务院环境保护主管部门的规定办理备案手续</w:t>
      </w:r>
    </w:p>
    <w:p w14:paraId="7519159C">
      <w:pPr>
        <w:tabs>
          <w:tab w:val="left" w:pos="420"/>
          <w:tab w:val="left" w:pos="4620"/>
        </w:tabs>
        <w:rPr>
          <w:rFonts w:ascii="宋体" w:hAnsi="宋体" w:eastAsia="宋体"/>
          <w:szCs w:val="21"/>
        </w:rPr>
      </w:pPr>
      <w:r>
        <w:rPr>
          <w:rFonts w:hint="eastAsia" w:ascii="宋体" w:hAnsi="宋体" w:eastAsia="宋体"/>
          <w:szCs w:val="21"/>
        </w:rPr>
        <w:t>答案：ABC</w:t>
      </w:r>
    </w:p>
    <w:p w14:paraId="5E5EEC38">
      <w:pPr>
        <w:tabs>
          <w:tab w:val="left" w:pos="420"/>
          <w:tab w:val="left" w:pos="4620"/>
        </w:tabs>
        <w:rPr>
          <w:rFonts w:ascii="宋体" w:hAnsi="宋体" w:eastAsia="宋体"/>
          <w:szCs w:val="21"/>
        </w:rPr>
      </w:pPr>
    </w:p>
    <w:p w14:paraId="0288B26D">
      <w:pPr>
        <w:pStyle w:val="3"/>
        <w:spacing w:before="312" w:after="156"/>
        <w:rPr>
          <w:rFonts w:eastAsia="宋体"/>
        </w:rPr>
      </w:pPr>
      <w:r>
        <w:rPr>
          <w:rFonts w:hint="eastAsia"/>
        </w:rPr>
        <w:t>题型3：判断题</w:t>
      </w:r>
    </w:p>
    <w:p w14:paraId="5131A031">
      <w:pPr>
        <w:tabs>
          <w:tab w:val="left" w:pos="420"/>
          <w:tab w:val="left" w:pos="4620"/>
        </w:tabs>
        <w:rPr>
          <w:rFonts w:ascii="宋体" w:hAnsi="宋体" w:eastAsia="宋体"/>
          <w:szCs w:val="21"/>
        </w:rPr>
      </w:pPr>
      <w:r>
        <w:rPr>
          <w:rFonts w:hint="eastAsia"/>
          <w:szCs w:val="21"/>
        </w:rPr>
        <w:t>1.（    ）</w:t>
      </w:r>
      <w:r>
        <w:rPr>
          <w:rFonts w:hint="eastAsia" w:ascii="宋体" w:hAnsi="宋体" w:eastAsia="宋体"/>
          <w:szCs w:val="21"/>
        </w:rPr>
        <w:t>碳中和在一定程度上可以说是“零碳”排放，即完全禁止碳排放。</w:t>
      </w:r>
    </w:p>
    <w:p w14:paraId="77DB522A">
      <w:pPr>
        <w:tabs>
          <w:tab w:val="left" w:pos="420"/>
          <w:tab w:val="left" w:pos="4620"/>
        </w:tabs>
        <w:rPr>
          <w:rFonts w:ascii="宋体" w:hAnsi="宋体" w:eastAsia="宋体"/>
          <w:szCs w:val="21"/>
        </w:rPr>
      </w:pPr>
      <w:r>
        <w:rPr>
          <w:rFonts w:hint="eastAsia" w:ascii="宋体" w:hAnsi="宋体" w:eastAsia="宋体"/>
          <w:szCs w:val="21"/>
        </w:rPr>
        <w:t>答案: ×</w:t>
      </w:r>
    </w:p>
    <w:p w14:paraId="33EC0859">
      <w:pPr>
        <w:tabs>
          <w:tab w:val="left" w:pos="420"/>
          <w:tab w:val="left" w:pos="4620"/>
        </w:tabs>
        <w:rPr>
          <w:rFonts w:ascii="宋体" w:hAnsi="宋体" w:eastAsia="宋体"/>
          <w:szCs w:val="21"/>
        </w:rPr>
      </w:pPr>
    </w:p>
    <w:p w14:paraId="0109182D">
      <w:pPr>
        <w:tabs>
          <w:tab w:val="left" w:pos="420"/>
          <w:tab w:val="left" w:pos="4620"/>
        </w:tabs>
        <w:rPr>
          <w:rFonts w:ascii="宋体" w:hAnsi="宋体" w:eastAsia="宋体"/>
          <w:szCs w:val="21"/>
        </w:rPr>
      </w:pPr>
      <w:r>
        <w:rPr>
          <w:rFonts w:hint="eastAsia"/>
          <w:szCs w:val="21"/>
        </w:rPr>
        <w:t>2.（    ）</w:t>
      </w:r>
      <w:r>
        <w:rPr>
          <w:rFonts w:hint="eastAsia" w:ascii="宋体" w:hAnsi="宋体" w:eastAsia="宋体"/>
          <w:szCs w:val="21"/>
        </w:rPr>
        <w:t>碳中和，是指二氧化碳的净零排放，即二氧化碳的排放量与二氧化碳的去除量相互抵消。</w:t>
      </w:r>
    </w:p>
    <w:p w14:paraId="54F121A8">
      <w:pPr>
        <w:tabs>
          <w:tab w:val="left" w:pos="420"/>
          <w:tab w:val="left" w:pos="4620"/>
        </w:tabs>
        <w:rPr>
          <w:rFonts w:ascii="宋体" w:hAnsi="宋体" w:eastAsia="宋体"/>
          <w:szCs w:val="21"/>
        </w:rPr>
      </w:pPr>
      <w:r>
        <w:rPr>
          <w:rFonts w:hint="eastAsia" w:ascii="宋体" w:hAnsi="宋体" w:eastAsia="宋体"/>
          <w:szCs w:val="21"/>
        </w:rPr>
        <w:t>答案：√</w:t>
      </w:r>
    </w:p>
    <w:p w14:paraId="41A5036C">
      <w:pPr>
        <w:tabs>
          <w:tab w:val="left" w:pos="420"/>
          <w:tab w:val="left" w:pos="4620"/>
        </w:tabs>
        <w:rPr>
          <w:rFonts w:ascii="宋体" w:hAnsi="宋体" w:eastAsia="宋体"/>
          <w:szCs w:val="21"/>
        </w:rPr>
      </w:pPr>
    </w:p>
    <w:p w14:paraId="72811FEC">
      <w:pPr>
        <w:tabs>
          <w:tab w:val="left" w:pos="420"/>
          <w:tab w:val="left" w:pos="4620"/>
        </w:tabs>
        <w:rPr>
          <w:rFonts w:ascii="宋体" w:hAnsi="宋体" w:eastAsia="宋体"/>
          <w:szCs w:val="21"/>
        </w:rPr>
      </w:pPr>
      <w:r>
        <w:rPr>
          <w:rFonts w:hint="eastAsia"/>
          <w:szCs w:val="21"/>
        </w:rPr>
        <w:t>3.（    ）</w:t>
      </w:r>
      <w:r>
        <w:rPr>
          <w:rFonts w:hint="eastAsia" w:ascii="宋体" w:hAnsi="宋体" w:eastAsia="宋体"/>
          <w:szCs w:val="21"/>
        </w:rPr>
        <w:t>碳中和的时间和峰值水平直接影响碳达峰实现的时间和难度。</w:t>
      </w:r>
    </w:p>
    <w:p w14:paraId="5EB28AD5">
      <w:pPr>
        <w:tabs>
          <w:tab w:val="left" w:pos="420"/>
          <w:tab w:val="left" w:pos="4620"/>
        </w:tabs>
        <w:rPr>
          <w:rFonts w:ascii="宋体" w:hAnsi="宋体" w:eastAsia="宋体"/>
          <w:szCs w:val="21"/>
        </w:rPr>
      </w:pPr>
      <w:r>
        <w:rPr>
          <w:rFonts w:hint="eastAsia" w:ascii="宋体" w:hAnsi="宋体" w:eastAsia="宋体"/>
          <w:szCs w:val="21"/>
        </w:rPr>
        <w:t>答案：×</w:t>
      </w:r>
    </w:p>
    <w:p w14:paraId="0284EF04">
      <w:pPr>
        <w:tabs>
          <w:tab w:val="left" w:pos="420"/>
          <w:tab w:val="left" w:pos="4620"/>
        </w:tabs>
        <w:rPr>
          <w:rFonts w:ascii="宋体" w:hAnsi="宋体" w:eastAsia="宋体"/>
          <w:szCs w:val="21"/>
        </w:rPr>
      </w:pPr>
    </w:p>
    <w:p w14:paraId="40D21391">
      <w:pPr>
        <w:tabs>
          <w:tab w:val="left" w:pos="420"/>
          <w:tab w:val="left" w:pos="4620"/>
        </w:tabs>
        <w:rPr>
          <w:rFonts w:ascii="宋体" w:hAnsi="宋体" w:eastAsia="宋体"/>
          <w:szCs w:val="21"/>
        </w:rPr>
      </w:pPr>
      <w:r>
        <w:rPr>
          <w:rFonts w:hint="eastAsia"/>
          <w:szCs w:val="21"/>
        </w:rPr>
        <w:t>4.（    ）</w:t>
      </w:r>
      <w:r>
        <w:rPr>
          <w:rFonts w:hint="eastAsia" w:ascii="宋体" w:hAnsi="宋体" w:eastAsia="宋体"/>
          <w:szCs w:val="21"/>
        </w:rPr>
        <w:t>碳达峰时间与峰值水平应在碳中和愿景约束下确定。</w:t>
      </w:r>
    </w:p>
    <w:p w14:paraId="56457479">
      <w:pPr>
        <w:tabs>
          <w:tab w:val="left" w:pos="420"/>
          <w:tab w:val="left" w:pos="4620"/>
        </w:tabs>
        <w:rPr>
          <w:rFonts w:ascii="宋体" w:hAnsi="宋体" w:eastAsia="宋体"/>
          <w:szCs w:val="21"/>
        </w:rPr>
      </w:pPr>
      <w:r>
        <w:rPr>
          <w:rFonts w:hint="eastAsia" w:ascii="宋体" w:hAnsi="宋体" w:eastAsia="宋体"/>
          <w:szCs w:val="21"/>
        </w:rPr>
        <w:t>答案：√</w:t>
      </w:r>
    </w:p>
    <w:p w14:paraId="41922BC9">
      <w:pPr>
        <w:tabs>
          <w:tab w:val="left" w:pos="420"/>
          <w:tab w:val="left" w:pos="4620"/>
        </w:tabs>
        <w:rPr>
          <w:rFonts w:ascii="宋体" w:hAnsi="宋体" w:eastAsia="宋体"/>
          <w:b/>
          <w:bCs/>
          <w:szCs w:val="21"/>
        </w:rPr>
      </w:pPr>
    </w:p>
    <w:p w14:paraId="1FA69217">
      <w:pPr>
        <w:tabs>
          <w:tab w:val="left" w:pos="420"/>
          <w:tab w:val="left" w:pos="4620"/>
        </w:tabs>
        <w:rPr>
          <w:rFonts w:ascii="宋体" w:hAnsi="宋体" w:eastAsia="宋体"/>
          <w:szCs w:val="21"/>
        </w:rPr>
      </w:pPr>
      <w:r>
        <w:rPr>
          <w:rFonts w:hint="eastAsia"/>
          <w:szCs w:val="21"/>
        </w:rPr>
        <w:t>5.（    ）</w:t>
      </w:r>
      <w:r>
        <w:rPr>
          <w:rFonts w:hint="eastAsia" w:ascii="宋体" w:hAnsi="宋体" w:eastAsia="宋体"/>
          <w:szCs w:val="21"/>
        </w:rPr>
        <w:t>碳减排政策和低碳技术是实现碳达峰目标的重要途径。</w:t>
      </w:r>
    </w:p>
    <w:p w14:paraId="543F4E8D">
      <w:pPr>
        <w:tabs>
          <w:tab w:val="left" w:pos="420"/>
          <w:tab w:val="left" w:pos="4620"/>
        </w:tabs>
        <w:rPr>
          <w:rFonts w:ascii="宋体" w:hAnsi="宋体" w:eastAsia="宋体"/>
          <w:szCs w:val="21"/>
        </w:rPr>
      </w:pPr>
      <w:r>
        <w:rPr>
          <w:rFonts w:hint="eastAsia" w:ascii="宋体" w:hAnsi="宋体" w:eastAsia="宋体"/>
          <w:szCs w:val="21"/>
        </w:rPr>
        <w:t>答案：√</w:t>
      </w:r>
    </w:p>
    <w:p w14:paraId="1BB55B08">
      <w:pPr>
        <w:tabs>
          <w:tab w:val="left" w:pos="420"/>
          <w:tab w:val="left" w:pos="4620"/>
        </w:tabs>
        <w:rPr>
          <w:rFonts w:ascii="宋体" w:hAnsi="宋体" w:eastAsia="宋体"/>
          <w:b/>
          <w:bCs/>
          <w:szCs w:val="21"/>
        </w:rPr>
      </w:pPr>
    </w:p>
    <w:p w14:paraId="1771F349">
      <w:pPr>
        <w:tabs>
          <w:tab w:val="left" w:pos="420"/>
          <w:tab w:val="left" w:pos="4620"/>
        </w:tabs>
        <w:rPr>
          <w:rFonts w:ascii="宋体" w:hAnsi="宋体" w:eastAsia="宋体"/>
          <w:szCs w:val="21"/>
        </w:rPr>
      </w:pPr>
      <w:r>
        <w:rPr>
          <w:rFonts w:hint="eastAsia"/>
          <w:szCs w:val="21"/>
        </w:rPr>
        <w:t>6.（    ）</w:t>
      </w:r>
      <w:r>
        <w:rPr>
          <w:rFonts w:hint="eastAsia" w:ascii="宋体" w:hAnsi="宋体" w:eastAsia="宋体"/>
          <w:szCs w:val="21"/>
        </w:rPr>
        <w:t>《维也纳公约》和《蒙特利尔议定书》成为迄今为止参加国家最多、机制最好、履约成效最佳的国际环境公约。</w:t>
      </w:r>
    </w:p>
    <w:p w14:paraId="098F05E6">
      <w:pPr>
        <w:tabs>
          <w:tab w:val="left" w:pos="420"/>
          <w:tab w:val="left" w:pos="4620"/>
        </w:tabs>
        <w:rPr>
          <w:rFonts w:ascii="宋体" w:hAnsi="宋体" w:eastAsia="宋体"/>
          <w:szCs w:val="21"/>
        </w:rPr>
      </w:pPr>
      <w:r>
        <w:rPr>
          <w:rFonts w:hint="eastAsia" w:ascii="宋体" w:hAnsi="宋体" w:eastAsia="宋体"/>
          <w:szCs w:val="21"/>
        </w:rPr>
        <w:t>答案：√</w:t>
      </w:r>
    </w:p>
    <w:p w14:paraId="4EE1FBE1">
      <w:pPr>
        <w:tabs>
          <w:tab w:val="left" w:pos="420"/>
          <w:tab w:val="left" w:pos="4620"/>
        </w:tabs>
        <w:rPr>
          <w:rFonts w:ascii="宋体" w:hAnsi="宋体" w:eastAsia="宋体"/>
          <w:szCs w:val="21"/>
        </w:rPr>
      </w:pPr>
    </w:p>
    <w:p w14:paraId="4E88D0D6">
      <w:pPr>
        <w:tabs>
          <w:tab w:val="left" w:pos="420"/>
          <w:tab w:val="left" w:pos="4620"/>
        </w:tabs>
        <w:rPr>
          <w:rFonts w:ascii="宋体" w:hAnsi="宋体" w:eastAsia="宋体"/>
          <w:szCs w:val="21"/>
        </w:rPr>
      </w:pPr>
      <w:r>
        <w:rPr>
          <w:rFonts w:hint="eastAsia"/>
          <w:szCs w:val="21"/>
        </w:rPr>
        <w:t>7.（    ）</w:t>
      </w:r>
      <w:r>
        <w:rPr>
          <w:rFonts w:hint="eastAsia" w:ascii="宋体" w:hAnsi="宋体" w:eastAsia="宋体"/>
          <w:szCs w:val="21"/>
        </w:rPr>
        <w:t>《巴黎协定》是继1992年《联合国气候变化框架公约》和1997年《京都议定书》之后，人类历史上应对气候变化的第三个里程碑式的国际法律文书。</w:t>
      </w:r>
    </w:p>
    <w:p w14:paraId="71C0835F">
      <w:pPr>
        <w:tabs>
          <w:tab w:val="left" w:pos="420"/>
          <w:tab w:val="left" w:pos="4620"/>
        </w:tabs>
        <w:rPr>
          <w:rFonts w:ascii="宋体" w:hAnsi="宋体" w:eastAsia="宋体"/>
          <w:szCs w:val="21"/>
        </w:rPr>
      </w:pPr>
      <w:r>
        <w:rPr>
          <w:rFonts w:hint="eastAsia" w:ascii="宋体" w:hAnsi="宋体" w:eastAsia="宋体"/>
          <w:szCs w:val="21"/>
        </w:rPr>
        <w:t>答案：√</w:t>
      </w:r>
    </w:p>
    <w:p w14:paraId="017CC75B">
      <w:pPr>
        <w:tabs>
          <w:tab w:val="left" w:pos="420"/>
          <w:tab w:val="left" w:pos="4620"/>
        </w:tabs>
        <w:rPr>
          <w:rFonts w:ascii="宋体" w:hAnsi="宋体" w:eastAsia="宋体"/>
          <w:b/>
          <w:bCs/>
          <w:szCs w:val="21"/>
        </w:rPr>
      </w:pPr>
    </w:p>
    <w:p w14:paraId="2AF89AA4">
      <w:pPr>
        <w:tabs>
          <w:tab w:val="left" w:pos="420"/>
          <w:tab w:val="left" w:pos="4620"/>
        </w:tabs>
        <w:rPr>
          <w:rFonts w:ascii="宋体" w:hAnsi="宋体" w:eastAsia="宋体"/>
          <w:szCs w:val="21"/>
        </w:rPr>
      </w:pPr>
      <w:r>
        <w:rPr>
          <w:rFonts w:hint="eastAsia"/>
          <w:szCs w:val="21"/>
        </w:rPr>
        <w:t>8.（    ）</w:t>
      </w:r>
      <w:r>
        <w:rPr>
          <w:rFonts w:hint="eastAsia" w:ascii="宋体" w:hAnsi="宋体" w:eastAsia="宋体"/>
          <w:szCs w:val="21"/>
        </w:rPr>
        <w:t>制冷剂应具有可接受的安全性，安全性主要包括毒性和可燃性。</w:t>
      </w:r>
    </w:p>
    <w:p w14:paraId="1E516258">
      <w:pPr>
        <w:tabs>
          <w:tab w:val="left" w:pos="420"/>
          <w:tab w:val="left" w:pos="4620"/>
        </w:tabs>
        <w:rPr>
          <w:rFonts w:ascii="宋体" w:hAnsi="宋体" w:eastAsia="宋体"/>
          <w:szCs w:val="21"/>
        </w:rPr>
      </w:pPr>
      <w:r>
        <w:rPr>
          <w:rFonts w:hint="eastAsia" w:ascii="宋体" w:hAnsi="宋体" w:eastAsia="宋体"/>
          <w:szCs w:val="21"/>
        </w:rPr>
        <w:t>答案：√</w:t>
      </w:r>
    </w:p>
    <w:p w14:paraId="33368400">
      <w:pPr>
        <w:tabs>
          <w:tab w:val="left" w:pos="420"/>
          <w:tab w:val="left" w:pos="4620"/>
        </w:tabs>
        <w:rPr>
          <w:rFonts w:ascii="宋体" w:hAnsi="宋体" w:eastAsia="宋体"/>
          <w:szCs w:val="21"/>
        </w:rPr>
      </w:pPr>
    </w:p>
    <w:p w14:paraId="4D72D4C5">
      <w:pPr>
        <w:tabs>
          <w:tab w:val="left" w:pos="420"/>
          <w:tab w:val="left" w:pos="4620"/>
        </w:tabs>
        <w:rPr>
          <w:rFonts w:ascii="宋体" w:hAnsi="宋体" w:eastAsia="宋体"/>
          <w:szCs w:val="21"/>
        </w:rPr>
      </w:pPr>
      <w:r>
        <w:rPr>
          <w:rFonts w:hint="eastAsia"/>
          <w:szCs w:val="21"/>
        </w:rPr>
        <w:t>9.（    ）</w:t>
      </w:r>
      <w:r>
        <w:rPr>
          <w:rFonts w:hint="eastAsia" w:ascii="宋体" w:hAnsi="宋体" w:eastAsia="宋体"/>
          <w:szCs w:val="21"/>
        </w:rPr>
        <w:t>2018年5月18日至19日，全国生态环境保护大会在北京召开。这是党的十八大以来,我国召开的规格最高、规模最大、意义最深远的一次生态文明建设会议，此次会议确立了“习近平生态文明思想”。</w:t>
      </w:r>
    </w:p>
    <w:p w14:paraId="495966D0">
      <w:pPr>
        <w:tabs>
          <w:tab w:val="left" w:pos="420"/>
          <w:tab w:val="left" w:pos="4620"/>
        </w:tabs>
        <w:rPr>
          <w:rFonts w:ascii="宋体" w:hAnsi="宋体" w:eastAsia="宋体"/>
          <w:szCs w:val="21"/>
        </w:rPr>
      </w:pPr>
      <w:r>
        <w:rPr>
          <w:rFonts w:hint="eastAsia" w:ascii="宋体" w:hAnsi="宋体" w:eastAsia="宋体"/>
          <w:szCs w:val="21"/>
        </w:rPr>
        <w:t>答案：√</w:t>
      </w:r>
    </w:p>
    <w:p w14:paraId="05CA289C">
      <w:pPr>
        <w:tabs>
          <w:tab w:val="left" w:pos="420"/>
          <w:tab w:val="left" w:pos="4620"/>
        </w:tabs>
        <w:rPr>
          <w:rFonts w:ascii="宋体" w:hAnsi="宋体" w:eastAsia="宋体"/>
          <w:b/>
          <w:bCs/>
          <w:szCs w:val="21"/>
        </w:rPr>
      </w:pPr>
    </w:p>
    <w:p w14:paraId="3784A37E">
      <w:pPr>
        <w:tabs>
          <w:tab w:val="left" w:pos="420"/>
          <w:tab w:val="left" w:pos="4620"/>
        </w:tabs>
        <w:rPr>
          <w:rFonts w:ascii="宋体" w:hAnsi="宋体" w:eastAsia="宋体"/>
          <w:szCs w:val="21"/>
        </w:rPr>
      </w:pPr>
      <w:r>
        <w:rPr>
          <w:rFonts w:hint="eastAsia"/>
          <w:szCs w:val="21"/>
        </w:rPr>
        <w:t>10.（    ）</w:t>
      </w:r>
      <w:r>
        <w:rPr>
          <w:rFonts w:hint="eastAsia" w:ascii="宋体" w:hAnsi="宋体" w:eastAsia="宋体"/>
          <w:szCs w:val="21"/>
        </w:rPr>
        <w:t>《蒙特利尔议定书基加利修正案》生效，有望在继续保护臭氧层的同时，避免到本世纪末全球升温超过0.5℃。</w:t>
      </w:r>
    </w:p>
    <w:p w14:paraId="7680E2CD">
      <w:pPr>
        <w:tabs>
          <w:tab w:val="left" w:pos="420"/>
          <w:tab w:val="left" w:pos="4620"/>
        </w:tabs>
        <w:rPr>
          <w:rFonts w:ascii="宋体" w:hAnsi="宋体" w:eastAsia="宋体"/>
          <w:szCs w:val="21"/>
        </w:rPr>
      </w:pPr>
      <w:r>
        <w:rPr>
          <w:rFonts w:hint="eastAsia" w:ascii="宋体" w:hAnsi="宋体" w:eastAsia="宋体"/>
          <w:szCs w:val="21"/>
        </w:rPr>
        <w:t>答案：×</w:t>
      </w:r>
    </w:p>
    <w:p w14:paraId="4989BDFF">
      <w:pPr>
        <w:tabs>
          <w:tab w:val="left" w:pos="420"/>
          <w:tab w:val="left" w:pos="4620"/>
        </w:tabs>
        <w:rPr>
          <w:rFonts w:ascii="宋体" w:hAnsi="宋体" w:eastAsia="宋体"/>
          <w:szCs w:val="21"/>
        </w:rPr>
      </w:pPr>
    </w:p>
    <w:p w14:paraId="130C72E9">
      <w:pPr>
        <w:pStyle w:val="11"/>
      </w:pPr>
      <w:r>
        <w:rPr>
          <w:rFonts w:hint="eastAsia"/>
        </w:rPr>
        <w:t>第三部分：基础知识</w:t>
      </w:r>
    </w:p>
    <w:p w14:paraId="5FA1075F">
      <w:pPr>
        <w:pStyle w:val="3"/>
        <w:spacing w:before="312" w:after="156"/>
      </w:pPr>
      <w:bookmarkStart w:id="5" w:name="_Toc10129"/>
      <w:r>
        <w:rPr>
          <w:rFonts w:hint="eastAsia"/>
        </w:rPr>
        <w:t>题型1：单项选择题</w:t>
      </w:r>
      <w:bookmarkEnd w:id="5"/>
    </w:p>
    <w:p w14:paraId="68768F4F">
      <w:pPr>
        <w:rPr>
          <w:rFonts w:asciiTheme="minorEastAsia" w:hAnsiTheme="minorEastAsia"/>
          <w:bCs/>
          <w:szCs w:val="21"/>
        </w:rPr>
      </w:pPr>
      <w:r>
        <w:rPr>
          <w:rFonts w:hint="eastAsia" w:asciiTheme="minorEastAsia" w:hAnsiTheme="minorEastAsia"/>
          <w:bCs/>
          <w:szCs w:val="21"/>
        </w:rPr>
        <w:t>1. 三相对称负载的星形接法，线电流等于</w:t>
      </w:r>
      <w:r>
        <w:rPr>
          <w:rFonts w:asciiTheme="minorEastAsia" w:hAnsiTheme="minorEastAsia"/>
          <w:bCs/>
          <w:szCs w:val="21"/>
        </w:rPr>
        <w:t>(</w:t>
      </w:r>
      <w:r>
        <w:rPr>
          <w:rFonts w:hint="eastAsia" w:asciiTheme="minorEastAsia" w:hAnsiTheme="minorEastAsia"/>
          <w:bCs/>
          <w:szCs w:val="21"/>
        </w:rPr>
        <w:t>　</w:t>
      </w:r>
      <w:r>
        <w:rPr>
          <w:rFonts w:asciiTheme="minorEastAsia" w:hAnsiTheme="minorEastAsia"/>
          <w:bCs/>
          <w:szCs w:val="21"/>
        </w:rPr>
        <w:t xml:space="preserve"> </w:t>
      </w:r>
      <w:r>
        <w:rPr>
          <w:rFonts w:hint="eastAsia" w:asciiTheme="minorEastAsia" w:hAnsiTheme="minorEastAsia"/>
          <w:bCs/>
          <w:szCs w:val="21"/>
        </w:rPr>
        <w:t>　</w:t>
      </w:r>
      <w:r>
        <w:rPr>
          <w:rFonts w:asciiTheme="minorEastAsia" w:hAnsiTheme="minorEastAsia"/>
          <w:bCs/>
          <w:szCs w:val="21"/>
        </w:rPr>
        <w:t>)</w:t>
      </w:r>
      <w:r>
        <w:rPr>
          <w:rFonts w:hint="eastAsia" w:asciiTheme="minorEastAsia" w:hAnsiTheme="minorEastAsia"/>
          <w:bCs/>
          <w:szCs w:val="21"/>
        </w:rPr>
        <w:t>相电流。</w:t>
      </w:r>
    </w:p>
    <w:p w14:paraId="5CBA2198">
      <w:pPr>
        <w:rPr>
          <w:rFonts w:asciiTheme="minorEastAsia" w:hAnsiTheme="minorEastAsia"/>
          <w:bCs/>
          <w:szCs w:val="21"/>
        </w:rPr>
      </w:pPr>
      <w:r>
        <w:rPr>
          <w:rFonts w:hint="eastAsia" w:asciiTheme="minorEastAsia" w:hAnsiTheme="minorEastAsia"/>
          <w:bCs/>
          <w:szCs w:val="21"/>
        </w:rPr>
        <w:t xml:space="preserve">  </w:t>
      </w:r>
      <w:r>
        <w:rPr>
          <w:rFonts w:asciiTheme="minorEastAsia" w:hAnsiTheme="minorEastAsia"/>
          <w:bCs/>
          <w:szCs w:val="21"/>
        </w:rPr>
        <w:tab/>
      </w:r>
      <w:r>
        <w:rPr>
          <w:rFonts w:hint="eastAsia" w:asciiTheme="minorEastAsia" w:hAnsiTheme="minorEastAsia"/>
          <w:bCs/>
          <w:szCs w:val="21"/>
        </w:rPr>
        <w:t>A.</w:t>
      </w:r>
      <w:r>
        <w:rPr>
          <w:rFonts w:asciiTheme="minorEastAsia" w:hAnsiTheme="minorEastAsia"/>
          <w:bCs/>
          <w:szCs w:val="21"/>
        </w:rPr>
        <w:t>2</w:t>
      </w:r>
      <w:bookmarkStart w:id="6" w:name="_Hlk172547118"/>
      <w:r>
        <w:rPr>
          <w:rFonts w:asciiTheme="minorEastAsia" w:hAnsiTheme="minorEastAsia"/>
          <w:bCs/>
          <w:szCs w:val="21"/>
        </w:rPr>
        <w:object>
          <v:shape id="_x0000_i1025" o:spt="75" type="#_x0000_t75" style="height:17.5pt;width:17.9pt;" o:ole="t" filled="f" o:preferrelative="t" stroked="f" coordsize="21600,21600">
            <v:path/>
            <v:fill on="f" focussize="0,0"/>
            <v:stroke on="f" joinstyle="miter"/>
            <v:imagedata r:id="rId7" o:title=""/>
            <o:lock v:ext="edit" aspectratio="t"/>
            <w10:wrap type="none"/>
            <w10:anchorlock/>
          </v:shape>
          <o:OLEObject Type="Embed" ProgID="Equation.2" ShapeID="_x0000_i1025" DrawAspect="Content" ObjectID="_1468075725" r:id="rId6">
            <o:LockedField>false</o:LockedField>
          </o:OLEObject>
        </w:object>
      </w:r>
      <w:bookmarkEnd w:id="6"/>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hint="eastAsia" w:asciiTheme="minorEastAsia" w:hAnsiTheme="minorEastAsia"/>
          <w:bCs/>
          <w:szCs w:val="21"/>
        </w:rPr>
        <w:t>B.</w:t>
      </w:r>
      <w:r>
        <w:rPr>
          <w:rFonts w:asciiTheme="minorEastAsia" w:hAnsiTheme="minorEastAsia"/>
          <w:bCs/>
          <w:szCs w:val="21"/>
        </w:rPr>
        <w:object>
          <v:shape id="_x0000_i1026" o:spt="75" type="#_x0000_t75" style="height:17.5pt;width:17.9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14:paraId="1D062A00">
      <w:pPr>
        <w:rPr>
          <w:rFonts w:asciiTheme="minorEastAsia" w:hAnsiTheme="minorEastAsia"/>
          <w:bCs/>
          <w:szCs w:val="21"/>
        </w:rPr>
      </w:pPr>
      <w:r>
        <w:rPr>
          <w:rFonts w:hint="eastAsia" w:asciiTheme="minorEastAsia" w:hAnsiTheme="minorEastAsia"/>
          <w:bCs/>
          <w:szCs w:val="21"/>
        </w:rPr>
        <w:t xml:space="preserve">  C.</w:t>
      </w:r>
      <w:r>
        <w:rPr>
          <w:rFonts w:asciiTheme="minorEastAsia" w:hAnsiTheme="minorEastAsia"/>
          <w:bCs/>
          <w:szCs w:val="21"/>
        </w:rPr>
        <w:object>
          <v:shape id="_x0000_i1027" o:spt="75" type="#_x0000_t75" style="height:31.65pt;width:19.5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asciiTheme="minorEastAsia" w:hAnsiTheme="minorEastAsia"/>
          <w:bCs/>
          <w:szCs w:val="21"/>
        </w:rPr>
        <w:tab/>
      </w:r>
      <w:r>
        <w:rPr>
          <w:rFonts w:hint="eastAsia" w:asciiTheme="minorEastAsia" w:hAnsiTheme="minorEastAsia"/>
          <w:bCs/>
          <w:szCs w:val="21"/>
        </w:rPr>
        <w:t>D.1</w:t>
      </w:r>
    </w:p>
    <w:p w14:paraId="3627FF51">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377AA0A4">
      <w:pPr>
        <w:tabs>
          <w:tab w:val="left" w:pos="420"/>
          <w:tab w:val="left" w:pos="4515"/>
          <w:tab w:val="left" w:pos="12180"/>
        </w:tabs>
        <w:rPr>
          <w:rFonts w:asciiTheme="minorEastAsia" w:hAnsiTheme="minorEastAsia"/>
          <w:bCs/>
          <w:position w:val="-10"/>
          <w:szCs w:val="21"/>
        </w:rPr>
      </w:pPr>
    </w:p>
    <w:p w14:paraId="767181BA">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2. </w:t>
      </w:r>
      <w:r>
        <w:rPr>
          <w:rFonts w:asciiTheme="minorEastAsia" w:hAnsiTheme="minorEastAsia"/>
          <w:szCs w:val="21"/>
        </w:rPr>
        <w:t>在制冷循环中，气体压缩后的绝对压力与压缩前绝对压力之比称为</w:t>
      </w:r>
      <w:r>
        <w:rPr>
          <w:szCs w:val="21"/>
        </w:rPr>
        <w:t>（    ）</w:t>
      </w:r>
      <w:r>
        <w:rPr>
          <w:rFonts w:asciiTheme="minorEastAsia" w:hAnsiTheme="minorEastAsia"/>
          <w:szCs w:val="21"/>
        </w:rPr>
        <w:t>。</w:t>
      </w:r>
    </w:p>
    <w:p w14:paraId="7B8AA7B7">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压力比</w:t>
      </w:r>
      <w:r>
        <w:rPr>
          <w:rFonts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体积比</w:t>
      </w:r>
      <w:r>
        <w:rPr>
          <w:rFonts w:hint="eastAsia" w:asciiTheme="minorEastAsia" w:hAnsiTheme="minorEastAsia"/>
          <w:szCs w:val="21"/>
        </w:rPr>
        <w:tab/>
      </w:r>
    </w:p>
    <w:p w14:paraId="11510E18">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容积比</w:t>
      </w:r>
      <w:r>
        <w:rPr>
          <w:rFonts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压缩比</w:t>
      </w:r>
    </w:p>
    <w:p w14:paraId="6D9676D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405B4624">
      <w:pPr>
        <w:tabs>
          <w:tab w:val="left" w:pos="420"/>
          <w:tab w:val="left" w:pos="4515"/>
          <w:tab w:val="left" w:pos="12180"/>
        </w:tabs>
        <w:rPr>
          <w:rFonts w:asciiTheme="minorEastAsia" w:hAnsiTheme="minorEastAsia"/>
          <w:szCs w:val="21"/>
        </w:rPr>
      </w:pPr>
    </w:p>
    <w:p w14:paraId="089EBA1C">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3. 100kg空气在定压下从900℃加热到1300℃，(</w:t>
      </w:r>
      <w:r>
        <w:rPr>
          <w:rFonts w:asciiTheme="minorEastAsia" w:hAnsiTheme="minorEastAsia"/>
          <w:position w:val="-16"/>
          <w:szCs w:val="21"/>
        </w:rPr>
        <w:object>
          <v:shape id="_x0000_i1028" o:spt="75" type="#_x0000_t75" style="height:12.05pt;width:60.3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Theme="minorEastAsia" w:hAnsiTheme="minorEastAsia"/>
          <w:position w:val="-16"/>
          <w:szCs w:val="21"/>
        </w:rPr>
        <w:object>
          <v:shape id="_x0000_i1029" o:spt="75" type="#_x0000_t75" style="height:12.5pt;width:62.4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hint="eastAsia" w:asciiTheme="minorEastAsia" w:hAnsiTheme="minorEastAsia"/>
          <w:szCs w:val="21"/>
        </w:rPr>
        <w:t>)</w:t>
      </w:r>
      <w:r>
        <w:rPr>
          <w:rFonts w:hint="eastAsia" w:asciiTheme="minorEastAsia" w:hAnsiTheme="minorEastAsia"/>
          <w:bCs/>
          <w:szCs w:val="21"/>
        </w:rPr>
        <w:t>所需热量为</w:t>
      </w:r>
      <w:r>
        <w:rPr>
          <w:szCs w:val="21"/>
        </w:rPr>
        <w:t>（    ）</w:t>
      </w:r>
      <w:r>
        <w:rPr>
          <w:rFonts w:hint="eastAsia"/>
          <w:szCs w:val="21"/>
        </w:rPr>
        <w:t>。</w:t>
      </w:r>
    </w:p>
    <w:p w14:paraId="4C566E48">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ab/>
      </w:r>
      <w:r>
        <w:rPr>
          <w:rFonts w:hint="eastAsia" w:asciiTheme="minorEastAsia" w:hAnsiTheme="minorEastAsia"/>
          <w:bCs/>
          <w:szCs w:val="21"/>
        </w:rPr>
        <w:t xml:space="preserve">A. </w:t>
      </w:r>
      <w:r>
        <w:rPr>
          <w:rFonts w:asciiTheme="minorEastAsia" w:hAnsiTheme="minorEastAsia"/>
          <w:bCs/>
          <w:szCs w:val="21"/>
        </w:rPr>
        <w:t>47920</w:t>
      </w:r>
      <w:r>
        <w:rPr>
          <w:rFonts w:hint="eastAsia" w:asciiTheme="minorEastAsia" w:hAnsiTheme="minorEastAsia"/>
          <w:bCs/>
          <w:szCs w:val="21"/>
        </w:rPr>
        <w:t>kJ</w:t>
      </w:r>
      <w:r>
        <w:rPr>
          <w:rFonts w:hint="eastAsia" w:asciiTheme="minorEastAsia" w:hAnsiTheme="minorEastAsia"/>
          <w:bCs/>
          <w:szCs w:val="21"/>
        </w:rPr>
        <w:tab/>
      </w:r>
      <w:r>
        <w:rPr>
          <w:rFonts w:hint="eastAsia" w:asciiTheme="minorEastAsia" w:hAnsiTheme="minorEastAsia"/>
          <w:bCs/>
          <w:szCs w:val="21"/>
        </w:rPr>
        <w:t>B. 53900kJ</w:t>
      </w:r>
    </w:p>
    <w:p w14:paraId="2AD19D25">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ab/>
      </w:r>
      <w:r>
        <w:rPr>
          <w:rFonts w:hint="eastAsia" w:asciiTheme="minorEastAsia" w:hAnsiTheme="minorEastAsia"/>
          <w:bCs/>
          <w:szCs w:val="21"/>
        </w:rPr>
        <w:t>C. 37920kJ</w:t>
      </w:r>
      <w:r>
        <w:rPr>
          <w:rFonts w:hint="eastAsia" w:asciiTheme="minorEastAsia" w:hAnsiTheme="minorEastAsia"/>
          <w:bCs/>
          <w:szCs w:val="21"/>
        </w:rPr>
        <w:tab/>
      </w:r>
      <w:r>
        <w:rPr>
          <w:rFonts w:hint="eastAsia" w:asciiTheme="minorEastAsia" w:hAnsiTheme="minorEastAsia"/>
          <w:bCs/>
          <w:szCs w:val="21"/>
        </w:rPr>
        <w:t>D. 45620kJ</w:t>
      </w:r>
    </w:p>
    <w:p w14:paraId="468657E0">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2AE61880">
      <w:pPr>
        <w:tabs>
          <w:tab w:val="left" w:pos="420"/>
          <w:tab w:val="left" w:pos="4515"/>
          <w:tab w:val="left" w:pos="12180"/>
        </w:tabs>
        <w:rPr>
          <w:rFonts w:asciiTheme="minorEastAsia" w:hAnsiTheme="minorEastAsia"/>
          <w:bCs/>
          <w:szCs w:val="21"/>
        </w:rPr>
      </w:pPr>
    </w:p>
    <w:p w14:paraId="58469E18">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4. 正向循环又称热动力循环，高温热源</w:t>
      </w:r>
      <w:r>
        <w:rPr>
          <w:rFonts w:asciiTheme="minorEastAsia" w:hAnsiTheme="minorEastAsia"/>
          <w:bCs/>
          <w:szCs w:val="21"/>
        </w:rPr>
        <w:t>T</w:t>
      </w:r>
      <w:r>
        <w:rPr>
          <w:rFonts w:asciiTheme="minorEastAsia" w:hAnsiTheme="minorEastAsia"/>
          <w:bCs/>
          <w:szCs w:val="21"/>
          <w:vertAlign w:val="subscript"/>
        </w:rPr>
        <w:t>1</w:t>
      </w:r>
      <w:r>
        <w:rPr>
          <w:rFonts w:hint="eastAsia" w:asciiTheme="minorEastAsia" w:hAnsiTheme="minorEastAsia"/>
          <w:bCs/>
          <w:szCs w:val="21"/>
        </w:rPr>
        <w:t>放出热量</w:t>
      </w: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rPr>
        <w:t>，低温物体</w:t>
      </w:r>
      <w:r>
        <w:rPr>
          <w:rFonts w:asciiTheme="minorEastAsia" w:hAnsiTheme="minorEastAsia"/>
          <w:bCs/>
          <w:szCs w:val="21"/>
        </w:rPr>
        <w:t>T</w:t>
      </w:r>
      <w:r>
        <w:rPr>
          <w:rFonts w:asciiTheme="minorEastAsia" w:hAnsiTheme="minorEastAsia"/>
          <w:bCs/>
          <w:szCs w:val="21"/>
          <w:vertAlign w:val="subscript"/>
        </w:rPr>
        <w:t>2</w:t>
      </w:r>
      <w:r>
        <w:rPr>
          <w:rFonts w:hint="eastAsia" w:asciiTheme="minorEastAsia" w:hAnsiTheme="minorEastAsia"/>
          <w:bCs/>
          <w:szCs w:val="21"/>
        </w:rPr>
        <w:t>吸收热量</w:t>
      </w:r>
      <w:r>
        <w:rPr>
          <w:rFonts w:asciiTheme="minorEastAsia" w:hAnsiTheme="minorEastAsia"/>
          <w:bCs/>
          <w:szCs w:val="21"/>
        </w:rPr>
        <w:t>q</w:t>
      </w:r>
      <w:r>
        <w:rPr>
          <w:rFonts w:asciiTheme="minorEastAsia" w:hAnsiTheme="minorEastAsia"/>
          <w:bCs/>
          <w:szCs w:val="21"/>
          <w:vertAlign w:val="subscript"/>
        </w:rPr>
        <w:t>2</w:t>
      </w:r>
      <w:r>
        <w:rPr>
          <w:rFonts w:hint="eastAsia" w:asciiTheme="minorEastAsia" w:hAnsiTheme="minorEastAsia"/>
          <w:bCs/>
          <w:szCs w:val="21"/>
        </w:rPr>
        <w:t>，热效率</w:t>
      </w:r>
      <w:r>
        <w:rPr>
          <w:rFonts w:asciiTheme="minorEastAsia" w:hAnsiTheme="minorEastAsia"/>
          <w:bCs/>
          <w:i/>
          <w:iCs/>
          <w:szCs w:val="21"/>
        </w:rPr>
        <w:t>η</w:t>
      </w:r>
      <w:r>
        <w:rPr>
          <w:rFonts w:asciiTheme="minorEastAsia" w:hAnsiTheme="minorEastAsia"/>
          <w:bCs/>
          <w:i/>
          <w:iCs/>
          <w:szCs w:val="21"/>
          <w:vertAlign w:val="subscript"/>
        </w:rPr>
        <w:t>t</w:t>
      </w:r>
      <w:r>
        <w:rPr>
          <w:rFonts w:hint="eastAsia" w:asciiTheme="minorEastAsia" w:hAnsiTheme="minorEastAsia"/>
          <w:bCs/>
          <w:szCs w:val="21"/>
        </w:rPr>
        <w:t>为</w:t>
      </w:r>
      <w:r>
        <w:rPr>
          <w:szCs w:val="21"/>
        </w:rPr>
        <w:t>（    ）</w:t>
      </w:r>
      <w:r>
        <w:rPr>
          <w:rFonts w:hint="eastAsia"/>
          <w:szCs w:val="21"/>
        </w:rPr>
        <w:t>。</w:t>
      </w:r>
    </w:p>
    <w:p w14:paraId="282BF662">
      <w:pPr>
        <w:pStyle w:val="10"/>
        <w:tabs>
          <w:tab w:val="left" w:pos="420"/>
          <w:tab w:val="left" w:pos="4515"/>
          <w:tab w:val="left" w:pos="12180"/>
        </w:tabs>
        <w:spacing w:before="0" w:beforeAutospacing="0" w:after="0" w:afterAutospacing="0"/>
        <w:rPr>
          <w:rFonts w:asciiTheme="minorEastAsia" w:hAnsiTheme="minorEastAsia"/>
          <w:position w:val="-30"/>
          <w:sz w:val="21"/>
          <w:szCs w:val="21"/>
        </w:rPr>
      </w:pPr>
      <w:r>
        <w:rPr>
          <w:rFonts w:hint="eastAsia" w:asciiTheme="minorEastAsia" w:hAnsiTheme="minorEastAsia"/>
          <w:bCs/>
          <w:sz w:val="21"/>
          <w:szCs w:val="21"/>
        </w:rPr>
        <w:tab/>
      </w:r>
      <w:r>
        <w:rPr>
          <w:rFonts w:hint="eastAsia" w:asciiTheme="minorEastAsia" w:hAnsiTheme="minorEastAsia"/>
          <w:bCs/>
          <w:sz w:val="21"/>
          <w:szCs w:val="21"/>
        </w:rPr>
        <w:t xml:space="preserve">A. </w:t>
      </w:r>
      <w:r>
        <w:rPr>
          <w:rFonts w:asciiTheme="minorEastAsia" w:hAnsiTheme="minorEastAsia"/>
          <w:position w:val="-30"/>
          <w:sz w:val="21"/>
          <w:szCs w:val="21"/>
        </w:rPr>
        <w:object>
          <v:shape id="_x0000_i1030" o:spt="75" type="#_x0000_t75" style="height:17.9pt;width:35.8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asciiTheme="minorEastAsia" w:hAnsiTheme="minorEastAsia"/>
          <w:bCs/>
          <w:sz w:val="21"/>
          <w:szCs w:val="21"/>
        </w:rPr>
        <w:fldChar w:fldCharType="begin"/>
      </w:r>
      <w:r>
        <w:rPr>
          <w:rFonts w:asciiTheme="minorEastAsia" w:hAnsiTheme="minorEastAsia"/>
          <w:bCs/>
          <w:sz w:val="21"/>
          <w:szCs w:val="21"/>
        </w:rPr>
        <w:instrText xml:space="preserve"> QUOTE </w:instrText>
      </w:r>
      <w:r>
        <w:rPr>
          <w:rFonts w:asciiTheme="minorEastAsia" w:hAnsiTheme="minorEastAsia"/>
          <w:position w:val="-41"/>
          <w:sz w:val="21"/>
          <w:szCs w:val="21"/>
        </w:rPr>
        <w:pict>
          <v:shape id="_x0000_i1031" o:spt="75" type="#_x0000_t75" style="height:29.55pt;width:30.4pt;" filled="f" o:preferrelative="t" stroked="f" coordsize="21600,21600" equationxml="&lt;">
            <v:path/>
            <v:fill on="f" focussize="0,0"/>
            <v:stroke on="f" joinstyle="miter"/>
            <v:imagedata r:id="rId18" chromakey="#FFFFFF" o:title=""/>
            <o:lock v:ext="edit" aspectratio="t"/>
            <w10:wrap type="none"/>
            <w10:anchorlock/>
          </v:shape>
        </w:pict>
      </w:r>
      <w:r>
        <w:rPr>
          <w:rFonts w:asciiTheme="minorEastAsia" w:hAnsiTheme="minorEastAsia"/>
          <w:bCs/>
          <w:sz w:val="21"/>
          <w:szCs w:val="21"/>
        </w:rPr>
        <w:fldChar w:fldCharType="end"/>
      </w:r>
      <w:r>
        <w:rPr>
          <w:rFonts w:hint="eastAsia" w:asciiTheme="minorEastAsia" w:hAnsiTheme="minorEastAsia"/>
          <w:bCs/>
          <w:sz w:val="21"/>
          <w:szCs w:val="21"/>
        </w:rPr>
        <w:tab/>
      </w:r>
      <w:r>
        <w:rPr>
          <w:rFonts w:hint="eastAsia" w:asciiTheme="minorEastAsia" w:hAnsiTheme="minorEastAsia"/>
          <w:bCs/>
          <w:sz w:val="21"/>
          <w:szCs w:val="21"/>
        </w:rPr>
        <w:t xml:space="preserve">B. </w:t>
      </w:r>
      <w:r>
        <w:rPr>
          <w:rFonts w:asciiTheme="minorEastAsia" w:hAnsiTheme="minorEastAsia"/>
          <w:position w:val="-30"/>
          <w:sz w:val="21"/>
          <w:szCs w:val="21"/>
        </w:rPr>
        <w:object>
          <v:shape id="_x0000_i1032" o:spt="75" type="#_x0000_t75" style="height:17.9pt;width:35.8pt;" o:ole="t" filled="f" o:preferrelative="t" stroked="f" coordsize="21600,21600">
            <v:path/>
            <v:fill on="f" focussize="0,0"/>
            <v:stroke on="f" joinstyle="miter"/>
            <v:imagedata r:id="rId20" o:title=""/>
            <o:lock v:ext="edit" aspectratio="t"/>
            <w10:wrap type="none"/>
            <w10:anchorlock/>
          </v:shape>
          <o:OLEObject Type="Embed" ProgID="Equation.3" ShapeID="_x0000_i1032" DrawAspect="Content" ObjectID="_1468075731" r:id="rId19">
            <o:LockedField>false</o:LockedField>
          </o:OLEObject>
        </w:object>
      </w:r>
    </w:p>
    <w:p w14:paraId="3997C426">
      <w:pPr>
        <w:pStyle w:val="10"/>
        <w:tabs>
          <w:tab w:val="left" w:pos="420"/>
          <w:tab w:val="left" w:pos="4515"/>
          <w:tab w:val="left" w:pos="12180"/>
        </w:tabs>
        <w:spacing w:before="0" w:beforeAutospacing="0" w:after="0" w:afterAutospacing="0"/>
        <w:rPr>
          <w:rFonts w:asciiTheme="minorEastAsia" w:hAnsiTheme="minorEastAsia"/>
          <w:position w:val="-30"/>
          <w:sz w:val="21"/>
          <w:szCs w:val="21"/>
        </w:rPr>
      </w:pPr>
      <w:r>
        <w:rPr>
          <w:rFonts w:asciiTheme="minorEastAsia" w:hAnsiTheme="minorEastAsia"/>
          <w:bCs/>
          <w:sz w:val="21"/>
          <w:szCs w:val="21"/>
        </w:rPr>
        <w:fldChar w:fldCharType="begin"/>
      </w:r>
      <w:r>
        <w:rPr>
          <w:rFonts w:asciiTheme="minorEastAsia" w:hAnsiTheme="minorEastAsia"/>
          <w:bCs/>
          <w:sz w:val="21"/>
          <w:szCs w:val="21"/>
        </w:rPr>
        <w:instrText xml:space="preserve"> QUOTE </w:instrText>
      </w:r>
      <w:r>
        <w:rPr>
          <w:rFonts w:asciiTheme="minorEastAsia" w:hAnsiTheme="minorEastAsia"/>
          <w:position w:val="-41"/>
          <w:sz w:val="21"/>
          <w:szCs w:val="21"/>
        </w:rPr>
        <w:pict>
          <v:shape id="_x0000_i1033" o:spt="75" type="#_x0000_t75" style="height:29.55pt;width:41.6pt;" filled="f" o:preferrelative="t" stroked="f" coordsize="21600,21600" equationxml="&lt;">
            <v:path/>
            <v:fill on="f" focussize="0,0"/>
            <v:stroke on="f" joinstyle="miter"/>
            <v:imagedata r:id="rId21" chromakey="#FFFFFF" o:title=""/>
            <o:lock v:ext="edit" aspectratio="t"/>
            <w10:wrap type="none"/>
            <w10:anchorlock/>
          </v:shape>
        </w:pict>
      </w:r>
      <w:r>
        <w:rPr>
          <w:rFonts w:asciiTheme="minorEastAsia" w:hAnsiTheme="minorEastAsia"/>
          <w:bCs/>
          <w:sz w:val="21"/>
          <w:szCs w:val="21"/>
        </w:rPr>
        <w:fldChar w:fldCharType="end"/>
      </w:r>
      <w:r>
        <w:rPr>
          <w:rFonts w:hint="eastAsia" w:asciiTheme="minorEastAsia" w:hAnsiTheme="minorEastAsia"/>
          <w:bCs/>
          <w:sz w:val="21"/>
          <w:szCs w:val="21"/>
        </w:rPr>
        <w:tab/>
      </w:r>
      <w:r>
        <w:rPr>
          <w:rFonts w:hint="eastAsia" w:asciiTheme="minorEastAsia" w:hAnsiTheme="minorEastAsia"/>
          <w:bCs/>
          <w:sz w:val="21"/>
          <w:szCs w:val="21"/>
        </w:rPr>
        <w:t xml:space="preserve">C. </w:t>
      </w:r>
      <w:r>
        <w:rPr>
          <w:rFonts w:asciiTheme="minorEastAsia" w:hAnsiTheme="minorEastAsia"/>
          <w:position w:val="-30"/>
          <w:sz w:val="21"/>
          <w:szCs w:val="21"/>
        </w:rPr>
        <w:object>
          <v:shape id="_x0000_i1034" o:spt="75" type="#_x0000_t75" style="height:17.9pt;width:35.8pt;" o:ole="t" filled="f" o:preferrelative="t" stroked="f" coordsize="21600,21600">
            <v:path/>
            <v:fill on="f" focussize="0,0"/>
            <v:stroke on="f" joinstyle="miter"/>
            <v:imagedata r:id="rId23" o:title=""/>
            <o:lock v:ext="edit" aspectratio="t"/>
            <w10:wrap type="none"/>
            <w10:anchorlock/>
          </v:shape>
          <o:OLEObject Type="Embed" ProgID="Equation.3" ShapeID="_x0000_i1034" DrawAspect="Content" ObjectID="_1468075732" r:id="rId22">
            <o:LockedField>false</o:LockedField>
          </o:OLEObject>
        </w:object>
      </w:r>
      <w:r>
        <w:rPr>
          <w:rFonts w:asciiTheme="minorEastAsia" w:hAnsiTheme="minorEastAsia"/>
          <w:bCs/>
          <w:sz w:val="21"/>
          <w:szCs w:val="21"/>
        </w:rPr>
        <w:fldChar w:fldCharType="begin"/>
      </w:r>
      <w:r>
        <w:rPr>
          <w:rFonts w:asciiTheme="minorEastAsia" w:hAnsiTheme="minorEastAsia"/>
          <w:bCs/>
          <w:sz w:val="21"/>
          <w:szCs w:val="21"/>
        </w:rPr>
        <w:instrText xml:space="preserve"> QUOTE </w:instrText>
      </w:r>
      <w:r>
        <w:rPr>
          <w:rFonts w:asciiTheme="minorEastAsia" w:hAnsiTheme="minorEastAsia"/>
          <w:position w:val="-41"/>
          <w:sz w:val="21"/>
          <w:szCs w:val="21"/>
        </w:rPr>
        <w:pict>
          <v:shape id="_x0000_i1035" o:spt="75" type="#_x0000_t75" style="height:29.55pt;width:32.9pt;" filled="f" o:preferrelative="t" stroked="f" coordsize="21600,21600" equationxml="&lt;">
            <v:path/>
            <v:fill on="f" focussize="0,0"/>
            <v:stroke on="f" joinstyle="miter"/>
            <v:imagedata r:id="rId24" chromakey="#FFFFFF" o:title=""/>
            <o:lock v:ext="edit" aspectratio="t"/>
            <w10:wrap type="none"/>
            <w10:anchorlock/>
          </v:shape>
        </w:pict>
      </w:r>
      <w:r>
        <w:rPr>
          <w:rFonts w:asciiTheme="minorEastAsia" w:hAnsiTheme="minorEastAsia"/>
          <w:bCs/>
          <w:sz w:val="21"/>
          <w:szCs w:val="21"/>
        </w:rPr>
        <w:fldChar w:fldCharType="end"/>
      </w:r>
      <w:r>
        <w:rPr>
          <w:rFonts w:hint="eastAsia" w:asciiTheme="minorEastAsia" w:hAnsiTheme="minorEastAsia"/>
          <w:bCs/>
          <w:sz w:val="21"/>
          <w:szCs w:val="21"/>
        </w:rPr>
        <w:tab/>
      </w:r>
      <w:r>
        <w:rPr>
          <w:rFonts w:hint="eastAsia" w:asciiTheme="minorEastAsia" w:hAnsiTheme="minorEastAsia"/>
          <w:bCs/>
          <w:sz w:val="21"/>
          <w:szCs w:val="21"/>
        </w:rPr>
        <w:t xml:space="preserve">D. </w:t>
      </w:r>
      <w:r>
        <w:rPr>
          <w:rFonts w:asciiTheme="minorEastAsia" w:hAnsiTheme="minorEastAsia"/>
          <w:position w:val="-30"/>
          <w:sz w:val="21"/>
          <w:szCs w:val="21"/>
        </w:rPr>
        <w:object>
          <v:shape id="_x0000_i1036" o:spt="75" type="#_x0000_t75" style="height:17.9pt;width:24.15pt;" o:ole="t" filled="f" o:preferrelative="t" stroked="f" coordsize="21600,21600">
            <v:path/>
            <v:fill on="f" focussize="0,0"/>
            <v:stroke on="f" joinstyle="miter"/>
            <v:imagedata r:id="rId26" o:title=""/>
            <o:lock v:ext="edit" aspectratio="t"/>
            <w10:wrap type="none"/>
            <w10:anchorlock/>
          </v:shape>
          <o:OLEObject Type="Embed" ProgID="Equation.3" ShapeID="_x0000_i1036" DrawAspect="Content" ObjectID="_1468075733" r:id="rId25">
            <o:LockedField>false</o:LockedField>
          </o:OLEObject>
        </w:object>
      </w:r>
    </w:p>
    <w:p w14:paraId="0E4CC8A3">
      <w:pPr>
        <w:pStyle w:val="10"/>
        <w:tabs>
          <w:tab w:val="left" w:pos="420"/>
          <w:tab w:val="left" w:pos="4515"/>
          <w:tab w:val="left" w:pos="12180"/>
        </w:tabs>
        <w:spacing w:before="0" w:beforeAutospacing="0" w:after="0" w:afterAutospacing="0"/>
        <w:rPr>
          <w:rFonts w:asciiTheme="minorEastAsia" w:hAnsiTheme="minorEastAsia"/>
          <w:bCs/>
          <w:position w:val="-10"/>
          <w:sz w:val="21"/>
          <w:szCs w:val="21"/>
        </w:rPr>
      </w:pPr>
      <w:r>
        <w:rPr>
          <w:rFonts w:hint="eastAsia" w:asciiTheme="minorEastAsia" w:hAnsiTheme="minorEastAsia"/>
          <w:bCs/>
          <w:position w:val="-10"/>
          <w:sz w:val="21"/>
          <w:szCs w:val="21"/>
        </w:rPr>
        <w:t>答案:C</w:t>
      </w:r>
    </w:p>
    <w:p w14:paraId="32B9DF18">
      <w:pPr>
        <w:pStyle w:val="10"/>
        <w:tabs>
          <w:tab w:val="left" w:pos="420"/>
          <w:tab w:val="left" w:pos="4515"/>
          <w:tab w:val="left" w:pos="12180"/>
        </w:tabs>
        <w:spacing w:before="0" w:beforeAutospacing="0" w:after="0" w:afterAutospacing="0"/>
        <w:rPr>
          <w:rFonts w:asciiTheme="minorEastAsia" w:hAnsiTheme="minorEastAsia"/>
          <w:bCs/>
          <w:sz w:val="21"/>
          <w:szCs w:val="21"/>
        </w:rPr>
      </w:pPr>
      <w:r>
        <w:rPr>
          <w:rFonts w:asciiTheme="minorEastAsia" w:hAnsiTheme="minorEastAsia"/>
          <w:bCs/>
          <w:sz w:val="21"/>
          <w:szCs w:val="21"/>
        </w:rPr>
        <w:fldChar w:fldCharType="begin"/>
      </w:r>
      <w:r>
        <w:rPr>
          <w:rFonts w:asciiTheme="minorEastAsia" w:hAnsiTheme="minorEastAsia"/>
          <w:bCs/>
          <w:sz w:val="21"/>
          <w:szCs w:val="21"/>
        </w:rPr>
        <w:instrText xml:space="preserve"> QUOTE </w:instrText>
      </w:r>
      <w:r>
        <w:rPr>
          <w:rFonts w:asciiTheme="minorEastAsia" w:hAnsiTheme="minorEastAsia"/>
          <w:position w:val="-41"/>
          <w:sz w:val="21"/>
          <w:szCs w:val="21"/>
        </w:rPr>
        <w:pict>
          <v:shape id="_x0000_i1037" o:spt="75" type="#_x0000_t75" style="height:29.55pt;width:24.55pt;" filled="f" o:preferrelative="t" stroked="f" coordsize="21600,21600" equationxml="&lt;">
            <v:path/>
            <v:fill on="f" focussize="0,0"/>
            <v:stroke on="f" joinstyle="miter"/>
            <v:imagedata r:id="rId27" chromakey="#FFFFFF" o:title=""/>
            <o:lock v:ext="edit" aspectratio="t"/>
            <w10:wrap type="none"/>
            <w10:anchorlock/>
          </v:shape>
        </w:pict>
      </w:r>
      <w:r>
        <w:rPr>
          <w:rFonts w:asciiTheme="minorEastAsia" w:hAnsiTheme="minorEastAsia"/>
          <w:bCs/>
          <w:sz w:val="21"/>
          <w:szCs w:val="21"/>
        </w:rPr>
        <w:fldChar w:fldCharType="end"/>
      </w:r>
    </w:p>
    <w:p w14:paraId="1FB0794E">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5. 逆向循环低温热源</w:t>
      </w:r>
      <w:r>
        <w:rPr>
          <w:rFonts w:asciiTheme="minorEastAsia" w:hAnsiTheme="minorEastAsia"/>
          <w:bCs/>
          <w:szCs w:val="21"/>
        </w:rPr>
        <w:t>T</w:t>
      </w:r>
      <w:r>
        <w:rPr>
          <w:rFonts w:asciiTheme="minorEastAsia" w:hAnsiTheme="minorEastAsia"/>
          <w:bCs/>
          <w:szCs w:val="21"/>
          <w:vertAlign w:val="subscript"/>
        </w:rPr>
        <w:t>2</w:t>
      </w:r>
      <w:r>
        <w:rPr>
          <w:rFonts w:hint="eastAsia" w:asciiTheme="minorEastAsia" w:hAnsiTheme="minorEastAsia"/>
          <w:bCs/>
          <w:szCs w:val="21"/>
        </w:rPr>
        <w:t>放出热量</w:t>
      </w:r>
      <w:r>
        <w:rPr>
          <w:rFonts w:asciiTheme="minorEastAsia" w:hAnsiTheme="minorEastAsia"/>
          <w:bCs/>
          <w:szCs w:val="21"/>
        </w:rPr>
        <w:t>q</w:t>
      </w:r>
      <w:r>
        <w:rPr>
          <w:rFonts w:asciiTheme="minorEastAsia" w:hAnsiTheme="minorEastAsia"/>
          <w:bCs/>
          <w:szCs w:val="21"/>
          <w:vertAlign w:val="subscript"/>
        </w:rPr>
        <w:t>2</w:t>
      </w:r>
      <w:r>
        <w:rPr>
          <w:rFonts w:hint="eastAsia" w:asciiTheme="minorEastAsia" w:hAnsiTheme="minorEastAsia"/>
          <w:bCs/>
          <w:szCs w:val="21"/>
        </w:rPr>
        <w:t>，高温物体</w:t>
      </w:r>
      <w:r>
        <w:rPr>
          <w:rFonts w:asciiTheme="minorEastAsia" w:hAnsiTheme="minorEastAsia"/>
          <w:bCs/>
          <w:szCs w:val="21"/>
        </w:rPr>
        <w:t>T</w:t>
      </w:r>
      <w:r>
        <w:rPr>
          <w:rFonts w:asciiTheme="minorEastAsia" w:hAnsiTheme="minorEastAsia"/>
          <w:bCs/>
          <w:szCs w:val="21"/>
          <w:vertAlign w:val="subscript"/>
        </w:rPr>
        <w:t>1</w:t>
      </w:r>
      <w:r>
        <w:rPr>
          <w:rFonts w:hint="eastAsia" w:asciiTheme="minorEastAsia" w:hAnsiTheme="minorEastAsia"/>
          <w:bCs/>
          <w:szCs w:val="21"/>
        </w:rPr>
        <w:t>吸收热量</w:t>
      </w: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rPr>
        <w:t>，消耗功w</w:t>
      </w:r>
      <w:r>
        <w:rPr>
          <w:rFonts w:hint="eastAsia" w:asciiTheme="minorEastAsia" w:hAnsiTheme="minorEastAsia"/>
          <w:bCs/>
          <w:szCs w:val="21"/>
          <w:vertAlign w:val="subscript"/>
        </w:rPr>
        <w:t>0</w:t>
      </w:r>
      <w:r>
        <w:rPr>
          <w:rFonts w:hint="eastAsia" w:asciiTheme="minorEastAsia" w:hAnsiTheme="minorEastAsia"/>
          <w:bCs/>
          <w:szCs w:val="21"/>
        </w:rPr>
        <w:t>,制冷系数</w:t>
      </w:r>
      <w:r>
        <w:rPr>
          <w:rFonts w:asciiTheme="minorEastAsia" w:hAnsiTheme="minorEastAsia"/>
          <w:bCs/>
          <w:i/>
          <w:iCs/>
          <w:szCs w:val="21"/>
        </w:rPr>
        <w:t>ε</w:t>
      </w:r>
      <w:r>
        <w:rPr>
          <w:szCs w:val="21"/>
        </w:rPr>
        <w:t>（    ）</w:t>
      </w:r>
      <w:r>
        <w:rPr>
          <w:rFonts w:hint="eastAsia"/>
          <w:szCs w:val="21"/>
        </w:rPr>
        <w:t>。</w:t>
      </w:r>
    </w:p>
    <w:p w14:paraId="502A7A27">
      <w:pPr>
        <w:tabs>
          <w:tab w:val="left" w:pos="420"/>
          <w:tab w:val="left" w:pos="4515"/>
          <w:tab w:val="left" w:pos="12180"/>
        </w:tabs>
        <w:rPr>
          <w:rFonts w:asciiTheme="minorEastAsia" w:hAnsiTheme="minorEastAsia"/>
          <w:position w:val="-30"/>
          <w:szCs w:val="21"/>
        </w:rPr>
      </w:pPr>
      <w:r>
        <w:rPr>
          <w:rFonts w:hint="eastAsia" w:asciiTheme="minorEastAsia" w:hAnsiTheme="minorEastAsia"/>
          <w:bCs/>
          <w:szCs w:val="21"/>
        </w:rPr>
        <w:tab/>
      </w:r>
      <w:r>
        <w:rPr>
          <w:rFonts w:hint="eastAsia" w:asciiTheme="minorEastAsia" w:hAnsiTheme="minorEastAsia"/>
          <w:bCs/>
          <w:szCs w:val="21"/>
        </w:rPr>
        <w:t xml:space="preserve">A. </w:t>
      </w:r>
      <w:r>
        <w:rPr>
          <w:rFonts w:asciiTheme="minorEastAsia" w:hAnsiTheme="minorEastAsia"/>
          <w:position w:val="-30"/>
          <w:szCs w:val="21"/>
        </w:rPr>
        <w:object>
          <v:shape id="_x0000_i1038" o:spt="75" type="#_x0000_t75" style="height:17.9pt;width:32.05pt;" o:ole="t" filled="f" o:preferrelative="t" stroked="f" coordsize="21600,21600">
            <v:path/>
            <v:fill on="f" focussize="0,0"/>
            <v:stroke on="f" joinstyle="miter"/>
            <v:imagedata r:id="rId29" o:title=""/>
            <o:lock v:ext="edit" aspectratio="t"/>
            <w10:wrap type="none"/>
            <w10:anchorlock/>
          </v:shape>
          <o:OLEObject Type="Embed" ProgID="Equation.3" ShapeID="_x0000_i1038" DrawAspect="Content" ObjectID="_1468075734" r:id="rId28">
            <o:LockedField>false</o:LockedField>
          </o:OLEObject>
        </w:object>
      </w:r>
      <w:r>
        <w:rPr>
          <w:rFonts w:asciiTheme="minorEastAsia" w:hAnsiTheme="minorEastAsia"/>
          <w:bCs/>
          <w:szCs w:val="21"/>
        </w:rPr>
        <w:fldChar w:fldCharType="begin"/>
      </w:r>
      <w:r>
        <w:rPr>
          <w:rFonts w:asciiTheme="minorEastAsia" w:hAnsiTheme="minorEastAsia"/>
          <w:bCs/>
          <w:szCs w:val="21"/>
        </w:rPr>
        <w:instrText xml:space="preserve"> QUOTE </w:instrText>
      </w:r>
      <w:r>
        <w:rPr>
          <w:rFonts w:asciiTheme="minorEastAsia" w:hAnsiTheme="minorEastAsia"/>
          <w:position w:val="-12"/>
          <w:szCs w:val="21"/>
        </w:rPr>
        <w:pict>
          <v:shape id="_x0000_i1039" o:spt="75" type="#_x0000_t75" style="height:15.4pt;width:29.95pt;" filled="f" o:preferrelative="t" stroked="f" coordsize="21600,21600" equationxml="&lt;">
            <v:path/>
            <v:fill on="f" focussize="0,0"/>
            <v:stroke on="f" joinstyle="miter"/>
            <v:imagedata r:id="rId30" chromakey="#FFFFFF" o:title=""/>
            <o:lock v:ext="edit" aspectratio="t"/>
            <w10:wrap type="none"/>
            <w10:anchorlock/>
          </v:shape>
        </w:pict>
      </w:r>
      <w:r>
        <w:rPr>
          <w:rFonts w:asciiTheme="minorEastAsia" w:hAnsiTheme="minorEastAsia"/>
          <w:bCs/>
          <w:szCs w:val="21"/>
        </w:rPr>
        <w:fldChar w:fldCharType="end"/>
      </w:r>
      <w:r>
        <w:rPr>
          <w:rFonts w:hint="eastAsia" w:asciiTheme="minorEastAsia" w:hAnsiTheme="minorEastAsia"/>
          <w:bCs/>
          <w:szCs w:val="21"/>
        </w:rPr>
        <w:tab/>
      </w:r>
      <w:r>
        <w:rPr>
          <w:rFonts w:hint="eastAsia" w:asciiTheme="minorEastAsia" w:hAnsiTheme="minorEastAsia"/>
          <w:bCs/>
          <w:szCs w:val="21"/>
        </w:rPr>
        <w:t xml:space="preserve">B. </w:t>
      </w:r>
      <w:r>
        <w:rPr>
          <w:rFonts w:asciiTheme="minorEastAsia" w:hAnsiTheme="minorEastAsia"/>
          <w:position w:val="-30"/>
          <w:szCs w:val="21"/>
        </w:rPr>
        <w:object>
          <v:shape id="_x0000_i1040" o:spt="75" type="#_x0000_t75" style="height:17.9pt;width:32.9pt;" o:ole="t" filled="f" o:preferrelative="t" stroked="f" coordsize="21600,21600">
            <v:path/>
            <v:fill on="f" focussize="0,0"/>
            <v:stroke on="f" joinstyle="miter"/>
            <v:imagedata r:id="rId32" o:title=""/>
            <o:lock v:ext="edit" aspectratio="t"/>
            <w10:wrap type="none"/>
            <w10:anchorlock/>
          </v:shape>
          <o:OLEObject Type="Embed" ProgID="Equation.3" ShapeID="_x0000_i1040" DrawAspect="Content" ObjectID="_1468075735" r:id="rId31">
            <o:LockedField>false</o:LockedField>
          </o:OLEObject>
        </w:object>
      </w:r>
    </w:p>
    <w:p w14:paraId="089D1BB0">
      <w:pPr>
        <w:tabs>
          <w:tab w:val="left" w:pos="420"/>
          <w:tab w:val="left" w:pos="4515"/>
          <w:tab w:val="left" w:pos="12180"/>
        </w:tabs>
        <w:rPr>
          <w:rFonts w:asciiTheme="minorEastAsia" w:hAnsiTheme="minorEastAsia"/>
          <w:position w:val="-30"/>
          <w:szCs w:val="21"/>
        </w:rPr>
      </w:pPr>
      <w:r>
        <w:rPr>
          <w:rFonts w:asciiTheme="minorEastAsia" w:hAnsiTheme="minorEastAsia"/>
          <w:bCs/>
          <w:szCs w:val="21"/>
        </w:rPr>
        <w:fldChar w:fldCharType="begin"/>
      </w:r>
      <w:r>
        <w:rPr>
          <w:rFonts w:asciiTheme="minorEastAsia" w:hAnsiTheme="minorEastAsia"/>
          <w:bCs/>
          <w:szCs w:val="21"/>
        </w:rPr>
        <w:instrText xml:space="preserve"> QUOTE </w:instrText>
      </w:r>
      <w:r>
        <w:rPr>
          <w:rFonts w:asciiTheme="minorEastAsia" w:hAnsiTheme="minorEastAsia"/>
          <w:position w:val="-12"/>
          <w:szCs w:val="21"/>
        </w:rPr>
        <w:pict>
          <v:shape id="_x0000_i1041" o:spt="75" type="#_x0000_t75" style="height:15.4pt;width:32.45pt;" filled="f" o:preferrelative="t" stroked="f" coordsize="21600,21600" equationxml="&lt;">
            <v:path/>
            <v:fill on="f" focussize="0,0"/>
            <v:stroke on="f" joinstyle="miter"/>
            <v:imagedata r:id="rId33" chromakey="#FFFFFF" o:title=""/>
            <o:lock v:ext="edit" aspectratio="t"/>
            <w10:wrap type="none"/>
            <w10:anchorlock/>
          </v:shape>
        </w:pict>
      </w:r>
      <w:r>
        <w:rPr>
          <w:rFonts w:asciiTheme="minorEastAsia" w:hAnsiTheme="minorEastAsia"/>
          <w:bCs/>
          <w:szCs w:val="21"/>
        </w:rPr>
        <w:fldChar w:fldCharType="end"/>
      </w:r>
      <w:r>
        <w:rPr>
          <w:rFonts w:hint="eastAsia" w:asciiTheme="minorEastAsia" w:hAnsiTheme="minorEastAsia"/>
          <w:bCs/>
          <w:szCs w:val="21"/>
        </w:rPr>
        <w:tab/>
      </w:r>
      <w:r>
        <w:rPr>
          <w:rFonts w:hint="eastAsia" w:asciiTheme="minorEastAsia" w:hAnsiTheme="minorEastAsia"/>
          <w:bCs/>
          <w:szCs w:val="21"/>
        </w:rPr>
        <w:t xml:space="preserve">C. </w:t>
      </w:r>
      <w:r>
        <w:rPr>
          <w:rFonts w:asciiTheme="minorEastAsia" w:hAnsiTheme="minorEastAsia"/>
          <w:position w:val="-30"/>
          <w:szCs w:val="21"/>
        </w:rPr>
        <w:object>
          <v:shape id="_x0000_i1042" o:spt="75" type="#_x0000_t75" style="height:17.9pt;width:32.9pt;" o:ole="t" filled="f" o:preferrelative="t" stroked="f" coordsize="21600,21600">
            <v:path/>
            <v:fill on="f" focussize="0,0"/>
            <v:stroke on="f" joinstyle="miter"/>
            <v:imagedata r:id="rId35" o:title=""/>
            <o:lock v:ext="edit" aspectratio="t"/>
            <w10:wrap type="none"/>
            <w10:anchorlock/>
          </v:shape>
          <o:OLEObject Type="Embed" ProgID="Equation.3" ShapeID="_x0000_i1042" DrawAspect="Content" ObjectID="_1468075736" r:id="rId34">
            <o:LockedField>false</o:LockedField>
          </o:OLEObject>
        </w:object>
      </w:r>
      <w:r>
        <w:rPr>
          <w:rFonts w:asciiTheme="minorEastAsia" w:hAnsiTheme="minorEastAsia"/>
          <w:bCs/>
          <w:szCs w:val="21"/>
        </w:rPr>
        <w:fldChar w:fldCharType="begin"/>
      </w:r>
      <w:r>
        <w:rPr>
          <w:rFonts w:asciiTheme="minorEastAsia" w:hAnsiTheme="minorEastAsia"/>
          <w:bCs/>
          <w:szCs w:val="21"/>
        </w:rPr>
        <w:instrText xml:space="preserve"> QUOTE </w:instrText>
      </w:r>
      <w:r>
        <w:rPr>
          <w:rFonts w:asciiTheme="minorEastAsia" w:hAnsiTheme="minorEastAsia"/>
          <w:position w:val="-12"/>
          <w:szCs w:val="21"/>
        </w:rPr>
        <w:pict>
          <v:shape id="_x0000_i1043" o:spt="75" type="#_x0000_t75" style="height:15.4pt;width:29.95pt;" filled="f" o:preferrelative="t" stroked="f" coordsize="21600,21600" equationxml="&lt;">
            <v:path/>
            <v:fill on="f" focussize="0,0"/>
            <v:stroke on="f" joinstyle="miter"/>
            <v:imagedata r:id="rId36" chromakey="#FFFFFF" o:title=""/>
            <o:lock v:ext="edit" aspectratio="t"/>
            <w10:wrap type="none"/>
            <w10:anchorlock/>
          </v:shape>
        </w:pict>
      </w:r>
      <w:r>
        <w:rPr>
          <w:rFonts w:asciiTheme="minorEastAsia" w:hAnsiTheme="minorEastAsia"/>
          <w:bCs/>
          <w:szCs w:val="21"/>
        </w:rPr>
        <w:fldChar w:fldCharType="end"/>
      </w:r>
      <w:r>
        <w:rPr>
          <w:rFonts w:hint="eastAsia" w:asciiTheme="minorEastAsia" w:hAnsiTheme="minorEastAsia"/>
          <w:bCs/>
          <w:szCs w:val="21"/>
        </w:rPr>
        <w:tab/>
      </w:r>
      <w:r>
        <w:rPr>
          <w:rFonts w:hint="eastAsia" w:asciiTheme="minorEastAsia" w:hAnsiTheme="minorEastAsia"/>
          <w:bCs/>
          <w:szCs w:val="21"/>
        </w:rPr>
        <w:t xml:space="preserve">D. </w:t>
      </w:r>
      <w:r>
        <w:rPr>
          <w:rFonts w:asciiTheme="minorEastAsia" w:hAnsiTheme="minorEastAsia"/>
          <w:position w:val="-30"/>
          <w:szCs w:val="21"/>
        </w:rPr>
        <w:object>
          <v:shape id="_x0000_i1044" o:spt="75" type="#_x0000_t75" style="height:17.9pt;width:32.9pt;" o:ole="t" filled="f" o:preferrelative="t" stroked="f" coordsize="21600,21600">
            <v:path/>
            <v:fill on="f" focussize="0,0"/>
            <v:stroke on="f" joinstyle="miter"/>
            <v:imagedata r:id="rId38" o:title=""/>
            <o:lock v:ext="edit" aspectratio="t"/>
            <w10:wrap type="none"/>
            <w10:anchorlock/>
          </v:shape>
          <o:OLEObject Type="Embed" ProgID="Equation.3" ShapeID="_x0000_i1044" DrawAspect="Content" ObjectID="_1468075737" r:id="rId37">
            <o:LockedField>false</o:LockedField>
          </o:OLEObject>
        </w:object>
      </w:r>
      <w:r>
        <w:rPr>
          <w:rFonts w:hint="eastAsia" w:asciiTheme="minorEastAsia" w:hAnsiTheme="minorEastAsia"/>
          <w:position w:val="-30"/>
          <w:szCs w:val="21"/>
        </w:rPr>
        <w:tab/>
      </w:r>
    </w:p>
    <w:p w14:paraId="0E3BE989">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2B7AE1E5">
      <w:pPr>
        <w:tabs>
          <w:tab w:val="left" w:pos="420"/>
          <w:tab w:val="left" w:pos="4515"/>
          <w:tab w:val="left" w:pos="12180"/>
        </w:tabs>
        <w:rPr>
          <w:rFonts w:asciiTheme="minorEastAsia" w:hAnsiTheme="minorEastAsia"/>
          <w:position w:val="-30"/>
          <w:szCs w:val="21"/>
        </w:rPr>
      </w:pPr>
    </w:p>
    <w:p w14:paraId="2438DFB7">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6. 逆向循环低温热源</w:t>
      </w:r>
      <w:r>
        <w:rPr>
          <w:rFonts w:asciiTheme="minorEastAsia" w:hAnsiTheme="minorEastAsia"/>
          <w:bCs/>
          <w:szCs w:val="21"/>
        </w:rPr>
        <w:t>T</w:t>
      </w:r>
      <w:r>
        <w:rPr>
          <w:rFonts w:asciiTheme="minorEastAsia" w:hAnsiTheme="minorEastAsia"/>
          <w:bCs/>
          <w:szCs w:val="21"/>
          <w:vertAlign w:val="subscript"/>
        </w:rPr>
        <w:t>2</w:t>
      </w:r>
      <w:r>
        <w:rPr>
          <w:rFonts w:hint="eastAsia" w:asciiTheme="minorEastAsia" w:hAnsiTheme="minorEastAsia"/>
          <w:bCs/>
          <w:szCs w:val="21"/>
        </w:rPr>
        <w:t>放出热量</w:t>
      </w:r>
      <w:r>
        <w:rPr>
          <w:rFonts w:asciiTheme="minorEastAsia" w:hAnsiTheme="minorEastAsia"/>
          <w:bCs/>
          <w:szCs w:val="21"/>
        </w:rPr>
        <w:t>q</w:t>
      </w:r>
      <w:r>
        <w:rPr>
          <w:rFonts w:asciiTheme="minorEastAsia" w:hAnsiTheme="minorEastAsia"/>
          <w:bCs/>
          <w:szCs w:val="21"/>
          <w:vertAlign w:val="subscript"/>
        </w:rPr>
        <w:t>2</w:t>
      </w:r>
      <w:r>
        <w:rPr>
          <w:rFonts w:hint="eastAsia" w:asciiTheme="minorEastAsia" w:hAnsiTheme="minorEastAsia"/>
          <w:bCs/>
          <w:szCs w:val="21"/>
        </w:rPr>
        <w:t>，高温物体</w:t>
      </w:r>
      <w:r>
        <w:rPr>
          <w:rFonts w:asciiTheme="minorEastAsia" w:hAnsiTheme="minorEastAsia"/>
          <w:bCs/>
          <w:szCs w:val="21"/>
        </w:rPr>
        <w:t>T</w:t>
      </w:r>
      <w:r>
        <w:rPr>
          <w:rFonts w:asciiTheme="minorEastAsia" w:hAnsiTheme="minorEastAsia"/>
          <w:bCs/>
          <w:szCs w:val="21"/>
          <w:vertAlign w:val="subscript"/>
        </w:rPr>
        <w:t>1</w:t>
      </w:r>
      <w:r>
        <w:rPr>
          <w:rFonts w:hint="eastAsia" w:asciiTheme="minorEastAsia" w:hAnsiTheme="minorEastAsia"/>
          <w:bCs/>
          <w:szCs w:val="21"/>
        </w:rPr>
        <w:t>吸收热量</w:t>
      </w:r>
      <w:r>
        <w:rPr>
          <w:rFonts w:asciiTheme="minorEastAsia" w:hAnsiTheme="minorEastAsia"/>
          <w:bCs/>
          <w:szCs w:val="21"/>
        </w:rPr>
        <w:t>q</w:t>
      </w:r>
      <w:r>
        <w:rPr>
          <w:rFonts w:asciiTheme="minorEastAsia" w:hAnsiTheme="minorEastAsia"/>
          <w:bCs/>
          <w:szCs w:val="21"/>
          <w:vertAlign w:val="subscript"/>
        </w:rPr>
        <w:t>1</w:t>
      </w:r>
      <w:r>
        <w:rPr>
          <w:rFonts w:hint="eastAsia" w:asciiTheme="minorEastAsia" w:hAnsiTheme="minorEastAsia"/>
          <w:bCs/>
          <w:szCs w:val="21"/>
        </w:rPr>
        <w:t>，消耗功w</w:t>
      </w:r>
      <w:r>
        <w:rPr>
          <w:rFonts w:hint="eastAsia" w:asciiTheme="minorEastAsia" w:hAnsiTheme="minorEastAsia"/>
          <w:bCs/>
          <w:szCs w:val="21"/>
          <w:vertAlign w:val="subscript"/>
        </w:rPr>
        <w:t>0</w:t>
      </w:r>
      <w:r>
        <w:rPr>
          <w:rFonts w:hint="eastAsia" w:asciiTheme="minorEastAsia" w:hAnsiTheme="minorEastAsia"/>
          <w:bCs/>
          <w:szCs w:val="21"/>
        </w:rPr>
        <w:t>,热泵系数</w:t>
      </w:r>
      <w:r>
        <w:rPr>
          <w:rFonts w:asciiTheme="minorEastAsia" w:hAnsiTheme="minorEastAsia"/>
          <w:bCs/>
          <w:i/>
          <w:iCs/>
          <w:szCs w:val="21"/>
        </w:rPr>
        <w:t>ε’</w:t>
      </w:r>
      <w:r>
        <w:rPr>
          <w:szCs w:val="21"/>
        </w:rPr>
        <w:t>（    ）</w:t>
      </w:r>
      <w:r>
        <w:rPr>
          <w:rFonts w:hint="eastAsia"/>
          <w:szCs w:val="21"/>
        </w:rPr>
        <w:t>。</w:t>
      </w:r>
    </w:p>
    <w:p w14:paraId="34EB3AEF">
      <w:pPr>
        <w:tabs>
          <w:tab w:val="left" w:pos="420"/>
          <w:tab w:val="left" w:pos="4515"/>
          <w:tab w:val="left" w:pos="12180"/>
        </w:tabs>
        <w:rPr>
          <w:rFonts w:asciiTheme="minorEastAsia" w:hAnsiTheme="minorEastAsia"/>
          <w:position w:val="-30"/>
          <w:szCs w:val="21"/>
        </w:rPr>
      </w:pPr>
      <w:r>
        <w:rPr>
          <w:rFonts w:hint="eastAsia" w:asciiTheme="minorEastAsia" w:hAnsiTheme="minorEastAsia"/>
          <w:bCs/>
          <w:szCs w:val="21"/>
        </w:rPr>
        <w:tab/>
      </w:r>
      <w:r>
        <w:rPr>
          <w:rFonts w:hint="eastAsia" w:asciiTheme="minorEastAsia" w:hAnsiTheme="minorEastAsia"/>
          <w:bCs/>
          <w:szCs w:val="21"/>
        </w:rPr>
        <w:t xml:space="preserve">A. </w:t>
      </w:r>
      <w:r>
        <w:rPr>
          <w:rFonts w:asciiTheme="minorEastAsia" w:hAnsiTheme="minorEastAsia"/>
          <w:position w:val="-30"/>
          <w:szCs w:val="21"/>
        </w:rPr>
        <w:object>
          <v:shape id="_x0000_i1045" o:spt="75" type="#_x0000_t75" style="height:17.9pt;width:32.05pt;" o:ole="t" filled="f" o:preferrelative="t" stroked="f" coordsize="21600,21600">
            <v:path/>
            <v:fill on="f" focussize="0,0"/>
            <v:stroke on="f" joinstyle="miter"/>
            <v:imagedata r:id="rId29" o:title=""/>
            <o:lock v:ext="edit" aspectratio="t"/>
            <w10:wrap type="none"/>
            <w10:anchorlock/>
          </v:shape>
          <o:OLEObject Type="Embed" ProgID="Equation.3" ShapeID="_x0000_i1045" DrawAspect="Content" ObjectID="_1468075738" r:id="rId39">
            <o:LockedField>false</o:LockedField>
          </o:OLEObject>
        </w:object>
      </w:r>
      <w:r>
        <w:rPr>
          <w:rFonts w:asciiTheme="minorEastAsia" w:hAnsiTheme="minorEastAsia"/>
          <w:bCs/>
          <w:szCs w:val="21"/>
        </w:rPr>
        <w:fldChar w:fldCharType="begin"/>
      </w:r>
      <w:r>
        <w:rPr>
          <w:rFonts w:asciiTheme="minorEastAsia" w:hAnsiTheme="minorEastAsia"/>
          <w:bCs/>
          <w:szCs w:val="21"/>
        </w:rPr>
        <w:instrText xml:space="preserve"> QUOTE </w:instrText>
      </w:r>
      <w:r>
        <w:rPr>
          <w:rFonts w:asciiTheme="minorEastAsia" w:hAnsiTheme="minorEastAsia"/>
          <w:position w:val="-12"/>
          <w:szCs w:val="21"/>
        </w:rPr>
        <w:pict>
          <v:shape id="_x0000_i1046" o:spt="75" type="#_x0000_t75" style="height:15.4pt;width:29.95pt;" filled="f" o:preferrelative="t" stroked="f" coordsize="21600,21600" equationxml="&lt;">
            <v:path/>
            <v:fill on="f" focussize="0,0"/>
            <v:stroke on="f" joinstyle="miter"/>
            <v:imagedata r:id="rId30" chromakey="#FFFFFF" o:title=""/>
            <o:lock v:ext="edit" aspectratio="t"/>
            <w10:wrap type="none"/>
            <w10:anchorlock/>
          </v:shape>
        </w:pict>
      </w:r>
      <w:r>
        <w:rPr>
          <w:rFonts w:asciiTheme="minorEastAsia" w:hAnsiTheme="minorEastAsia"/>
          <w:bCs/>
          <w:szCs w:val="21"/>
        </w:rPr>
        <w:fldChar w:fldCharType="end"/>
      </w:r>
      <w:r>
        <w:rPr>
          <w:rFonts w:hint="eastAsia" w:asciiTheme="minorEastAsia" w:hAnsiTheme="minorEastAsia"/>
          <w:bCs/>
          <w:szCs w:val="21"/>
        </w:rPr>
        <w:tab/>
      </w:r>
      <w:r>
        <w:rPr>
          <w:rFonts w:hint="eastAsia" w:asciiTheme="minorEastAsia" w:hAnsiTheme="minorEastAsia"/>
          <w:bCs/>
          <w:szCs w:val="21"/>
        </w:rPr>
        <w:t xml:space="preserve">B. </w:t>
      </w:r>
      <w:r>
        <w:rPr>
          <w:rFonts w:asciiTheme="minorEastAsia" w:hAnsiTheme="minorEastAsia"/>
          <w:position w:val="-30"/>
          <w:szCs w:val="21"/>
        </w:rPr>
        <w:object>
          <v:shape id="_x0000_i1047" o:spt="75" type="#_x0000_t75" style="height:17.9pt;width:32.9pt;" o:ole="t" filled="f" o:preferrelative="t" stroked="f" coordsize="21600,21600">
            <v:path/>
            <v:fill on="f" focussize="0,0"/>
            <v:stroke on="f" joinstyle="miter"/>
            <v:imagedata r:id="rId32" o:title=""/>
            <o:lock v:ext="edit" aspectratio="t"/>
            <w10:wrap type="none"/>
            <w10:anchorlock/>
          </v:shape>
          <o:OLEObject Type="Embed" ProgID="Equation.3" ShapeID="_x0000_i1047" DrawAspect="Content" ObjectID="_1468075739" r:id="rId40">
            <o:LockedField>false</o:LockedField>
          </o:OLEObject>
        </w:object>
      </w:r>
    </w:p>
    <w:p w14:paraId="3F40B94B">
      <w:pPr>
        <w:tabs>
          <w:tab w:val="left" w:pos="420"/>
          <w:tab w:val="left" w:pos="4515"/>
          <w:tab w:val="left" w:pos="12180"/>
        </w:tabs>
        <w:rPr>
          <w:rFonts w:asciiTheme="minorEastAsia" w:hAnsiTheme="minorEastAsia"/>
          <w:position w:val="-30"/>
          <w:szCs w:val="21"/>
        </w:rPr>
      </w:pPr>
      <w:r>
        <w:rPr>
          <w:rFonts w:asciiTheme="minorEastAsia" w:hAnsiTheme="minorEastAsia"/>
          <w:bCs/>
          <w:szCs w:val="21"/>
        </w:rPr>
        <w:fldChar w:fldCharType="begin"/>
      </w:r>
      <w:r>
        <w:rPr>
          <w:rFonts w:asciiTheme="minorEastAsia" w:hAnsiTheme="minorEastAsia"/>
          <w:bCs/>
          <w:szCs w:val="21"/>
        </w:rPr>
        <w:instrText xml:space="preserve"> QUOTE </w:instrText>
      </w:r>
      <w:r>
        <w:rPr>
          <w:rFonts w:asciiTheme="minorEastAsia" w:hAnsiTheme="minorEastAsia"/>
          <w:position w:val="-12"/>
          <w:szCs w:val="21"/>
        </w:rPr>
        <w:pict>
          <v:shape id="_x0000_i1048" o:spt="75" type="#_x0000_t75" style="height:15.4pt;width:32.45pt;" filled="f" o:preferrelative="t" stroked="f" coordsize="21600,21600" equationxml="&lt;">
            <v:path/>
            <v:fill on="f" focussize="0,0"/>
            <v:stroke on="f" joinstyle="miter"/>
            <v:imagedata r:id="rId33" chromakey="#FFFFFF" o:title=""/>
            <o:lock v:ext="edit" aspectratio="t"/>
            <w10:wrap type="none"/>
            <w10:anchorlock/>
          </v:shape>
        </w:pict>
      </w:r>
      <w:r>
        <w:rPr>
          <w:rFonts w:asciiTheme="minorEastAsia" w:hAnsiTheme="minorEastAsia"/>
          <w:bCs/>
          <w:szCs w:val="21"/>
        </w:rPr>
        <w:fldChar w:fldCharType="end"/>
      </w:r>
      <w:r>
        <w:rPr>
          <w:rFonts w:hint="eastAsia" w:asciiTheme="minorEastAsia" w:hAnsiTheme="minorEastAsia"/>
          <w:bCs/>
          <w:szCs w:val="21"/>
        </w:rPr>
        <w:tab/>
      </w:r>
      <w:r>
        <w:rPr>
          <w:rFonts w:hint="eastAsia" w:asciiTheme="minorEastAsia" w:hAnsiTheme="minorEastAsia"/>
          <w:bCs/>
          <w:szCs w:val="21"/>
        </w:rPr>
        <w:t xml:space="preserve">C. </w:t>
      </w:r>
      <w:r>
        <w:rPr>
          <w:rFonts w:asciiTheme="minorEastAsia" w:hAnsiTheme="minorEastAsia"/>
          <w:position w:val="-30"/>
          <w:szCs w:val="21"/>
        </w:rPr>
        <w:object>
          <v:shape id="_x0000_i1049" o:spt="75" type="#_x0000_t75" style="height:17.9pt;width:32.9pt;" o:ole="t" filled="f" o:preferrelative="t" stroked="f" coordsize="21600,21600">
            <v:path/>
            <v:fill on="f" focussize="0,0"/>
            <v:stroke on="f" joinstyle="miter"/>
            <v:imagedata r:id="rId35" o:title=""/>
            <o:lock v:ext="edit" aspectratio="t"/>
            <w10:wrap type="none"/>
            <w10:anchorlock/>
          </v:shape>
          <o:OLEObject Type="Embed" ProgID="Equation.3" ShapeID="_x0000_i1049" DrawAspect="Content" ObjectID="_1468075740" r:id="rId41">
            <o:LockedField>false</o:LockedField>
          </o:OLEObject>
        </w:object>
      </w:r>
      <w:r>
        <w:rPr>
          <w:rFonts w:asciiTheme="minorEastAsia" w:hAnsiTheme="minorEastAsia"/>
          <w:bCs/>
          <w:szCs w:val="21"/>
        </w:rPr>
        <w:fldChar w:fldCharType="begin"/>
      </w:r>
      <w:r>
        <w:rPr>
          <w:rFonts w:asciiTheme="minorEastAsia" w:hAnsiTheme="minorEastAsia"/>
          <w:bCs/>
          <w:szCs w:val="21"/>
        </w:rPr>
        <w:instrText xml:space="preserve"> QUOTE </w:instrText>
      </w:r>
      <w:r>
        <w:rPr>
          <w:rFonts w:asciiTheme="minorEastAsia" w:hAnsiTheme="minorEastAsia"/>
          <w:position w:val="-12"/>
          <w:szCs w:val="21"/>
        </w:rPr>
        <w:pict>
          <v:shape id="_x0000_i1050" o:spt="75" type="#_x0000_t75" style="height:15.4pt;width:29.95pt;" filled="f" o:preferrelative="t" stroked="f" coordsize="21600,21600" equationxml="&lt;">
            <v:path/>
            <v:fill on="f" focussize="0,0"/>
            <v:stroke on="f" joinstyle="miter"/>
            <v:imagedata r:id="rId36" chromakey="#FFFFFF" o:title=""/>
            <o:lock v:ext="edit" aspectratio="t"/>
            <w10:wrap type="none"/>
            <w10:anchorlock/>
          </v:shape>
        </w:pict>
      </w:r>
      <w:r>
        <w:rPr>
          <w:rFonts w:asciiTheme="minorEastAsia" w:hAnsiTheme="minorEastAsia"/>
          <w:bCs/>
          <w:szCs w:val="21"/>
        </w:rPr>
        <w:fldChar w:fldCharType="end"/>
      </w:r>
      <w:r>
        <w:rPr>
          <w:rFonts w:hint="eastAsia" w:asciiTheme="minorEastAsia" w:hAnsiTheme="minorEastAsia"/>
          <w:bCs/>
          <w:szCs w:val="21"/>
        </w:rPr>
        <w:tab/>
      </w:r>
      <w:r>
        <w:rPr>
          <w:rFonts w:hint="eastAsia" w:asciiTheme="minorEastAsia" w:hAnsiTheme="minorEastAsia"/>
          <w:bCs/>
          <w:szCs w:val="21"/>
        </w:rPr>
        <w:t xml:space="preserve">D. </w:t>
      </w:r>
      <w:r>
        <w:rPr>
          <w:rFonts w:asciiTheme="minorEastAsia" w:hAnsiTheme="minorEastAsia"/>
          <w:position w:val="-30"/>
          <w:szCs w:val="21"/>
        </w:rPr>
        <w:object>
          <v:shape id="_x0000_i1051" o:spt="75" type="#_x0000_t75" style="height:17.9pt;width:32.9pt;" o:ole="t" filled="f" o:preferrelative="t" stroked="f" coordsize="21600,21600">
            <v:path/>
            <v:fill on="f" focussize="0,0"/>
            <v:stroke on="f" joinstyle="miter"/>
            <v:imagedata r:id="rId38" o:title=""/>
            <o:lock v:ext="edit" aspectratio="t"/>
            <w10:wrap type="none"/>
            <w10:anchorlock/>
          </v:shape>
          <o:OLEObject Type="Embed" ProgID="Equation.3" ShapeID="_x0000_i1051" DrawAspect="Content" ObjectID="_1468075741" r:id="rId42">
            <o:LockedField>false</o:LockedField>
          </o:OLEObject>
        </w:object>
      </w:r>
    </w:p>
    <w:p w14:paraId="31113D40">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7D679344">
      <w:pPr>
        <w:tabs>
          <w:tab w:val="left" w:pos="420"/>
          <w:tab w:val="left" w:pos="4515"/>
          <w:tab w:val="left" w:pos="12180"/>
        </w:tabs>
        <w:rPr>
          <w:rFonts w:asciiTheme="minorEastAsia" w:hAnsiTheme="minorEastAsia"/>
          <w:szCs w:val="21"/>
        </w:rPr>
      </w:pPr>
      <w:r>
        <w:rPr>
          <w:rFonts w:asciiTheme="minorEastAsia" w:hAnsiTheme="minorEastAsia"/>
          <w:bCs/>
          <w:szCs w:val="21"/>
        </w:rPr>
        <w:fldChar w:fldCharType="begin"/>
      </w:r>
      <w:r>
        <w:rPr>
          <w:rFonts w:asciiTheme="minorEastAsia" w:hAnsiTheme="minorEastAsia"/>
          <w:bCs/>
          <w:szCs w:val="21"/>
        </w:rPr>
        <w:instrText xml:space="preserve"> QUOTE </w:instrText>
      </w:r>
      <w:r>
        <w:rPr>
          <w:rFonts w:asciiTheme="minorEastAsia" w:hAnsiTheme="minorEastAsia"/>
          <w:position w:val="-12"/>
          <w:szCs w:val="21"/>
        </w:rPr>
        <w:pict>
          <v:shape id="_x0000_i1052" o:spt="75" type="#_x0000_t75" style="height:15.4pt;width:32.45pt;" filled="f" o:preferrelative="t" stroked="f" coordsize="21600,21600" equationxml="&lt;">
            <v:path/>
            <v:fill on="f" focussize="0,0"/>
            <v:stroke on="f" joinstyle="miter"/>
            <v:imagedata r:id="rId43" chromakey="#FFFFFF" o:title=""/>
            <o:lock v:ext="edit" aspectratio="t"/>
            <w10:wrap type="none"/>
            <w10:anchorlock/>
          </v:shape>
        </w:pict>
      </w:r>
      <w:r>
        <w:rPr>
          <w:rFonts w:asciiTheme="minorEastAsia" w:hAnsiTheme="minorEastAsia"/>
          <w:bCs/>
          <w:szCs w:val="21"/>
        </w:rPr>
        <w:fldChar w:fldCharType="end"/>
      </w:r>
    </w:p>
    <w:p w14:paraId="0989A1CD">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7. 非饱和状态空气的干球温度t、露点温度t</w:t>
      </w:r>
      <w:r>
        <w:rPr>
          <w:rFonts w:hint="eastAsia" w:asciiTheme="minorEastAsia" w:hAnsiTheme="minorEastAsia"/>
          <w:bCs/>
          <w:szCs w:val="21"/>
          <w:vertAlign w:val="subscript"/>
        </w:rPr>
        <w:t>d</w:t>
      </w:r>
      <w:r>
        <w:rPr>
          <w:rFonts w:hint="eastAsia" w:asciiTheme="minorEastAsia" w:hAnsiTheme="minorEastAsia"/>
          <w:bCs/>
          <w:szCs w:val="21"/>
        </w:rPr>
        <w:t>、湿球温度t</w:t>
      </w:r>
      <w:r>
        <w:rPr>
          <w:rFonts w:hint="eastAsia" w:asciiTheme="minorEastAsia" w:hAnsiTheme="minorEastAsia"/>
          <w:bCs/>
          <w:szCs w:val="21"/>
          <w:vertAlign w:val="subscript"/>
        </w:rPr>
        <w:t>w</w:t>
      </w:r>
      <w:r>
        <w:rPr>
          <w:rFonts w:hint="eastAsia" w:asciiTheme="minorEastAsia" w:hAnsiTheme="minorEastAsia"/>
          <w:bCs/>
          <w:szCs w:val="21"/>
        </w:rPr>
        <w:t>关系</w:t>
      </w:r>
      <w:r>
        <w:rPr>
          <w:szCs w:val="21"/>
        </w:rPr>
        <w:t>（    ）</w:t>
      </w:r>
      <w:r>
        <w:rPr>
          <w:rFonts w:hint="eastAsia"/>
          <w:szCs w:val="21"/>
        </w:rPr>
        <w:t>。</w:t>
      </w:r>
    </w:p>
    <w:p w14:paraId="0010DFF6">
      <w:pPr>
        <w:tabs>
          <w:tab w:val="left" w:pos="420"/>
          <w:tab w:val="left" w:pos="4515"/>
          <w:tab w:val="left" w:pos="12180"/>
        </w:tabs>
        <w:rPr>
          <w:rFonts w:asciiTheme="minorEastAsia" w:hAnsiTheme="minorEastAsia"/>
          <w:bCs/>
          <w:szCs w:val="21"/>
          <w:vertAlign w:val="subscript"/>
        </w:rPr>
      </w:pPr>
      <w:r>
        <w:rPr>
          <w:rFonts w:hint="eastAsia" w:asciiTheme="minorEastAsia" w:hAnsiTheme="minorEastAsia"/>
          <w:bCs/>
          <w:szCs w:val="21"/>
        </w:rPr>
        <w:tab/>
      </w:r>
      <w:r>
        <w:rPr>
          <w:rFonts w:hint="eastAsia" w:asciiTheme="minorEastAsia" w:hAnsiTheme="minorEastAsia"/>
          <w:bCs/>
          <w:szCs w:val="21"/>
        </w:rPr>
        <w:t>A. t&lt;t</w:t>
      </w:r>
      <w:r>
        <w:rPr>
          <w:rFonts w:hint="eastAsia" w:asciiTheme="minorEastAsia" w:hAnsiTheme="minorEastAsia"/>
          <w:bCs/>
          <w:szCs w:val="21"/>
          <w:vertAlign w:val="subscript"/>
        </w:rPr>
        <w:t>d</w:t>
      </w:r>
      <w:r>
        <w:rPr>
          <w:rFonts w:hint="eastAsia" w:asciiTheme="minorEastAsia" w:hAnsiTheme="minorEastAsia"/>
          <w:bCs/>
          <w:szCs w:val="21"/>
        </w:rPr>
        <w:t>&lt;t</w:t>
      </w:r>
      <w:r>
        <w:rPr>
          <w:rFonts w:hint="eastAsia" w:asciiTheme="minorEastAsia" w:hAnsiTheme="minorEastAsia"/>
          <w:bCs/>
          <w:szCs w:val="21"/>
          <w:vertAlign w:val="subscript"/>
        </w:rPr>
        <w:t>w</w:t>
      </w:r>
      <w:r>
        <w:rPr>
          <w:rFonts w:hint="eastAsia" w:asciiTheme="minorEastAsia" w:hAnsiTheme="minorEastAsia"/>
          <w:bCs/>
          <w:szCs w:val="21"/>
        </w:rPr>
        <w:tab/>
      </w:r>
      <w:r>
        <w:rPr>
          <w:rFonts w:hint="eastAsia" w:asciiTheme="minorEastAsia" w:hAnsiTheme="minorEastAsia"/>
          <w:bCs/>
          <w:szCs w:val="21"/>
        </w:rPr>
        <w:t>B. t&gt;t</w:t>
      </w:r>
      <w:r>
        <w:rPr>
          <w:rFonts w:hint="eastAsia" w:asciiTheme="minorEastAsia" w:hAnsiTheme="minorEastAsia"/>
          <w:bCs/>
          <w:szCs w:val="21"/>
          <w:vertAlign w:val="subscript"/>
        </w:rPr>
        <w:t>w</w:t>
      </w:r>
      <w:r>
        <w:rPr>
          <w:rFonts w:hint="eastAsia" w:asciiTheme="minorEastAsia" w:hAnsiTheme="minorEastAsia"/>
          <w:bCs/>
          <w:szCs w:val="21"/>
        </w:rPr>
        <w:t>&gt;t</w:t>
      </w:r>
      <w:r>
        <w:rPr>
          <w:rFonts w:hint="eastAsia" w:asciiTheme="minorEastAsia" w:hAnsiTheme="minorEastAsia"/>
          <w:bCs/>
          <w:szCs w:val="21"/>
          <w:vertAlign w:val="subscript"/>
        </w:rPr>
        <w:t>d</w:t>
      </w:r>
    </w:p>
    <w:p w14:paraId="226C9378">
      <w:pPr>
        <w:tabs>
          <w:tab w:val="left" w:pos="420"/>
          <w:tab w:val="left" w:pos="4515"/>
          <w:tab w:val="left" w:pos="12180"/>
        </w:tabs>
        <w:rPr>
          <w:rFonts w:asciiTheme="minorEastAsia" w:hAnsiTheme="minorEastAsia"/>
          <w:bCs/>
          <w:szCs w:val="21"/>
          <w:vertAlign w:val="subscript"/>
        </w:rPr>
      </w:pPr>
      <w:r>
        <w:rPr>
          <w:rFonts w:hint="eastAsia" w:asciiTheme="minorEastAsia" w:hAnsiTheme="minorEastAsia"/>
          <w:bCs/>
          <w:szCs w:val="21"/>
        </w:rPr>
        <w:tab/>
      </w:r>
      <w:r>
        <w:rPr>
          <w:rFonts w:hint="eastAsia" w:asciiTheme="minorEastAsia" w:hAnsiTheme="minorEastAsia"/>
          <w:bCs/>
          <w:szCs w:val="21"/>
        </w:rPr>
        <w:t>C. t&gt;t</w:t>
      </w:r>
      <w:r>
        <w:rPr>
          <w:rFonts w:hint="eastAsia" w:asciiTheme="minorEastAsia" w:hAnsiTheme="minorEastAsia"/>
          <w:bCs/>
          <w:szCs w:val="21"/>
          <w:vertAlign w:val="subscript"/>
        </w:rPr>
        <w:t>d</w:t>
      </w:r>
      <w:r>
        <w:rPr>
          <w:rFonts w:hint="eastAsia" w:asciiTheme="minorEastAsia" w:hAnsiTheme="minorEastAsia"/>
          <w:bCs/>
          <w:szCs w:val="21"/>
        </w:rPr>
        <w:t>&gt;t</w:t>
      </w:r>
      <w:r>
        <w:rPr>
          <w:rFonts w:hint="eastAsia" w:asciiTheme="minorEastAsia" w:hAnsiTheme="minorEastAsia"/>
          <w:bCs/>
          <w:szCs w:val="21"/>
          <w:vertAlign w:val="subscript"/>
        </w:rPr>
        <w:t>w</w:t>
      </w:r>
      <w:r>
        <w:rPr>
          <w:rFonts w:hint="eastAsia" w:asciiTheme="minorEastAsia" w:hAnsiTheme="minorEastAsia"/>
          <w:bCs/>
          <w:szCs w:val="21"/>
        </w:rPr>
        <w:tab/>
      </w:r>
      <w:r>
        <w:rPr>
          <w:rFonts w:hint="eastAsia" w:asciiTheme="minorEastAsia" w:hAnsiTheme="minorEastAsia"/>
          <w:bCs/>
          <w:szCs w:val="21"/>
        </w:rPr>
        <w:t>D. t&lt;t</w:t>
      </w:r>
      <w:r>
        <w:rPr>
          <w:rFonts w:hint="eastAsia" w:asciiTheme="minorEastAsia" w:hAnsiTheme="minorEastAsia"/>
          <w:bCs/>
          <w:szCs w:val="21"/>
          <w:vertAlign w:val="subscript"/>
        </w:rPr>
        <w:t>w</w:t>
      </w:r>
      <w:r>
        <w:rPr>
          <w:rFonts w:hint="eastAsia" w:asciiTheme="minorEastAsia" w:hAnsiTheme="minorEastAsia"/>
          <w:bCs/>
          <w:szCs w:val="21"/>
        </w:rPr>
        <w:t>&lt;t</w:t>
      </w:r>
      <w:r>
        <w:rPr>
          <w:rFonts w:hint="eastAsia" w:asciiTheme="minorEastAsia" w:hAnsiTheme="minorEastAsia"/>
          <w:bCs/>
          <w:szCs w:val="21"/>
          <w:vertAlign w:val="subscript"/>
        </w:rPr>
        <w:t>d</w:t>
      </w:r>
    </w:p>
    <w:p w14:paraId="3A6237CA">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650315A6">
      <w:pPr>
        <w:tabs>
          <w:tab w:val="left" w:pos="420"/>
          <w:tab w:val="left" w:pos="4515"/>
          <w:tab w:val="left" w:pos="12180"/>
        </w:tabs>
        <w:rPr>
          <w:rFonts w:asciiTheme="minorEastAsia" w:hAnsiTheme="minorEastAsia"/>
          <w:bCs/>
          <w:szCs w:val="21"/>
          <w:vertAlign w:val="subscript"/>
        </w:rPr>
      </w:pPr>
    </w:p>
    <w:p w14:paraId="6F565344">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8. 组成模拟信号运算的运放有(　 　)。</w:t>
      </w:r>
    </w:p>
    <w:p w14:paraId="5DC5489E">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A.反相输入和差动输入                   B.反相输入和同相输入</w:t>
      </w:r>
    </w:p>
    <w:p w14:paraId="747FCB68">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C.同相输入和差动输入                   D、反相输入、同相输入和差动输入</w:t>
      </w:r>
    </w:p>
    <w:p w14:paraId="45E2D97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35E5A474">
      <w:pPr>
        <w:tabs>
          <w:tab w:val="left" w:pos="420"/>
          <w:tab w:val="left" w:pos="4515"/>
          <w:tab w:val="left" w:pos="12180"/>
        </w:tabs>
        <w:snapToGrid w:val="0"/>
        <w:rPr>
          <w:rFonts w:asciiTheme="minorEastAsia" w:hAnsiTheme="minorEastAsia"/>
          <w:szCs w:val="21"/>
        </w:rPr>
      </w:pPr>
    </w:p>
    <w:p w14:paraId="65AB5834">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9．制冷系统采用回热循环的过热是(　 　)。</w:t>
      </w:r>
    </w:p>
    <w:p w14:paraId="7F8A7B34">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 xml:space="preserve">A.自然过热         </w:t>
      </w:r>
      <w:r>
        <w:rPr>
          <w:rFonts w:asciiTheme="minorEastAsia" w:hAnsiTheme="minorEastAsia"/>
          <w:szCs w:val="21"/>
        </w:rPr>
        <w:tab/>
      </w:r>
      <w:r>
        <w:rPr>
          <w:rFonts w:hint="eastAsia" w:asciiTheme="minorEastAsia" w:hAnsiTheme="minorEastAsia"/>
          <w:szCs w:val="21"/>
        </w:rPr>
        <w:t xml:space="preserve">B.有害过热         </w:t>
      </w:r>
    </w:p>
    <w:p w14:paraId="7963B3CE">
      <w:pPr>
        <w:tabs>
          <w:tab w:val="left" w:pos="420"/>
          <w:tab w:val="left" w:pos="4515"/>
          <w:tab w:val="left" w:pos="12180"/>
        </w:tabs>
        <w:snapToGrid w:val="0"/>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C.有益过热         </w:t>
      </w:r>
      <w:r>
        <w:rPr>
          <w:rFonts w:asciiTheme="minorEastAsia" w:hAnsiTheme="minorEastAsia"/>
          <w:szCs w:val="21"/>
        </w:rPr>
        <w:tab/>
      </w:r>
      <w:r>
        <w:rPr>
          <w:rFonts w:hint="eastAsia" w:asciiTheme="minorEastAsia" w:hAnsiTheme="minorEastAsia"/>
          <w:szCs w:val="21"/>
        </w:rPr>
        <w:t>D.强迫过热</w:t>
      </w:r>
    </w:p>
    <w:p w14:paraId="38D42D41">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70A9B00F">
      <w:pPr>
        <w:tabs>
          <w:tab w:val="left" w:pos="420"/>
          <w:tab w:val="left" w:pos="4515"/>
          <w:tab w:val="left" w:pos="12180"/>
        </w:tabs>
        <w:snapToGrid w:val="0"/>
        <w:rPr>
          <w:rFonts w:asciiTheme="minorEastAsia" w:hAnsiTheme="minorEastAsia"/>
          <w:szCs w:val="21"/>
        </w:rPr>
      </w:pPr>
    </w:p>
    <w:p w14:paraId="00F5DBC7">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10．理想电压源与理想电流源(　 　)进行等效变换。</w:t>
      </w:r>
    </w:p>
    <w:p w14:paraId="72FD112B">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A.能够                                 B.不能够</w:t>
      </w:r>
    </w:p>
    <w:p w14:paraId="0B232DE1">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C.不确定                              D.一般情况下能够</w:t>
      </w:r>
    </w:p>
    <w:p w14:paraId="58E93742">
      <w:pPr>
        <w:tabs>
          <w:tab w:val="left" w:pos="420"/>
          <w:tab w:val="left" w:pos="4515"/>
          <w:tab w:val="left" w:pos="12180"/>
        </w:tabs>
        <w:snapToGrid w:val="0"/>
        <w:rPr>
          <w:rFonts w:asciiTheme="minorEastAsia" w:hAnsiTheme="minorEastAsia"/>
          <w:bCs/>
          <w:position w:val="-10"/>
          <w:szCs w:val="21"/>
        </w:rPr>
      </w:pPr>
      <w:r>
        <w:rPr>
          <w:rFonts w:hint="eastAsia" w:asciiTheme="minorEastAsia" w:hAnsiTheme="minorEastAsia"/>
          <w:bCs/>
          <w:position w:val="-10"/>
          <w:szCs w:val="21"/>
        </w:rPr>
        <w:t>答案:B</w:t>
      </w:r>
    </w:p>
    <w:p w14:paraId="05F9B260">
      <w:pPr>
        <w:tabs>
          <w:tab w:val="left" w:pos="420"/>
          <w:tab w:val="left" w:pos="4515"/>
          <w:tab w:val="left" w:pos="12180"/>
        </w:tabs>
        <w:rPr>
          <w:rFonts w:asciiTheme="minorEastAsia" w:hAnsiTheme="minorEastAsia"/>
          <w:szCs w:val="21"/>
        </w:rPr>
      </w:pPr>
    </w:p>
    <w:p w14:paraId="573CC6B8">
      <w:pPr>
        <w:tabs>
          <w:tab w:val="left" w:pos="420"/>
          <w:tab w:val="left" w:pos="4515"/>
          <w:tab w:val="left" w:pos="12180"/>
        </w:tabs>
        <w:rPr>
          <w:rFonts w:asciiTheme="minorEastAsia" w:hAnsiTheme="minorEastAsia"/>
          <w:szCs w:val="21"/>
        </w:rPr>
      </w:pPr>
      <w:r>
        <w:rPr>
          <w:rFonts w:hint="eastAsia" w:asciiTheme="minorEastAsia" w:hAnsiTheme="minorEastAsia"/>
          <w:szCs w:val="21"/>
        </w:rPr>
        <w:t>11. 民用建筑在方案设计阶段，计算条件不具备时，可根据（）进行估算</w:t>
      </w:r>
    </w:p>
    <w:p w14:paraId="51A06360">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空调负荷概算指标法</w:t>
      </w:r>
      <w:r>
        <w:rPr>
          <w:rFonts w:hint="eastAsia" w:asciiTheme="minorEastAsia" w:hAnsiTheme="minorEastAsia"/>
          <w:szCs w:val="21"/>
        </w:rPr>
        <w:tab/>
      </w:r>
      <w:r>
        <w:rPr>
          <w:rFonts w:hint="eastAsia" w:asciiTheme="minorEastAsia" w:hAnsiTheme="minorEastAsia"/>
          <w:szCs w:val="21"/>
        </w:rPr>
        <w:t>B. 冷负荷系数法</w:t>
      </w:r>
    </w:p>
    <w:p w14:paraId="11112E3F">
      <w:pPr>
        <w:tabs>
          <w:tab w:val="left" w:pos="420"/>
          <w:tab w:val="left" w:pos="4515"/>
          <w:tab w:val="left" w:pos="12180"/>
        </w:tabs>
        <w:ind w:firstLine="420"/>
        <w:rPr>
          <w:rFonts w:asciiTheme="minorEastAsia" w:hAnsiTheme="minorEastAsia"/>
          <w:szCs w:val="21"/>
        </w:rPr>
      </w:pPr>
      <w:r>
        <w:rPr>
          <w:rFonts w:hint="eastAsia" w:asciiTheme="minorEastAsia" w:hAnsiTheme="minorEastAsia"/>
          <w:szCs w:val="21"/>
        </w:rPr>
        <w:t>C. 利用负荷计算软件计算</w:t>
      </w:r>
      <w:r>
        <w:rPr>
          <w:rFonts w:hint="eastAsia" w:asciiTheme="minorEastAsia" w:hAnsiTheme="minorEastAsia"/>
          <w:szCs w:val="21"/>
        </w:rPr>
        <w:tab/>
      </w:r>
      <w:r>
        <w:rPr>
          <w:rFonts w:hint="eastAsia" w:asciiTheme="minorEastAsia" w:hAnsiTheme="minorEastAsia"/>
          <w:szCs w:val="21"/>
        </w:rPr>
        <w:t>D. 计算围护结构逐时冷负荷</w:t>
      </w:r>
    </w:p>
    <w:p w14:paraId="5B27EE97">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25F9108A">
      <w:pPr>
        <w:tabs>
          <w:tab w:val="left" w:pos="420"/>
          <w:tab w:val="left" w:pos="4515"/>
          <w:tab w:val="left" w:pos="12180"/>
        </w:tabs>
        <w:rPr>
          <w:rFonts w:asciiTheme="minorEastAsia" w:hAnsiTheme="minorEastAsia"/>
          <w:szCs w:val="21"/>
        </w:rPr>
      </w:pPr>
    </w:p>
    <w:p w14:paraId="429C0153">
      <w:pPr>
        <w:tabs>
          <w:tab w:val="left" w:pos="420"/>
          <w:tab w:val="left" w:pos="4515"/>
          <w:tab w:val="left" w:pos="12180"/>
        </w:tabs>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2. 用两瓦特计测量三相功率，三相功率P＝</w:t>
      </w:r>
      <w:r>
        <w:rPr>
          <w:rFonts w:asciiTheme="minorEastAsia" w:hAnsiTheme="minorEastAsia"/>
          <w:szCs w:val="21"/>
        </w:rPr>
        <w:t>(</w:t>
      </w:r>
      <w:r>
        <w:rPr>
          <w:rFonts w:hint="eastAsia" w:asciiTheme="minorEastAsia" w:hAnsiTheme="minorEastAsia"/>
          <w:szCs w:val="21"/>
        </w:rPr>
        <w:t>　</w:t>
      </w:r>
      <w:r>
        <w:rPr>
          <w:rFonts w:asciiTheme="minorEastAsia" w:hAnsiTheme="minorEastAsia"/>
          <w:szCs w:val="21"/>
        </w:rPr>
        <w:t xml:space="preserve"> </w:t>
      </w:r>
      <w:r>
        <w:rPr>
          <w:rFonts w:hint="eastAsia" w:asciiTheme="minorEastAsia" w:hAnsiTheme="minorEastAsia"/>
          <w:szCs w:val="21"/>
        </w:rPr>
        <w:t>　</w:t>
      </w:r>
      <w:r>
        <w:rPr>
          <w:rFonts w:asciiTheme="minorEastAsia" w:hAnsiTheme="minorEastAsia"/>
          <w:szCs w:val="21"/>
        </w:rPr>
        <w:t>)</w:t>
      </w:r>
      <w:r>
        <w:rPr>
          <w:rFonts w:hint="eastAsia" w:asciiTheme="minorEastAsia" w:hAnsiTheme="minorEastAsia"/>
          <w:szCs w:val="21"/>
        </w:rPr>
        <w:t>。</w:t>
      </w:r>
    </w:p>
    <w:p w14:paraId="6D35A726">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A.</w:t>
      </w:r>
      <w:r>
        <w:rPr>
          <w:rFonts w:asciiTheme="minorEastAsia" w:hAnsiTheme="minorEastAsia"/>
          <w:szCs w:val="21"/>
        </w:rPr>
        <w:t>P1</w:t>
      </w:r>
      <w:r>
        <w:rPr>
          <w:rFonts w:hint="eastAsia" w:asciiTheme="minorEastAsia" w:hAnsiTheme="minorEastAsia"/>
          <w:szCs w:val="21"/>
        </w:rPr>
        <w:t>－P</w:t>
      </w:r>
      <w:r>
        <w:rPr>
          <w:rFonts w:asciiTheme="minorEastAsia" w:hAnsiTheme="minorEastAsia"/>
          <w:szCs w:val="21"/>
        </w:rPr>
        <w:t>2</w:t>
      </w:r>
      <w:r>
        <w:rPr>
          <w:rFonts w:asciiTheme="minorEastAsia" w:hAnsiTheme="minorEastAsia"/>
          <w:szCs w:val="21"/>
        </w:rPr>
        <w:tab/>
      </w:r>
      <w:r>
        <w:rPr>
          <w:rFonts w:hint="eastAsia" w:asciiTheme="minorEastAsia" w:hAnsiTheme="minorEastAsia"/>
          <w:szCs w:val="21"/>
        </w:rPr>
        <w:t>B.</w:t>
      </w:r>
      <w:r>
        <w:rPr>
          <w:rFonts w:asciiTheme="minorEastAsia" w:hAnsiTheme="minorEastAsia"/>
          <w:szCs w:val="21"/>
        </w:rPr>
        <w:t>P1×P2</w:t>
      </w:r>
    </w:p>
    <w:p w14:paraId="29E2FC2B">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C.</w:t>
      </w:r>
      <w:r>
        <w:rPr>
          <w:rFonts w:asciiTheme="minorEastAsia" w:hAnsiTheme="minorEastAsia"/>
          <w:szCs w:val="21"/>
        </w:rPr>
        <w:t>P1</w:t>
      </w:r>
      <w:r>
        <w:rPr>
          <w:rFonts w:hint="eastAsia" w:asciiTheme="minorEastAsia" w:hAnsiTheme="minorEastAsia"/>
          <w:szCs w:val="21"/>
        </w:rPr>
        <w:t>＋P</w:t>
      </w:r>
      <w:r>
        <w:rPr>
          <w:rFonts w:asciiTheme="minorEastAsia" w:hAnsiTheme="minorEastAsia"/>
          <w:szCs w:val="21"/>
        </w:rPr>
        <w:t>2</w:t>
      </w:r>
      <w:r>
        <w:rPr>
          <w:rFonts w:asciiTheme="minorEastAsia" w:hAnsiTheme="minorEastAsia"/>
          <w:szCs w:val="21"/>
        </w:rPr>
        <w:tab/>
      </w:r>
      <w:r>
        <w:rPr>
          <w:rFonts w:hint="eastAsia" w:asciiTheme="minorEastAsia" w:hAnsiTheme="minorEastAsia"/>
          <w:szCs w:val="21"/>
        </w:rPr>
        <w:t>D.</w:t>
      </w:r>
      <w:r>
        <w:rPr>
          <w:rFonts w:asciiTheme="minorEastAsia" w:hAnsiTheme="minorEastAsia"/>
          <w:szCs w:val="21"/>
        </w:rPr>
        <w:t>P1</w:t>
      </w:r>
      <w:r>
        <w:rPr>
          <w:rFonts w:hint="eastAsia" w:asciiTheme="minorEastAsia" w:hAnsiTheme="minorEastAsia"/>
          <w:szCs w:val="21"/>
        </w:rPr>
        <w:t>／P</w:t>
      </w:r>
      <w:r>
        <w:rPr>
          <w:rFonts w:asciiTheme="minorEastAsia" w:hAnsiTheme="minorEastAsia"/>
          <w:szCs w:val="21"/>
        </w:rPr>
        <w:t>2</w:t>
      </w:r>
    </w:p>
    <w:p w14:paraId="6DEE7F37">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20656C0A">
      <w:pPr>
        <w:tabs>
          <w:tab w:val="left" w:pos="420"/>
          <w:tab w:val="left" w:pos="4515"/>
          <w:tab w:val="left" w:pos="12180"/>
        </w:tabs>
        <w:rPr>
          <w:rFonts w:asciiTheme="minorEastAsia" w:hAnsiTheme="minorEastAsia"/>
          <w:szCs w:val="21"/>
        </w:rPr>
      </w:pPr>
    </w:p>
    <w:p w14:paraId="03F0BED0">
      <w:pPr>
        <w:tabs>
          <w:tab w:val="left" w:pos="420"/>
          <w:tab w:val="left" w:pos="4515"/>
          <w:tab w:val="left" w:pos="12180"/>
        </w:tabs>
        <w:rPr>
          <w:rFonts w:asciiTheme="minorEastAsia" w:hAnsiTheme="minorEastAsia"/>
          <w:szCs w:val="21"/>
        </w:rPr>
      </w:pPr>
      <w:r>
        <w:rPr>
          <w:rFonts w:hint="eastAsia" w:asciiTheme="minorEastAsia" w:hAnsiTheme="minorEastAsia"/>
          <w:szCs w:val="21"/>
        </w:rPr>
        <w:t>13．叠加原理适用于电路的类型为</w:t>
      </w:r>
      <w:r>
        <w:rPr>
          <w:rFonts w:asciiTheme="minorEastAsia" w:hAnsiTheme="minorEastAsia"/>
          <w:szCs w:val="21"/>
        </w:rPr>
        <w:t>(</w:t>
      </w:r>
      <w:r>
        <w:rPr>
          <w:rFonts w:hint="eastAsia" w:asciiTheme="minorEastAsia" w:hAnsiTheme="minorEastAsia"/>
          <w:szCs w:val="21"/>
        </w:rPr>
        <w:t>　</w:t>
      </w:r>
      <w:r>
        <w:rPr>
          <w:rFonts w:asciiTheme="minorEastAsia" w:hAnsiTheme="minorEastAsia"/>
          <w:szCs w:val="21"/>
        </w:rPr>
        <w:t xml:space="preserve"> </w:t>
      </w:r>
      <w:r>
        <w:rPr>
          <w:rFonts w:hint="eastAsia" w:asciiTheme="minorEastAsia" w:hAnsiTheme="minorEastAsia"/>
          <w:szCs w:val="21"/>
        </w:rPr>
        <w:t>　</w:t>
      </w:r>
      <w:r>
        <w:rPr>
          <w:rFonts w:asciiTheme="minorEastAsia" w:hAnsiTheme="minorEastAsia"/>
          <w:szCs w:val="21"/>
        </w:rPr>
        <w:t>)</w:t>
      </w:r>
      <w:r>
        <w:rPr>
          <w:rFonts w:hint="eastAsia" w:asciiTheme="minorEastAsia" w:hAnsiTheme="minorEastAsia"/>
          <w:szCs w:val="21"/>
        </w:rPr>
        <w:t>。</w:t>
      </w:r>
    </w:p>
    <w:p w14:paraId="366D90DE">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 xml:space="preserve">A.直流电路         </w:t>
      </w:r>
      <w:r>
        <w:rPr>
          <w:rFonts w:asciiTheme="minorEastAsia" w:hAnsiTheme="minorEastAsia"/>
          <w:szCs w:val="21"/>
        </w:rPr>
        <w:tab/>
      </w:r>
      <w:r>
        <w:rPr>
          <w:rFonts w:hint="eastAsia" w:asciiTheme="minorEastAsia" w:hAnsiTheme="minorEastAsia"/>
          <w:szCs w:val="21"/>
        </w:rPr>
        <w:t xml:space="preserve">B.非线性电路       </w:t>
      </w:r>
    </w:p>
    <w:p w14:paraId="45D4E616">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C.线性电路         </w:t>
      </w:r>
      <w:r>
        <w:rPr>
          <w:rFonts w:asciiTheme="minorEastAsia" w:hAnsiTheme="minorEastAsia"/>
          <w:szCs w:val="21"/>
        </w:rPr>
        <w:tab/>
      </w:r>
      <w:r>
        <w:rPr>
          <w:rFonts w:hint="eastAsia" w:asciiTheme="minorEastAsia" w:hAnsiTheme="minorEastAsia"/>
          <w:szCs w:val="21"/>
        </w:rPr>
        <w:t>D.交流电路</w:t>
      </w:r>
    </w:p>
    <w:p w14:paraId="71935B09">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7825BD74">
      <w:pPr>
        <w:tabs>
          <w:tab w:val="left" w:pos="420"/>
          <w:tab w:val="left" w:pos="4515"/>
          <w:tab w:val="left" w:pos="12180"/>
        </w:tabs>
        <w:rPr>
          <w:rFonts w:asciiTheme="minorEastAsia" w:hAnsiTheme="minorEastAsia"/>
          <w:szCs w:val="21"/>
        </w:rPr>
      </w:pPr>
    </w:p>
    <w:p w14:paraId="5AE1F2EA">
      <w:pPr>
        <w:tabs>
          <w:tab w:val="left" w:pos="420"/>
          <w:tab w:val="left" w:pos="4515"/>
          <w:tab w:val="left" w:pos="12180"/>
        </w:tabs>
        <w:rPr>
          <w:rFonts w:asciiTheme="minorEastAsia" w:hAnsiTheme="minorEastAsia"/>
          <w:szCs w:val="21"/>
        </w:rPr>
      </w:pPr>
      <w:r>
        <w:rPr>
          <w:rFonts w:hint="eastAsia" w:asciiTheme="minorEastAsia" w:hAnsiTheme="minorEastAsia"/>
          <w:szCs w:val="21"/>
        </w:rPr>
        <w:t>14. 按照泵的作用原理分类，隔膜泵应属于</w:t>
      </w:r>
      <w:r>
        <w:rPr>
          <w:rFonts w:asciiTheme="minorEastAsia" w:hAnsiTheme="minorEastAsia"/>
          <w:szCs w:val="21"/>
        </w:rPr>
        <w:t>（    ）</w:t>
      </w:r>
      <w:r>
        <w:rPr>
          <w:rFonts w:hint="eastAsia" w:asciiTheme="minorEastAsia" w:hAnsiTheme="minorEastAsia"/>
          <w:szCs w:val="21"/>
        </w:rPr>
        <w:t>。</w:t>
      </w:r>
    </w:p>
    <w:p w14:paraId="2930EAE1">
      <w:pPr>
        <w:tabs>
          <w:tab w:val="left" w:pos="420"/>
          <w:tab w:val="left" w:pos="4515"/>
          <w:tab w:val="left" w:pos="12180"/>
        </w:tabs>
        <w:ind w:firstLine="210" w:firstLineChars="100"/>
        <w:rPr>
          <w:rFonts w:cs="Times New Roman" w:asciiTheme="minorEastAsia" w:hAnsiTheme="minorEastAsia"/>
          <w:szCs w:val="21"/>
        </w:rPr>
      </w:pPr>
      <w:r>
        <w:rPr>
          <w:rFonts w:asciiTheme="minorEastAsia" w:hAnsiTheme="minorEastAsia"/>
          <w:szCs w:val="21"/>
        </w:rPr>
        <w:tab/>
      </w:r>
      <w:r>
        <w:rPr>
          <w:rFonts w:asciiTheme="minorEastAsia" w:hAnsiTheme="minorEastAsia"/>
          <w:szCs w:val="21"/>
        </w:rPr>
        <w:t>A．动力式泵</w:t>
      </w:r>
      <w:r>
        <w:rPr>
          <w:rFonts w:asciiTheme="minorEastAsia" w:hAnsiTheme="minorEastAsia"/>
          <w:szCs w:val="21"/>
        </w:rPr>
        <w:tab/>
      </w:r>
      <w:r>
        <w:rPr>
          <w:rFonts w:asciiTheme="minorEastAsia" w:hAnsiTheme="minorEastAsia"/>
          <w:szCs w:val="21"/>
        </w:rPr>
        <w:t>B．其他类型泵</w:t>
      </w:r>
    </w:p>
    <w:p w14:paraId="54AF747B">
      <w:pPr>
        <w:tabs>
          <w:tab w:val="left" w:pos="420"/>
          <w:tab w:val="left" w:pos="4515"/>
          <w:tab w:val="left" w:pos="12180"/>
        </w:tabs>
        <w:ind w:firstLine="210" w:firstLineChars="100"/>
        <w:rPr>
          <w:rFonts w:asciiTheme="minorEastAsia" w:hAnsiTheme="minorEastAsia"/>
          <w:szCs w:val="21"/>
        </w:rPr>
      </w:pPr>
      <w:r>
        <w:rPr>
          <w:rFonts w:asciiTheme="minorEastAsia" w:hAnsiTheme="minorEastAsia"/>
          <w:szCs w:val="21"/>
        </w:rPr>
        <w:tab/>
      </w:r>
      <w:r>
        <w:rPr>
          <w:rFonts w:asciiTheme="minorEastAsia" w:hAnsiTheme="minorEastAsia"/>
          <w:szCs w:val="21"/>
        </w:rPr>
        <w:t>C．混流泵</w:t>
      </w:r>
      <w:r>
        <w:rPr>
          <w:rFonts w:asciiTheme="minorEastAsia" w:hAnsiTheme="minorEastAsia"/>
          <w:szCs w:val="21"/>
        </w:rPr>
        <w:tab/>
      </w:r>
      <w:r>
        <w:rPr>
          <w:rFonts w:asciiTheme="minorEastAsia" w:hAnsiTheme="minorEastAsia"/>
          <w:szCs w:val="21"/>
        </w:rPr>
        <w:t>D．容积式泵</w:t>
      </w:r>
    </w:p>
    <w:p w14:paraId="6A147C1B">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2EEA0774">
      <w:pPr>
        <w:tabs>
          <w:tab w:val="left" w:pos="420"/>
          <w:tab w:val="left" w:pos="4515"/>
          <w:tab w:val="left" w:pos="12180"/>
        </w:tabs>
        <w:rPr>
          <w:rFonts w:cs="Times New Roman" w:asciiTheme="minorEastAsia" w:hAnsiTheme="minorEastAsia"/>
          <w:szCs w:val="21"/>
        </w:rPr>
      </w:pPr>
    </w:p>
    <w:p w14:paraId="632CB957">
      <w:pPr>
        <w:tabs>
          <w:tab w:val="left" w:pos="420"/>
          <w:tab w:val="left" w:pos="4515"/>
          <w:tab w:val="left" w:pos="12180"/>
        </w:tabs>
        <w:rPr>
          <w:rFonts w:asciiTheme="minorEastAsia" w:hAnsiTheme="minorEastAsia"/>
          <w:szCs w:val="21"/>
        </w:rPr>
      </w:pPr>
      <w:r>
        <w:rPr>
          <w:rFonts w:hint="eastAsia" w:asciiTheme="minorEastAsia" w:hAnsiTheme="minorEastAsia"/>
          <w:szCs w:val="21"/>
        </w:rPr>
        <w:t>15. 风冷式冷凝器表面换热空气的流态是</w:t>
      </w:r>
      <w:r>
        <w:rPr>
          <w:rFonts w:asciiTheme="minorEastAsia" w:hAnsiTheme="minorEastAsia"/>
          <w:szCs w:val="21"/>
        </w:rPr>
        <w:t>()</w:t>
      </w:r>
      <w:r>
        <w:rPr>
          <w:rFonts w:asciiTheme="minorEastAsia" w:hAnsiTheme="minorEastAsia"/>
          <w:szCs w:val="21"/>
        </w:rPr>
        <w:tab/>
      </w:r>
      <w:r>
        <w:rPr>
          <w:rFonts w:hint="eastAsia" w:asciiTheme="minorEastAsia" w:hAnsiTheme="minorEastAsia"/>
          <w:szCs w:val="21"/>
        </w:rPr>
        <w:t>。</w:t>
      </w:r>
    </w:p>
    <w:p w14:paraId="45CF3465">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A. </w:t>
      </w:r>
      <w:r>
        <w:rPr>
          <w:rFonts w:asciiTheme="minorEastAsia" w:hAnsiTheme="minorEastAsia" w:eastAsiaTheme="minorEastAsia"/>
          <w:sz w:val="21"/>
          <w:szCs w:val="21"/>
        </w:rPr>
        <w:t>紊流</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B. </w:t>
      </w:r>
      <w:r>
        <w:rPr>
          <w:rFonts w:asciiTheme="minorEastAsia" w:hAnsiTheme="minorEastAsia" w:eastAsiaTheme="minorEastAsia"/>
          <w:sz w:val="21"/>
          <w:szCs w:val="21"/>
        </w:rPr>
        <w:t>层流</w:t>
      </w:r>
    </w:p>
    <w:p w14:paraId="3919CED9">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C. </w:t>
      </w:r>
      <w:r>
        <w:rPr>
          <w:rFonts w:asciiTheme="minorEastAsia" w:hAnsiTheme="minorEastAsia" w:eastAsiaTheme="minorEastAsia"/>
          <w:sz w:val="21"/>
          <w:szCs w:val="21"/>
        </w:rPr>
        <w:t>缓流</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D. </w:t>
      </w:r>
      <w:r>
        <w:rPr>
          <w:rFonts w:asciiTheme="minorEastAsia" w:hAnsiTheme="minorEastAsia" w:eastAsiaTheme="minorEastAsia"/>
          <w:sz w:val="21"/>
          <w:szCs w:val="21"/>
        </w:rPr>
        <w:t>快流</w:t>
      </w:r>
    </w:p>
    <w:p w14:paraId="2E21319A">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答案:A</w:t>
      </w:r>
    </w:p>
    <w:p w14:paraId="4A78A175">
      <w:pPr>
        <w:pStyle w:val="24"/>
        <w:tabs>
          <w:tab w:val="left" w:pos="420"/>
          <w:tab w:val="left" w:pos="4515"/>
          <w:tab w:val="left" w:pos="12180"/>
        </w:tabs>
        <w:ind w:firstLine="0" w:firstLineChars="0"/>
        <w:rPr>
          <w:rFonts w:asciiTheme="minorEastAsia" w:hAnsiTheme="minorEastAsia" w:eastAsiaTheme="minorEastAsia"/>
          <w:sz w:val="21"/>
          <w:szCs w:val="21"/>
        </w:rPr>
      </w:pPr>
    </w:p>
    <w:p w14:paraId="10D6EE68">
      <w:pPr>
        <w:tabs>
          <w:tab w:val="left" w:pos="420"/>
          <w:tab w:val="left" w:pos="4515"/>
          <w:tab w:val="left" w:pos="12180"/>
        </w:tabs>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 xml:space="preserve">6. </w:t>
      </w:r>
      <w:r>
        <w:rPr>
          <w:rFonts w:asciiTheme="minorEastAsia" w:hAnsiTheme="minorEastAsia"/>
          <w:szCs w:val="21"/>
        </w:rPr>
        <w:t>卡诺循环的热效率</w:t>
      </w:r>
      <w:r>
        <w:rPr>
          <w:szCs w:val="21"/>
        </w:rPr>
        <w:t>（    ）</w:t>
      </w:r>
      <w:r>
        <w:rPr>
          <w:rFonts w:asciiTheme="minorEastAsia" w:hAnsiTheme="minorEastAsia"/>
          <w:szCs w:val="21"/>
        </w:rPr>
        <w:t>。</w:t>
      </w:r>
    </w:p>
    <w:p w14:paraId="2084CAA6">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恒大于1</w:t>
      </w:r>
      <w:r>
        <w:rPr>
          <w:rFonts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恒小于1</w:t>
      </w:r>
    </w:p>
    <w:p w14:paraId="215F04FE">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小于或等于1</w:t>
      </w:r>
      <w:r>
        <w:rPr>
          <w:rFonts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在0～0</w:t>
      </w:r>
      <w:r>
        <w:rPr>
          <w:rFonts w:hint="eastAsia" w:asciiTheme="minorEastAsia" w:hAnsiTheme="minorEastAsia"/>
          <w:szCs w:val="21"/>
        </w:rPr>
        <w:t xml:space="preserve">. </w:t>
      </w:r>
      <w:r>
        <w:rPr>
          <w:rFonts w:asciiTheme="minorEastAsia" w:hAnsiTheme="minorEastAsia"/>
          <w:szCs w:val="21"/>
        </w:rPr>
        <w:t>5之间</w:t>
      </w:r>
    </w:p>
    <w:p w14:paraId="554F511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5EE626B5">
      <w:pPr>
        <w:tabs>
          <w:tab w:val="left" w:pos="420"/>
          <w:tab w:val="left" w:pos="4515"/>
          <w:tab w:val="left" w:pos="12180"/>
        </w:tabs>
        <w:rPr>
          <w:rFonts w:asciiTheme="minorEastAsia" w:hAnsiTheme="minorEastAsia"/>
          <w:szCs w:val="21"/>
        </w:rPr>
      </w:pPr>
    </w:p>
    <w:p w14:paraId="574C26DE">
      <w:pPr>
        <w:tabs>
          <w:tab w:val="left" w:pos="420"/>
          <w:tab w:val="left" w:pos="4515"/>
          <w:tab w:val="left" w:pos="12180"/>
        </w:tabs>
        <w:rPr>
          <w:rFonts w:asciiTheme="minorEastAsia" w:hAnsiTheme="minorEastAsia"/>
          <w:szCs w:val="21"/>
        </w:rPr>
      </w:pPr>
      <w:r>
        <w:rPr>
          <w:rFonts w:asciiTheme="minorEastAsia" w:hAnsiTheme="minorEastAsia"/>
          <w:szCs w:val="21"/>
        </w:rPr>
        <w:t>17</w:t>
      </w:r>
      <w:r>
        <w:rPr>
          <w:rFonts w:hint="eastAsia" w:asciiTheme="minorEastAsia" w:hAnsiTheme="minorEastAsia"/>
          <w:szCs w:val="21"/>
        </w:rPr>
        <w:t>. 对数平均温差（LMTD）在传热工程中的应用是</w:t>
      </w:r>
      <w:r>
        <w:rPr>
          <w:szCs w:val="21"/>
        </w:rPr>
        <w:t>（    ）</w:t>
      </w:r>
      <w:r>
        <w:rPr>
          <w:rFonts w:asciiTheme="minorEastAsia" w:hAnsiTheme="minorEastAsia"/>
          <w:szCs w:val="21"/>
        </w:rPr>
        <w:t>。</w:t>
      </w:r>
    </w:p>
    <w:p w14:paraId="08F86876">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预测传热器的热效率 </w:t>
      </w:r>
      <w:r>
        <w:rPr>
          <w:rFonts w:asciiTheme="minorEastAsia" w:hAnsiTheme="minorEastAsia"/>
          <w:szCs w:val="21"/>
        </w:rPr>
        <w:tab/>
      </w:r>
      <w:r>
        <w:rPr>
          <w:rFonts w:hint="eastAsia" w:asciiTheme="minorEastAsia" w:hAnsiTheme="minorEastAsia"/>
          <w:szCs w:val="21"/>
        </w:rPr>
        <w:t xml:space="preserve">B. 衡量辐射传热的强度 </w:t>
      </w:r>
    </w:p>
    <w:p w14:paraId="6636AA98">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评估对流传热的稳定性 </w:t>
      </w:r>
      <w:r>
        <w:rPr>
          <w:rFonts w:asciiTheme="minorEastAsia" w:hAnsiTheme="minorEastAsia"/>
          <w:szCs w:val="21"/>
        </w:rPr>
        <w:tab/>
      </w:r>
      <w:r>
        <w:rPr>
          <w:rFonts w:hint="eastAsia" w:asciiTheme="minorEastAsia" w:hAnsiTheme="minorEastAsia"/>
          <w:szCs w:val="21"/>
        </w:rPr>
        <w:t>D. 确定热传导系数</w:t>
      </w:r>
    </w:p>
    <w:p w14:paraId="4027E822">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56012E33">
      <w:pPr>
        <w:tabs>
          <w:tab w:val="left" w:pos="420"/>
          <w:tab w:val="left" w:pos="4515"/>
          <w:tab w:val="left" w:pos="12180"/>
        </w:tabs>
        <w:rPr>
          <w:rFonts w:asciiTheme="minorEastAsia" w:hAnsiTheme="minorEastAsia"/>
          <w:szCs w:val="21"/>
        </w:rPr>
      </w:pPr>
    </w:p>
    <w:p w14:paraId="0656502B">
      <w:pPr>
        <w:tabs>
          <w:tab w:val="left" w:pos="420"/>
          <w:tab w:val="left" w:pos="4515"/>
          <w:tab w:val="left" w:pos="12180"/>
        </w:tabs>
        <w:rPr>
          <w:rFonts w:asciiTheme="minorEastAsia" w:hAnsiTheme="minorEastAsia"/>
          <w:szCs w:val="21"/>
        </w:rPr>
      </w:pPr>
      <w:r>
        <w:rPr>
          <w:rFonts w:hint="eastAsia" w:asciiTheme="minorEastAsia" w:hAnsiTheme="minorEastAsia"/>
          <w:szCs w:val="21"/>
        </w:rPr>
        <w:t>18.</w:t>
      </w:r>
      <w:r>
        <w:rPr>
          <w:rFonts w:asciiTheme="minorEastAsia" w:hAnsiTheme="minorEastAsia"/>
          <w:szCs w:val="21"/>
        </w:rPr>
        <w:t>目前，在中小型变频器中普遍采用的电力电子器件是</w:t>
      </w:r>
      <w:r>
        <w:rPr>
          <w:szCs w:val="21"/>
        </w:rPr>
        <w:t>（    ）</w:t>
      </w:r>
      <w:r>
        <w:rPr>
          <w:rFonts w:asciiTheme="minorEastAsia" w:hAnsiTheme="minorEastAsia"/>
          <w:szCs w:val="21"/>
        </w:rPr>
        <w:t>。</w:t>
      </w:r>
    </w:p>
    <w:p w14:paraId="384E3BD7">
      <w:pPr>
        <w:tabs>
          <w:tab w:val="left" w:pos="420"/>
          <w:tab w:val="left" w:pos="4515"/>
          <w:tab w:val="left" w:pos="12180"/>
        </w:tabs>
        <w:ind w:firstLine="315" w:firstLineChars="150"/>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 </w:t>
      </w:r>
      <w:r>
        <w:rPr>
          <w:rFonts w:asciiTheme="minorEastAsia" w:hAnsiTheme="minorEastAsia"/>
          <w:szCs w:val="21"/>
        </w:rPr>
        <w:t xml:space="preserve">SCR     </w:t>
      </w:r>
      <w:r>
        <w:rPr>
          <w:rFonts w:hint="eastAsia" w:asciiTheme="minorEastAsia" w:hAnsiTheme="minorEastAsia"/>
          <w:szCs w:val="21"/>
        </w:rPr>
        <w:t xml:space="preserve">                            </w:t>
      </w:r>
      <w:r>
        <w:rPr>
          <w:rFonts w:asciiTheme="minorEastAsia" w:hAnsiTheme="minorEastAsia"/>
          <w:szCs w:val="21"/>
        </w:rPr>
        <w:t xml:space="preserve"> B</w:t>
      </w:r>
      <w:r>
        <w:rPr>
          <w:rFonts w:hint="eastAsia" w:asciiTheme="minorEastAsia" w:hAnsiTheme="minorEastAsia"/>
          <w:szCs w:val="21"/>
        </w:rPr>
        <w:t xml:space="preserve">. </w:t>
      </w:r>
      <w:r>
        <w:rPr>
          <w:rFonts w:asciiTheme="minorEastAsia" w:hAnsiTheme="minorEastAsia"/>
          <w:szCs w:val="21"/>
        </w:rPr>
        <w:t xml:space="preserve">GTO        </w:t>
      </w:r>
    </w:p>
    <w:p w14:paraId="2C5A861E">
      <w:pPr>
        <w:tabs>
          <w:tab w:val="left" w:pos="420"/>
          <w:tab w:val="left" w:pos="4515"/>
          <w:tab w:val="left" w:pos="12180"/>
        </w:tabs>
        <w:ind w:firstLine="315" w:firstLineChars="150"/>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 xml:space="preserve">. </w:t>
      </w:r>
      <w:r>
        <w:rPr>
          <w:rFonts w:asciiTheme="minorEastAsia" w:hAnsiTheme="minorEastAsia"/>
          <w:szCs w:val="21"/>
        </w:rPr>
        <w:t xml:space="preserve">MOSFET     </w:t>
      </w:r>
      <w:r>
        <w:rPr>
          <w:rFonts w:hint="eastAsia" w:asciiTheme="minorEastAsia" w:hAnsiTheme="minorEastAsia"/>
          <w:szCs w:val="21"/>
        </w:rPr>
        <w:t xml:space="preserve">                        </w:t>
      </w:r>
      <w:r>
        <w:rPr>
          <w:rFonts w:asciiTheme="minorEastAsia" w:hAnsiTheme="minorEastAsia"/>
          <w:szCs w:val="21"/>
        </w:rPr>
        <w:t xml:space="preserve">  D</w:t>
      </w:r>
      <w:r>
        <w:rPr>
          <w:rFonts w:hint="eastAsia" w:asciiTheme="minorEastAsia" w:hAnsiTheme="minorEastAsia"/>
          <w:szCs w:val="21"/>
        </w:rPr>
        <w:t xml:space="preserve">. </w:t>
      </w:r>
      <w:r>
        <w:rPr>
          <w:rFonts w:asciiTheme="minorEastAsia" w:hAnsiTheme="minorEastAsia"/>
          <w:szCs w:val="21"/>
        </w:rPr>
        <w:t>IGBT</w:t>
      </w:r>
    </w:p>
    <w:p w14:paraId="27D7ECAA">
      <w:pPr>
        <w:tabs>
          <w:tab w:val="left" w:pos="420"/>
          <w:tab w:val="left" w:pos="4515"/>
          <w:tab w:val="left" w:pos="12180"/>
        </w:tabs>
        <w:rPr>
          <w:rFonts w:asciiTheme="minorEastAsia" w:hAnsiTheme="minorEastAsia"/>
          <w:szCs w:val="21"/>
        </w:rPr>
      </w:pPr>
      <w:r>
        <w:rPr>
          <w:rFonts w:hint="eastAsia" w:asciiTheme="minorEastAsia" w:hAnsiTheme="minorEastAsia"/>
          <w:szCs w:val="21"/>
        </w:rPr>
        <w:t>答案：D</w:t>
      </w:r>
    </w:p>
    <w:p w14:paraId="219EFF57">
      <w:pPr>
        <w:tabs>
          <w:tab w:val="left" w:pos="420"/>
          <w:tab w:val="left" w:pos="4515"/>
          <w:tab w:val="left" w:pos="12180"/>
        </w:tabs>
        <w:rPr>
          <w:rFonts w:asciiTheme="minorEastAsia" w:hAnsiTheme="minorEastAsia"/>
          <w:szCs w:val="21"/>
        </w:rPr>
      </w:pPr>
    </w:p>
    <w:p w14:paraId="3E9BB579">
      <w:pPr>
        <w:tabs>
          <w:tab w:val="left" w:pos="420"/>
          <w:tab w:val="left" w:pos="4515"/>
          <w:tab w:val="left" w:pos="12180"/>
        </w:tabs>
        <w:rPr>
          <w:rFonts w:asciiTheme="minorEastAsia" w:hAnsiTheme="minorEastAsia"/>
          <w:szCs w:val="21"/>
        </w:rPr>
      </w:pPr>
      <w:r>
        <w:rPr>
          <w:rFonts w:hint="eastAsia" w:asciiTheme="minorEastAsia" w:hAnsiTheme="minorEastAsia"/>
          <w:szCs w:val="21"/>
        </w:rPr>
        <w:t>19. 对数平均温差（LMTD）是描述</w:t>
      </w:r>
      <w:r>
        <w:rPr>
          <w:szCs w:val="21"/>
        </w:rPr>
        <w:t>（    ）</w:t>
      </w:r>
      <w:r>
        <w:rPr>
          <w:rFonts w:hint="eastAsia" w:asciiTheme="minorEastAsia" w:hAnsiTheme="minorEastAsia"/>
          <w:szCs w:val="21"/>
        </w:rPr>
        <w:t>传热过程中的温差变化的</w:t>
      </w:r>
      <w:r>
        <w:rPr>
          <w:rFonts w:asciiTheme="minorEastAsia" w:hAnsiTheme="minorEastAsia"/>
          <w:szCs w:val="21"/>
        </w:rPr>
        <w:t>。</w:t>
      </w:r>
    </w:p>
    <w:p w14:paraId="6A50B939">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恒温传热 </w:t>
      </w:r>
      <w:r>
        <w:rPr>
          <w:rFonts w:asciiTheme="minorEastAsia" w:hAnsiTheme="minorEastAsia"/>
          <w:szCs w:val="21"/>
        </w:rPr>
        <w:tab/>
      </w:r>
      <w:r>
        <w:rPr>
          <w:rFonts w:hint="eastAsia" w:asciiTheme="minorEastAsia" w:hAnsiTheme="minorEastAsia"/>
          <w:szCs w:val="21"/>
        </w:rPr>
        <w:t xml:space="preserve">B. 稳态传热 </w:t>
      </w:r>
    </w:p>
    <w:p w14:paraId="1EBBCD07">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非稳态传热 </w:t>
      </w:r>
      <w:r>
        <w:rPr>
          <w:rFonts w:asciiTheme="minorEastAsia" w:hAnsiTheme="minorEastAsia"/>
          <w:szCs w:val="21"/>
        </w:rPr>
        <w:tab/>
      </w:r>
      <w:r>
        <w:rPr>
          <w:rFonts w:hint="eastAsia" w:asciiTheme="minorEastAsia" w:hAnsiTheme="minorEastAsia"/>
          <w:szCs w:val="21"/>
        </w:rPr>
        <w:t>D. 辐射传热</w:t>
      </w:r>
    </w:p>
    <w:p w14:paraId="0BC00A8A">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61610B1A">
      <w:pPr>
        <w:tabs>
          <w:tab w:val="left" w:pos="420"/>
          <w:tab w:val="left" w:pos="4515"/>
          <w:tab w:val="left" w:pos="12180"/>
        </w:tabs>
        <w:rPr>
          <w:rFonts w:asciiTheme="minorEastAsia" w:hAnsiTheme="minorEastAsia"/>
          <w:szCs w:val="21"/>
        </w:rPr>
      </w:pPr>
    </w:p>
    <w:p w14:paraId="62F3BC69">
      <w:pPr>
        <w:tabs>
          <w:tab w:val="left" w:pos="420"/>
          <w:tab w:val="left" w:pos="4515"/>
          <w:tab w:val="left" w:pos="12180"/>
        </w:tabs>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 xml:space="preserve">0. </w:t>
      </w:r>
      <w:r>
        <w:rPr>
          <w:rFonts w:asciiTheme="minorEastAsia" w:hAnsiTheme="minorEastAsia"/>
          <w:szCs w:val="21"/>
        </w:rPr>
        <w:t>对数传热温差的计算公式是</w:t>
      </w:r>
      <w:r>
        <w:rPr>
          <w:szCs w:val="21"/>
        </w:rPr>
        <w:t>（    ）</w:t>
      </w:r>
      <w:r>
        <w:rPr>
          <w:rFonts w:asciiTheme="minorEastAsia" w:hAnsiTheme="minorEastAsia"/>
          <w:szCs w:val="21"/>
        </w:rPr>
        <w:t>。</w:t>
      </w:r>
    </w:p>
    <w:p w14:paraId="3B8FEB6D">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hint="eastAsia" w:cs="宋体" w:asciiTheme="minorEastAsia" w:hAnsiTheme="minorEastAsia"/>
          <w:szCs w:val="21"/>
        </w:rPr>
        <w:t>△</w:t>
      </w:r>
      <w:r>
        <w:rPr>
          <w:rFonts w:asciiTheme="minorEastAsia" w:hAnsiTheme="minorEastAsia"/>
          <w:szCs w:val="21"/>
        </w:rPr>
        <w:t>t=（t</w:t>
      </w:r>
      <w:r>
        <w:rPr>
          <w:rFonts w:asciiTheme="minorEastAsia" w:hAnsiTheme="minorEastAsia"/>
          <w:szCs w:val="21"/>
          <w:vertAlign w:val="subscript"/>
        </w:rPr>
        <w:t>1</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r>
        <w:rPr>
          <w:rFonts w:hint="eastAsia" w:asciiTheme="minorEastAsia" w:hAnsiTheme="minorEastAsia"/>
          <w:szCs w:val="21"/>
        </w:rPr>
        <w:t>ln</w:t>
      </w:r>
      <w:r>
        <w:rPr>
          <w:rFonts w:asciiTheme="minorEastAsia" w:hAnsiTheme="minorEastAsia"/>
          <w:szCs w:val="21"/>
        </w:rPr>
        <w:t>（t</w:t>
      </w:r>
      <w:r>
        <w:rPr>
          <w:rFonts w:asciiTheme="minorEastAsia" w:hAnsiTheme="minorEastAsia"/>
          <w:szCs w:val="21"/>
          <w:vertAlign w:val="subscript"/>
        </w:rPr>
        <w:t>1</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p>
    <w:p w14:paraId="1B4781ED">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B. </w:t>
      </w:r>
      <w:r>
        <w:rPr>
          <w:rFonts w:hint="eastAsia" w:cs="宋体" w:asciiTheme="minorEastAsia" w:hAnsiTheme="minorEastAsia"/>
          <w:szCs w:val="21"/>
        </w:rPr>
        <w:t>△</w:t>
      </w:r>
      <w:r>
        <w:rPr>
          <w:rFonts w:asciiTheme="minorEastAsia" w:hAnsiTheme="minorEastAsia"/>
          <w:szCs w:val="21"/>
        </w:rPr>
        <w:t>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1</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r>
        <w:rPr>
          <w:rFonts w:hint="eastAsia" w:asciiTheme="minorEastAsia" w:hAnsiTheme="minorEastAsia"/>
          <w:szCs w:val="21"/>
        </w:rPr>
        <w:t>ln</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1</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p>
    <w:p w14:paraId="215025F5">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hint="eastAsia" w:cs="宋体" w:asciiTheme="minorEastAsia" w:hAnsiTheme="minorEastAsia"/>
          <w:szCs w:val="21"/>
        </w:rPr>
        <w:t>△</w:t>
      </w:r>
      <w:r>
        <w:rPr>
          <w:rFonts w:asciiTheme="minorEastAsia" w:hAnsiTheme="minorEastAsia"/>
          <w:szCs w:val="21"/>
        </w:rPr>
        <w:t>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1</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r>
        <w:rPr>
          <w:rFonts w:hint="eastAsia" w:asciiTheme="minorEastAsia" w:hAnsiTheme="minorEastAsia"/>
          <w:szCs w:val="21"/>
        </w:rPr>
        <w:t>ln</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1</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p>
    <w:p w14:paraId="1ACCFF13">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D. </w:t>
      </w:r>
      <w:r>
        <w:rPr>
          <w:rFonts w:hint="eastAsia" w:cs="宋体" w:asciiTheme="minorEastAsia" w:hAnsiTheme="minorEastAsia"/>
          <w:szCs w:val="21"/>
        </w:rPr>
        <w:t>△</w:t>
      </w:r>
      <w:r>
        <w:rPr>
          <w:rFonts w:asciiTheme="minorEastAsia" w:hAnsiTheme="minorEastAsia"/>
          <w:szCs w:val="21"/>
        </w:rPr>
        <w:t>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1</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r>
        <w:rPr>
          <w:rFonts w:hint="eastAsia" w:asciiTheme="minorEastAsia" w:hAnsiTheme="minorEastAsia"/>
          <w:szCs w:val="21"/>
        </w:rPr>
        <w:t>ln</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1</w:t>
      </w:r>
      <w:r>
        <w:rPr>
          <w:rFonts w:asciiTheme="minorEastAsia" w:hAnsiTheme="minorEastAsia"/>
          <w:szCs w:val="21"/>
        </w:rPr>
        <w:t>+</w:t>
      </w:r>
      <w:r>
        <w:rPr>
          <w:rFonts w:hint="eastAsia" w:cs="宋体" w:asciiTheme="minorEastAsia" w:hAnsiTheme="minorEastAsia"/>
          <w:szCs w:val="21"/>
        </w:rPr>
        <w:t>△</w:t>
      </w:r>
      <w:r>
        <w:rPr>
          <w:rFonts w:asciiTheme="minorEastAsia" w:hAnsiTheme="minorEastAsia"/>
          <w:szCs w:val="21"/>
        </w:rPr>
        <w:t>t</w:t>
      </w:r>
      <w:r>
        <w:rPr>
          <w:rFonts w:asciiTheme="minorEastAsia" w:hAnsiTheme="minorEastAsia"/>
          <w:szCs w:val="21"/>
          <w:vertAlign w:val="subscript"/>
        </w:rPr>
        <w:t>2</w:t>
      </w:r>
      <w:r>
        <w:rPr>
          <w:rFonts w:asciiTheme="minorEastAsia" w:hAnsiTheme="minorEastAsia"/>
          <w:szCs w:val="21"/>
        </w:rPr>
        <w:t>）</w:t>
      </w:r>
    </w:p>
    <w:p w14:paraId="456231ED">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63222983">
      <w:pPr>
        <w:tabs>
          <w:tab w:val="left" w:pos="420"/>
          <w:tab w:val="left" w:pos="4515"/>
          <w:tab w:val="left" w:pos="12180"/>
        </w:tabs>
        <w:rPr>
          <w:rFonts w:asciiTheme="minorEastAsia" w:hAnsiTheme="minorEastAsia"/>
          <w:szCs w:val="21"/>
        </w:rPr>
      </w:pPr>
    </w:p>
    <w:p w14:paraId="309F6D51">
      <w:pPr>
        <w:tabs>
          <w:tab w:val="left" w:pos="420"/>
          <w:tab w:val="left" w:pos="4515"/>
          <w:tab w:val="left" w:pos="12180"/>
        </w:tabs>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 xml:space="preserve">2. </w:t>
      </w:r>
      <w:r>
        <w:rPr>
          <w:rFonts w:asciiTheme="minorEastAsia" w:hAnsiTheme="minorEastAsia"/>
          <w:szCs w:val="21"/>
        </w:rPr>
        <w:t>以下对静水压强的重要特性表述中，正确的是</w:t>
      </w:r>
      <w:r>
        <w:rPr>
          <w:szCs w:val="21"/>
        </w:rPr>
        <w:t>（    ）</w:t>
      </w:r>
      <w:r>
        <w:rPr>
          <w:rFonts w:asciiTheme="minorEastAsia" w:hAnsiTheme="minorEastAsia"/>
          <w:szCs w:val="21"/>
        </w:rPr>
        <w:t>。</w:t>
      </w:r>
    </w:p>
    <w:p w14:paraId="6F319763">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静止液体中任一点上液体静压强的大小与其作用面的方位是相关的</w:t>
      </w:r>
    </w:p>
    <w:p w14:paraId="5C899E6F">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静止液体中任一点上液体静压强在各方向的静压强</w:t>
      </w:r>
      <w:r>
        <w:rPr>
          <w:rFonts w:hint="eastAsia" w:asciiTheme="minorEastAsia" w:hAnsiTheme="minorEastAsia"/>
          <w:szCs w:val="21"/>
        </w:rPr>
        <w:t>不同</w:t>
      </w:r>
    </w:p>
    <w:p w14:paraId="268FF0B4">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静水压强的方向与受压面垂直并指向受压面</w:t>
      </w:r>
    </w:p>
    <w:p w14:paraId="7B11DDD6">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静水压强的方向与受压面平行并指向受压面</w:t>
      </w:r>
    </w:p>
    <w:p w14:paraId="777860A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60203DD5">
      <w:pPr>
        <w:tabs>
          <w:tab w:val="left" w:pos="420"/>
          <w:tab w:val="left" w:pos="4515"/>
          <w:tab w:val="left" w:pos="12180"/>
        </w:tabs>
        <w:rPr>
          <w:rFonts w:asciiTheme="minorEastAsia" w:hAnsiTheme="minorEastAsia"/>
          <w:bCs/>
          <w:position w:val="-10"/>
          <w:szCs w:val="21"/>
        </w:rPr>
      </w:pPr>
    </w:p>
    <w:p w14:paraId="4FF0EE84">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23. </w:t>
      </w:r>
      <w:r>
        <w:rPr>
          <w:rFonts w:asciiTheme="minorEastAsia" w:hAnsiTheme="minorEastAsia"/>
          <w:szCs w:val="21"/>
        </w:rPr>
        <w:t>空气环境的主体及空气调节的对象</w:t>
      </w:r>
      <w:r>
        <w:rPr>
          <w:rFonts w:hint="eastAsia" w:asciiTheme="minorEastAsia" w:hAnsiTheme="minorEastAsia"/>
          <w:szCs w:val="21"/>
        </w:rPr>
        <w:t>是</w:t>
      </w:r>
      <w:r>
        <w:rPr>
          <w:szCs w:val="21"/>
        </w:rPr>
        <w:t>（    ）</w:t>
      </w:r>
      <w:r>
        <w:rPr>
          <w:rFonts w:hint="eastAsia" w:asciiTheme="minorEastAsia" w:hAnsiTheme="minorEastAsia"/>
          <w:szCs w:val="21"/>
        </w:rPr>
        <w:t>。</w:t>
      </w:r>
    </w:p>
    <w:p w14:paraId="68FB2B7F">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干空气</w:t>
      </w:r>
      <w:r>
        <w:rPr>
          <w:rFonts w:hint="eastAsia" w:asciiTheme="minorEastAsia" w:hAnsiTheme="minorEastAsia"/>
          <w:szCs w:val="21"/>
        </w:rPr>
        <w:tab/>
      </w:r>
      <w:r>
        <w:rPr>
          <w:rFonts w:hint="eastAsia" w:asciiTheme="minorEastAsia" w:hAnsiTheme="minorEastAsia"/>
          <w:szCs w:val="21"/>
        </w:rPr>
        <w:t>B. 湿空气</w:t>
      </w:r>
    </w:p>
    <w:p w14:paraId="06C09669">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制冷剂</w:t>
      </w:r>
      <w:r>
        <w:rPr>
          <w:rFonts w:hint="eastAsia" w:asciiTheme="minorEastAsia" w:hAnsiTheme="minorEastAsia"/>
          <w:szCs w:val="21"/>
        </w:rPr>
        <w:tab/>
      </w:r>
      <w:r>
        <w:rPr>
          <w:rFonts w:hint="eastAsia" w:asciiTheme="minorEastAsia" w:hAnsiTheme="minorEastAsia"/>
          <w:szCs w:val="21"/>
        </w:rPr>
        <w:t>D. 载冷剂</w:t>
      </w:r>
    </w:p>
    <w:p w14:paraId="2556E382">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答案:B</w:t>
      </w:r>
    </w:p>
    <w:p w14:paraId="1162AFE5">
      <w:pPr>
        <w:tabs>
          <w:tab w:val="left" w:pos="420"/>
          <w:tab w:val="left" w:pos="4515"/>
          <w:tab w:val="left" w:pos="12180"/>
        </w:tabs>
        <w:rPr>
          <w:rFonts w:asciiTheme="minorEastAsia" w:hAnsiTheme="minorEastAsia"/>
          <w:bCs/>
          <w:position w:val="-10"/>
          <w:szCs w:val="21"/>
        </w:rPr>
      </w:pPr>
    </w:p>
    <w:p w14:paraId="47C9D222">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24. 热湿比线在焓湿图上表示（    ）。 </w:t>
      </w:r>
    </w:p>
    <w:p w14:paraId="014145F6">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空气温度变化与含湿量变化的比值 </w:t>
      </w:r>
    </w:p>
    <w:p w14:paraId="059F9BF0">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B. 空气焓值变化与含湿量变化的比值 </w:t>
      </w:r>
    </w:p>
    <w:p w14:paraId="2A96E6CB">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空气温度与含湿量均发生变化的轨迹 </w:t>
      </w:r>
    </w:p>
    <w:p w14:paraId="37BE9B25">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D. 空气状态在恒定热湿比下的变化过程</w:t>
      </w:r>
    </w:p>
    <w:p w14:paraId="787B6CD5">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320B17ED">
      <w:pPr>
        <w:tabs>
          <w:tab w:val="left" w:pos="420"/>
          <w:tab w:val="left" w:pos="4515"/>
          <w:tab w:val="left" w:pos="12180"/>
        </w:tabs>
        <w:rPr>
          <w:rFonts w:asciiTheme="minorEastAsia" w:hAnsiTheme="minorEastAsia"/>
          <w:szCs w:val="21"/>
        </w:rPr>
      </w:pPr>
    </w:p>
    <w:p w14:paraId="05B34777">
      <w:pPr>
        <w:widowControl/>
        <w:tabs>
          <w:tab w:val="left" w:pos="420"/>
          <w:tab w:val="left" w:pos="4515"/>
          <w:tab w:val="left" w:pos="12180"/>
        </w:tabs>
        <w:jc w:val="left"/>
        <w:rPr>
          <w:rFonts w:cs="宋体" w:asciiTheme="minorEastAsia" w:hAnsiTheme="minorEastAsia"/>
          <w:kern w:val="0"/>
          <w:szCs w:val="21"/>
        </w:rPr>
      </w:pPr>
      <w:r>
        <w:rPr>
          <w:rFonts w:hint="eastAsia" w:asciiTheme="minorEastAsia" w:hAnsiTheme="minorEastAsia"/>
          <w:szCs w:val="21"/>
        </w:rPr>
        <w:t xml:space="preserve">25. </w:t>
      </w:r>
      <w:r>
        <w:rPr>
          <w:rFonts w:hint="eastAsia" w:cs="宋体" w:asciiTheme="minorEastAsia" w:hAnsiTheme="minorEastAsia"/>
          <w:kern w:val="0"/>
          <w:szCs w:val="21"/>
        </w:rPr>
        <w:t xml:space="preserve">在空调系统设计中，送风量与除湿量的关系是（    ）。 </w:t>
      </w:r>
    </w:p>
    <w:p w14:paraId="3340CFAE">
      <w:pPr>
        <w:widowControl/>
        <w:tabs>
          <w:tab w:val="left" w:pos="420"/>
          <w:tab w:val="left" w:pos="4515"/>
          <w:tab w:val="left" w:pos="12180"/>
        </w:tabs>
        <w:jc w:val="left"/>
        <w:rPr>
          <w:rFonts w:cs="宋体" w:asciiTheme="minorEastAsia" w:hAnsiTheme="minorEastAsia"/>
          <w:kern w:val="0"/>
          <w:szCs w:val="21"/>
        </w:rPr>
      </w:pPr>
      <w:r>
        <w:rPr>
          <w:rFonts w:cs="宋体" w:asciiTheme="minorEastAsia" w:hAnsiTheme="minorEastAsia"/>
          <w:kern w:val="0"/>
          <w:szCs w:val="21"/>
        </w:rPr>
        <w:tab/>
      </w:r>
      <w:r>
        <w:rPr>
          <w:rFonts w:hint="eastAsia" w:cs="宋体" w:asciiTheme="minorEastAsia" w:hAnsiTheme="minorEastAsia"/>
          <w:kern w:val="0"/>
          <w:szCs w:val="21"/>
        </w:rPr>
        <w:t xml:space="preserve">A. 送风量越大，除湿量越大 </w:t>
      </w:r>
    </w:p>
    <w:p w14:paraId="7829F678">
      <w:pPr>
        <w:widowControl/>
        <w:tabs>
          <w:tab w:val="left" w:pos="420"/>
          <w:tab w:val="left" w:pos="4515"/>
          <w:tab w:val="left" w:pos="12180"/>
        </w:tabs>
        <w:jc w:val="left"/>
        <w:rPr>
          <w:rFonts w:cs="宋体" w:asciiTheme="minorEastAsia" w:hAnsiTheme="minorEastAsia"/>
          <w:kern w:val="0"/>
          <w:szCs w:val="21"/>
        </w:rPr>
      </w:pPr>
      <w:r>
        <w:rPr>
          <w:rFonts w:cs="宋体" w:asciiTheme="minorEastAsia" w:hAnsiTheme="minorEastAsia"/>
          <w:kern w:val="0"/>
          <w:szCs w:val="21"/>
        </w:rPr>
        <w:tab/>
      </w:r>
      <w:r>
        <w:rPr>
          <w:rFonts w:hint="eastAsia" w:cs="宋体" w:asciiTheme="minorEastAsia" w:hAnsiTheme="minorEastAsia"/>
          <w:kern w:val="0"/>
          <w:szCs w:val="21"/>
        </w:rPr>
        <w:t xml:space="preserve">B. 送风量与除湿量无直接关系 </w:t>
      </w:r>
    </w:p>
    <w:p w14:paraId="0C06ACE7">
      <w:pPr>
        <w:widowControl/>
        <w:tabs>
          <w:tab w:val="left" w:pos="420"/>
          <w:tab w:val="left" w:pos="4515"/>
          <w:tab w:val="left" w:pos="12180"/>
        </w:tabs>
        <w:jc w:val="left"/>
        <w:rPr>
          <w:rFonts w:cs="宋体" w:asciiTheme="minorEastAsia" w:hAnsiTheme="minorEastAsia"/>
          <w:kern w:val="0"/>
          <w:szCs w:val="21"/>
        </w:rPr>
      </w:pPr>
      <w:r>
        <w:rPr>
          <w:rFonts w:cs="宋体" w:asciiTheme="minorEastAsia" w:hAnsiTheme="minorEastAsia"/>
          <w:kern w:val="0"/>
          <w:szCs w:val="21"/>
        </w:rPr>
        <w:tab/>
      </w:r>
      <w:r>
        <w:rPr>
          <w:rFonts w:hint="eastAsia" w:cs="宋体" w:asciiTheme="minorEastAsia" w:hAnsiTheme="minorEastAsia"/>
          <w:kern w:val="0"/>
          <w:szCs w:val="21"/>
        </w:rPr>
        <w:t>C. 送风量越小，除湿量越大 D</w:t>
      </w:r>
    </w:p>
    <w:p w14:paraId="47ED5DE6">
      <w:pPr>
        <w:widowControl/>
        <w:tabs>
          <w:tab w:val="left" w:pos="420"/>
          <w:tab w:val="left" w:pos="4515"/>
          <w:tab w:val="left" w:pos="12180"/>
        </w:tabs>
        <w:jc w:val="left"/>
        <w:rPr>
          <w:rFonts w:cs="宋体" w:asciiTheme="minorEastAsia" w:hAnsiTheme="minorEastAsia"/>
          <w:kern w:val="0"/>
          <w:szCs w:val="21"/>
        </w:rPr>
      </w:pPr>
      <w:r>
        <w:rPr>
          <w:rFonts w:cs="宋体" w:asciiTheme="minorEastAsia" w:hAnsiTheme="minorEastAsia"/>
          <w:kern w:val="0"/>
          <w:szCs w:val="21"/>
        </w:rPr>
        <w:tab/>
      </w:r>
      <w:r>
        <w:rPr>
          <w:rFonts w:hint="eastAsia" w:cs="宋体" w:asciiTheme="minorEastAsia" w:hAnsiTheme="minorEastAsia"/>
          <w:kern w:val="0"/>
          <w:szCs w:val="21"/>
        </w:rPr>
        <w:t>D. 两者关系取决于空气状态点和其他因素</w:t>
      </w:r>
    </w:p>
    <w:p w14:paraId="3BFD3CAD">
      <w:pPr>
        <w:widowControl/>
        <w:tabs>
          <w:tab w:val="left" w:pos="420"/>
          <w:tab w:val="left" w:pos="4515"/>
          <w:tab w:val="left" w:pos="12180"/>
        </w:tabs>
        <w:jc w:val="left"/>
        <w:rPr>
          <w:rFonts w:asciiTheme="minorEastAsia" w:hAnsiTheme="minorEastAsia"/>
          <w:bCs/>
          <w:position w:val="-10"/>
          <w:szCs w:val="21"/>
        </w:rPr>
      </w:pPr>
      <w:r>
        <w:rPr>
          <w:rFonts w:hint="eastAsia" w:asciiTheme="minorEastAsia" w:hAnsiTheme="minorEastAsia"/>
          <w:bCs/>
          <w:position w:val="-10"/>
          <w:szCs w:val="21"/>
        </w:rPr>
        <w:t>答案:D</w:t>
      </w:r>
    </w:p>
    <w:p w14:paraId="7D0D8426">
      <w:pPr>
        <w:tabs>
          <w:tab w:val="left" w:pos="420"/>
          <w:tab w:val="left" w:pos="4515"/>
          <w:tab w:val="left" w:pos="12180"/>
        </w:tabs>
        <w:rPr>
          <w:rFonts w:asciiTheme="minorEastAsia" w:hAnsiTheme="minorEastAsia"/>
          <w:szCs w:val="21"/>
        </w:rPr>
      </w:pPr>
    </w:p>
    <w:p w14:paraId="0A9394B4">
      <w:pPr>
        <w:tabs>
          <w:tab w:val="left" w:pos="420"/>
          <w:tab w:val="left" w:pos="4515"/>
          <w:tab w:val="left" w:pos="12180"/>
        </w:tabs>
        <w:rPr>
          <w:rFonts w:asciiTheme="minorEastAsia" w:hAnsiTheme="minorEastAsia"/>
          <w:szCs w:val="21"/>
        </w:rPr>
      </w:pPr>
      <w:r>
        <w:rPr>
          <w:rFonts w:hint="eastAsia" w:asciiTheme="minorEastAsia" w:hAnsiTheme="minorEastAsia"/>
          <w:szCs w:val="21"/>
        </w:rPr>
        <w:t>26. 下列不属于理想气体的等压过程是</w:t>
      </w:r>
      <w:r>
        <w:rPr>
          <w:szCs w:val="21"/>
        </w:rPr>
        <w:t>（    ）</w:t>
      </w:r>
      <w:r>
        <w:rPr>
          <w:rFonts w:hint="eastAsia" w:asciiTheme="minorEastAsia" w:hAnsiTheme="minorEastAsia"/>
          <w:szCs w:val="21"/>
        </w:rPr>
        <w:t>。</w:t>
      </w:r>
    </w:p>
    <w:p w14:paraId="5ABC6A45">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hint="eastAsia" w:asciiTheme="minorEastAsia" w:hAnsiTheme="minorEastAsia"/>
          <w:i/>
          <w:iCs/>
          <w:szCs w:val="21"/>
        </w:rPr>
        <w:t>p</w:t>
      </w:r>
      <w:r>
        <w:rPr>
          <w:rFonts w:hint="eastAsia" w:asciiTheme="minorEastAsia" w:hAnsiTheme="minorEastAsia"/>
          <w:szCs w:val="21"/>
        </w:rPr>
        <w:t>=常数</w:t>
      </w:r>
      <w:r>
        <w:rPr>
          <w:rFonts w:hint="eastAsia" w:asciiTheme="minorEastAsia" w:hAnsiTheme="minorEastAsia"/>
          <w:szCs w:val="21"/>
        </w:rPr>
        <w:tab/>
      </w:r>
      <w:r>
        <w:rPr>
          <w:rFonts w:hint="eastAsia" w:asciiTheme="minorEastAsia" w:hAnsiTheme="minorEastAsia"/>
          <w:szCs w:val="21"/>
        </w:rPr>
        <w:t>B. 技术功</w:t>
      </w:r>
      <w:r>
        <w:rPr>
          <w:rFonts w:hint="eastAsia" w:asciiTheme="minorEastAsia" w:hAnsiTheme="minorEastAsia"/>
          <w:i/>
          <w:iCs/>
          <w:szCs w:val="21"/>
        </w:rPr>
        <w:t>w</w:t>
      </w:r>
      <w:r>
        <w:rPr>
          <w:rFonts w:hint="eastAsia" w:asciiTheme="minorEastAsia" w:hAnsiTheme="minorEastAsia"/>
          <w:szCs w:val="21"/>
          <w:vertAlign w:val="subscript"/>
        </w:rPr>
        <w:t>t</w:t>
      </w:r>
      <w:r>
        <w:rPr>
          <w:rFonts w:hint="eastAsia" w:asciiTheme="minorEastAsia" w:hAnsiTheme="minorEastAsia"/>
          <w:szCs w:val="21"/>
        </w:rPr>
        <w:t>=0</w:t>
      </w:r>
    </w:p>
    <w:p w14:paraId="0945D1B4">
      <w:pPr>
        <w:tabs>
          <w:tab w:val="left" w:pos="420"/>
          <w:tab w:val="left" w:pos="4515"/>
          <w:tab w:val="left" w:pos="12180"/>
        </w:tabs>
        <w:rPr>
          <w:rFonts w:asciiTheme="minorEastAsia" w:hAnsiTheme="minorEastAsia"/>
          <w:szCs w:val="21"/>
          <w:vertAlign w:val="subscript"/>
        </w:rPr>
      </w:pPr>
      <w:r>
        <w:rPr>
          <w:rFonts w:hint="eastAsia" w:asciiTheme="minorEastAsia" w:hAnsiTheme="minorEastAsia"/>
          <w:szCs w:val="21"/>
        </w:rPr>
        <w:tab/>
      </w:r>
      <w:r>
        <w:rPr>
          <w:rFonts w:hint="eastAsia" w:asciiTheme="minorEastAsia" w:hAnsiTheme="minorEastAsia"/>
          <w:szCs w:val="21"/>
        </w:rPr>
        <w:t>C. 体积功</w:t>
      </w:r>
      <w:r>
        <w:rPr>
          <w:rFonts w:hint="eastAsia" w:asciiTheme="minorEastAsia" w:hAnsiTheme="minorEastAsia"/>
          <w:i/>
          <w:iCs/>
          <w:szCs w:val="21"/>
        </w:rPr>
        <w:t>w</w:t>
      </w:r>
      <w:r>
        <w:rPr>
          <w:rFonts w:hint="eastAsia" w:asciiTheme="minorEastAsia" w:hAnsiTheme="minorEastAsia"/>
          <w:szCs w:val="21"/>
        </w:rPr>
        <w:t>=0</w:t>
      </w:r>
      <w:r>
        <w:rPr>
          <w:rFonts w:hint="eastAsia" w:asciiTheme="minorEastAsia" w:hAnsiTheme="minorEastAsia"/>
          <w:szCs w:val="21"/>
        </w:rPr>
        <w:tab/>
      </w:r>
      <w:r>
        <w:rPr>
          <w:rFonts w:hint="eastAsia" w:asciiTheme="minorEastAsia" w:hAnsiTheme="minorEastAsia"/>
          <w:szCs w:val="21"/>
        </w:rPr>
        <w:t>D. 吸热量</w:t>
      </w:r>
      <w:r>
        <w:rPr>
          <w:rFonts w:hint="eastAsia" w:asciiTheme="minorEastAsia" w:hAnsiTheme="minorEastAsia"/>
          <w:i/>
          <w:iCs/>
          <w:szCs w:val="21"/>
        </w:rPr>
        <w:t>q</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2</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1</w:t>
      </w:r>
    </w:p>
    <w:p w14:paraId="568AAACD">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20C74E18">
      <w:pPr>
        <w:tabs>
          <w:tab w:val="left" w:pos="420"/>
          <w:tab w:val="left" w:pos="4515"/>
          <w:tab w:val="left" w:pos="12180"/>
        </w:tabs>
        <w:rPr>
          <w:rFonts w:asciiTheme="minorEastAsia" w:hAnsiTheme="minorEastAsia"/>
          <w:szCs w:val="21"/>
          <w:vertAlign w:val="subscript"/>
        </w:rPr>
      </w:pPr>
    </w:p>
    <w:p w14:paraId="4C206FD2">
      <w:pPr>
        <w:tabs>
          <w:tab w:val="left" w:pos="420"/>
          <w:tab w:val="left" w:pos="4515"/>
          <w:tab w:val="left" w:pos="12180"/>
        </w:tabs>
        <w:rPr>
          <w:rFonts w:asciiTheme="minorEastAsia" w:hAnsiTheme="minorEastAsia"/>
          <w:szCs w:val="21"/>
        </w:rPr>
      </w:pPr>
      <w:r>
        <w:rPr>
          <w:rFonts w:hint="eastAsia" w:asciiTheme="minorEastAsia" w:hAnsiTheme="minorEastAsia"/>
          <w:szCs w:val="21"/>
        </w:rPr>
        <w:t>27. 热湿平衡原理在空调系统中的应用主要体现在</w:t>
      </w:r>
      <w:r>
        <w:rPr>
          <w:szCs w:val="21"/>
        </w:rPr>
        <w:t>（    ）</w:t>
      </w:r>
      <w:r>
        <w:rPr>
          <w:rFonts w:hint="eastAsia" w:asciiTheme="minorEastAsia" w:hAnsiTheme="minorEastAsia"/>
          <w:szCs w:val="21"/>
        </w:rPr>
        <w:t xml:space="preserve">。 </w:t>
      </w:r>
    </w:p>
    <w:p w14:paraId="71C12066">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保证室内空气温度恒定 </w:t>
      </w:r>
      <w:r>
        <w:rPr>
          <w:rFonts w:asciiTheme="minorEastAsia" w:hAnsiTheme="minorEastAsia"/>
          <w:szCs w:val="21"/>
        </w:rPr>
        <w:tab/>
      </w:r>
      <w:r>
        <w:rPr>
          <w:rFonts w:hint="eastAsia" w:asciiTheme="minorEastAsia" w:hAnsiTheme="minorEastAsia"/>
          <w:szCs w:val="21"/>
        </w:rPr>
        <w:t xml:space="preserve">B. 保证室内空气湿度恒定 </w:t>
      </w:r>
    </w:p>
    <w:p w14:paraId="4F86CDB4">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保证室内空气温度和湿度的同时稳定 </w:t>
      </w:r>
      <w:r>
        <w:rPr>
          <w:rFonts w:asciiTheme="minorEastAsia" w:hAnsiTheme="minorEastAsia"/>
          <w:szCs w:val="21"/>
        </w:rPr>
        <w:tab/>
      </w:r>
      <w:r>
        <w:rPr>
          <w:rFonts w:hint="eastAsia" w:asciiTheme="minorEastAsia" w:hAnsiTheme="minorEastAsia"/>
          <w:szCs w:val="21"/>
        </w:rPr>
        <w:t>D. 仅仅考虑热平衡或湿平衡</w:t>
      </w:r>
    </w:p>
    <w:p w14:paraId="21D68076">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3D0AF1B4">
      <w:pPr>
        <w:tabs>
          <w:tab w:val="left" w:pos="420"/>
          <w:tab w:val="left" w:pos="4515"/>
          <w:tab w:val="left" w:pos="12180"/>
        </w:tabs>
        <w:rPr>
          <w:rFonts w:asciiTheme="minorEastAsia" w:hAnsiTheme="minorEastAsia"/>
          <w:szCs w:val="21"/>
        </w:rPr>
      </w:pPr>
    </w:p>
    <w:p w14:paraId="67E76120">
      <w:pPr>
        <w:tabs>
          <w:tab w:val="left" w:pos="420"/>
          <w:tab w:val="left" w:pos="4515"/>
          <w:tab w:val="left" w:pos="12180"/>
        </w:tabs>
        <w:rPr>
          <w:rFonts w:asciiTheme="minorEastAsia" w:hAnsiTheme="minorEastAsia"/>
          <w:szCs w:val="21"/>
        </w:rPr>
      </w:pPr>
      <w:r>
        <w:rPr>
          <w:rFonts w:hint="eastAsia" w:asciiTheme="minorEastAsia" w:hAnsiTheme="minorEastAsia"/>
          <w:szCs w:val="21"/>
        </w:rPr>
        <w:t>28. 稳定流动的流线与迹线</w:t>
      </w:r>
      <w:r>
        <w:rPr>
          <w:szCs w:val="21"/>
        </w:rPr>
        <w:t>（    ）。</w:t>
      </w:r>
    </w:p>
    <w:p w14:paraId="3286078E">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平行</w:t>
      </w:r>
      <w:r>
        <w:rPr>
          <w:rFonts w:hint="eastAsia" w:asciiTheme="minorEastAsia" w:hAnsiTheme="minorEastAsia"/>
          <w:szCs w:val="21"/>
        </w:rPr>
        <w:tab/>
      </w:r>
      <w:r>
        <w:rPr>
          <w:rFonts w:hint="eastAsia" w:asciiTheme="minorEastAsia" w:hAnsiTheme="minorEastAsia"/>
          <w:szCs w:val="21"/>
        </w:rPr>
        <w:t>B. 相交</w:t>
      </w:r>
    </w:p>
    <w:p w14:paraId="5ADCA0E2">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相切</w:t>
      </w:r>
      <w:r>
        <w:rPr>
          <w:rFonts w:hint="eastAsia" w:asciiTheme="minorEastAsia" w:hAnsiTheme="minorEastAsia"/>
          <w:szCs w:val="21"/>
        </w:rPr>
        <w:tab/>
      </w:r>
      <w:r>
        <w:rPr>
          <w:rFonts w:hint="eastAsia" w:asciiTheme="minorEastAsia" w:hAnsiTheme="minorEastAsia"/>
          <w:szCs w:val="21"/>
        </w:rPr>
        <w:t>D. 重合</w:t>
      </w:r>
    </w:p>
    <w:p w14:paraId="5D14F72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085BB44C">
      <w:pPr>
        <w:tabs>
          <w:tab w:val="left" w:pos="420"/>
          <w:tab w:val="left" w:pos="4515"/>
          <w:tab w:val="left" w:pos="12180"/>
        </w:tabs>
        <w:rPr>
          <w:rFonts w:asciiTheme="minorEastAsia" w:hAnsiTheme="minorEastAsia"/>
          <w:szCs w:val="21"/>
        </w:rPr>
      </w:pPr>
    </w:p>
    <w:p w14:paraId="41208281">
      <w:pPr>
        <w:tabs>
          <w:tab w:val="left" w:pos="420"/>
          <w:tab w:val="left" w:pos="4515"/>
          <w:tab w:val="left" w:pos="12180"/>
        </w:tabs>
        <w:rPr>
          <w:rFonts w:asciiTheme="minorEastAsia" w:hAnsiTheme="minorEastAsia"/>
          <w:szCs w:val="21"/>
        </w:rPr>
      </w:pPr>
      <w:r>
        <w:rPr>
          <w:rFonts w:hint="eastAsia" w:asciiTheme="minorEastAsia" w:hAnsiTheme="minorEastAsia"/>
          <w:szCs w:val="21"/>
        </w:rPr>
        <w:t>29. 稳定流动是</w:t>
      </w:r>
      <w:r>
        <w:rPr>
          <w:szCs w:val="21"/>
        </w:rPr>
        <w:t>（    ）。</w:t>
      </w:r>
    </w:p>
    <w:p w14:paraId="173B5FDD">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流动随时间按一定规律变化</w:t>
      </w:r>
    </w:p>
    <w:p w14:paraId="5BD96252">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流场中任意空间点的运动要素不随时间变化</w:t>
      </w:r>
    </w:p>
    <w:p w14:paraId="3D9DD71B">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各过流断面的速度分布相同</w:t>
      </w:r>
    </w:p>
    <w:p w14:paraId="6B51EF30">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各过流断面的压强相同</w:t>
      </w:r>
    </w:p>
    <w:p w14:paraId="4151F01C">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7F753CC2">
      <w:pPr>
        <w:tabs>
          <w:tab w:val="left" w:pos="420"/>
          <w:tab w:val="left" w:pos="4515"/>
          <w:tab w:val="left" w:pos="12180"/>
        </w:tabs>
        <w:rPr>
          <w:rFonts w:asciiTheme="minorEastAsia" w:hAnsiTheme="minorEastAsia"/>
          <w:szCs w:val="21"/>
        </w:rPr>
      </w:pPr>
    </w:p>
    <w:p w14:paraId="4FA8CF78">
      <w:pPr>
        <w:tabs>
          <w:tab w:val="left" w:pos="420"/>
          <w:tab w:val="left" w:pos="4515"/>
          <w:tab w:val="left" w:pos="12180"/>
        </w:tabs>
        <w:rPr>
          <w:rFonts w:asciiTheme="minorEastAsia" w:hAnsiTheme="minorEastAsia"/>
          <w:szCs w:val="21"/>
        </w:rPr>
      </w:pPr>
      <w:r>
        <w:rPr>
          <w:rFonts w:hint="eastAsia" w:asciiTheme="minorEastAsia" w:hAnsiTheme="minorEastAsia"/>
          <w:szCs w:val="21"/>
        </w:rPr>
        <w:t>30下列属于不稳定流动是</w:t>
      </w:r>
      <w:r>
        <w:rPr>
          <w:szCs w:val="21"/>
        </w:rPr>
        <w:t>（    ）。</w:t>
      </w:r>
    </w:p>
    <w:p w14:paraId="1A2C0523">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object>
          <v:shape id="_x0000_i1053" o:spt="75" type="#_x0000_t75" style="height:32.9pt;width:35.4pt;" o:ole="t" filled="f" o:preferrelative="t" stroked="f" coordsize="21600,21600">
            <v:path/>
            <v:fill on="f" focussize="0,0"/>
            <v:stroke on="f" joinstyle="miter"/>
            <v:imagedata r:id="rId45" o:title=""/>
            <o:lock v:ext="edit" aspectratio="f"/>
            <w10:wrap type="none"/>
            <w10:anchorlock/>
          </v:shape>
          <o:OLEObject Type="Embed" ProgID="Equation.3" ShapeID="_x0000_i1053" DrawAspect="Content" ObjectID="_1468075742" r:id="rId44">
            <o:LockedField>false</o:LockedField>
          </o:OLEObject>
        </w:objec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object>
          <v:shape id="_x0000_i1054" o:spt="75" type="#_x0000_t75" style="height:32.9pt;width:39.55pt;" o:ole="t" filled="f" o:preferrelative="t" stroked="f" coordsize="21600,21600">
            <v:path/>
            <v:fill on="f" focussize="0,0"/>
            <v:stroke on="f" joinstyle="miter"/>
            <v:imagedata r:id="rId47" o:title=""/>
            <o:lock v:ext="edit" aspectratio="f"/>
            <w10:wrap type="none"/>
            <w10:anchorlock/>
          </v:shape>
          <o:OLEObject Type="Embed" ProgID="Equation.3" ShapeID="_x0000_i1054" DrawAspect="Content" ObjectID="_1468075743" r:id="rId46">
            <o:LockedField>false</o:LockedField>
          </o:OLEObject>
        </w:object>
      </w:r>
    </w:p>
    <w:p w14:paraId="25CDE1B0">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object>
          <v:shape id="_x0000_i1055" o:spt="75" type="#_x0000_t75" style="height:39.1pt;width:39.55pt;" o:ole="t" filled="f" o:preferrelative="t" stroked="f" coordsize="21600,21600">
            <v:path/>
            <v:fill on="f" focussize="0,0"/>
            <v:stroke on="f" joinstyle="miter"/>
            <v:imagedata r:id="rId49" o:title=""/>
            <o:lock v:ext="edit" aspectratio="f"/>
            <w10:wrap type="none"/>
            <w10:anchorlock/>
          </v:shape>
          <o:OLEObject Type="Embed" ProgID="Equation.3" ShapeID="_x0000_i1055" DrawAspect="Content" ObjectID="_1468075744" r:id="rId48">
            <o:LockedField>false</o:LockedField>
          </o:OLEObject>
        </w:objec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object>
          <v:shape id="_x0000_i1056" o:spt="75" type="#_x0000_t75" style="height:39.55pt;width:39.55pt;" o:ole="t" filled="f" o:preferrelative="t" stroked="f" coordsize="21600,21600">
            <v:path/>
            <v:fill on="f" focussize="0,0"/>
            <v:stroke on="f" joinstyle="miter"/>
            <v:imagedata r:id="rId51" o:title=""/>
            <o:lock v:ext="edit" aspectratio="f"/>
            <w10:wrap type="none"/>
            <w10:anchorlock/>
          </v:shape>
          <o:OLEObject Type="Embed" ProgID="Equation.3" ShapeID="_x0000_i1056" DrawAspect="Content" ObjectID="_1468075745" r:id="rId50">
            <o:LockedField>false</o:LockedField>
          </o:OLEObject>
        </w:object>
      </w:r>
    </w:p>
    <w:p w14:paraId="6657EBD6">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55FF54D8">
      <w:pPr>
        <w:tabs>
          <w:tab w:val="left" w:pos="420"/>
          <w:tab w:val="left" w:pos="4515"/>
          <w:tab w:val="left" w:pos="12180"/>
        </w:tabs>
        <w:rPr>
          <w:rFonts w:asciiTheme="minorEastAsia" w:hAnsiTheme="minorEastAsia"/>
          <w:szCs w:val="21"/>
        </w:rPr>
      </w:pPr>
    </w:p>
    <w:p w14:paraId="3F66D615">
      <w:pPr>
        <w:tabs>
          <w:tab w:val="left" w:pos="420"/>
          <w:tab w:val="left" w:pos="4515"/>
          <w:tab w:val="left" w:pos="12180"/>
        </w:tabs>
        <w:rPr>
          <w:rFonts w:asciiTheme="minorEastAsia" w:hAnsiTheme="minorEastAsia"/>
          <w:szCs w:val="21"/>
        </w:rPr>
      </w:pPr>
      <w:r>
        <w:rPr>
          <w:rFonts w:hint="eastAsia" w:asciiTheme="minorEastAsia" w:hAnsiTheme="minorEastAsia"/>
          <w:szCs w:val="21"/>
        </w:rPr>
        <w:t>31. 下列关于流线性质说法不正确的是</w:t>
      </w:r>
      <w:r>
        <w:rPr>
          <w:szCs w:val="21"/>
        </w:rPr>
        <w:t>（    ）。</w:t>
      </w:r>
    </w:p>
    <w:p w14:paraId="672FC7E2">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稳定流动时，流线的形状和位置可以随时间而改变</w:t>
      </w:r>
    </w:p>
    <w:p w14:paraId="2F14044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稳定流动时，迹线与流线相重合</w:t>
      </w:r>
    </w:p>
    <w:p w14:paraId="2DF566E5">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流线不能相交</w:t>
      </w:r>
    </w:p>
    <w:p w14:paraId="3A793B21">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流线不能转折</w:t>
      </w:r>
    </w:p>
    <w:p w14:paraId="57DE35F5">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02C8D119">
      <w:pPr>
        <w:tabs>
          <w:tab w:val="left" w:pos="420"/>
          <w:tab w:val="left" w:pos="4515"/>
          <w:tab w:val="left" w:pos="12180"/>
        </w:tabs>
        <w:rPr>
          <w:rFonts w:asciiTheme="minorEastAsia" w:hAnsiTheme="minorEastAsia"/>
          <w:szCs w:val="21"/>
        </w:rPr>
      </w:pPr>
    </w:p>
    <w:p w14:paraId="6D0A5E6E">
      <w:pPr>
        <w:tabs>
          <w:tab w:val="left" w:pos="420"/>
          <w:tab w:val="left" w:pos="4515"/>
          <w:tab w:val="left" w:pos="12180"/>
        </w:tabs>
        <w:rPr>
          <w:rFonts w:asciiTheme="minorEastAsia" w:hAnsiTheme="minorEastAsia"/>
          <w:szCs w:val="21"/>
        </w:rPr>
      </w:pPr>
      <w:r>
        <w:rPr>
          <w:rFonts w:hint="eastAsia" w:asciiTheme="minorEastAsia" w:hAnsiTheme="minorEastAsia"/>
          <w:szCs w:val="21"/>
        </w:rPr>
        <w:t>32. 理想流体伯努力方程</w:t>
      </w:r>
      <w:r>
        <w:rPr>
          <w:rFonts w:hint="eastAsia" w:asciiTheme="minorEastAsia" w:hAnsiTheme="minorEastAsia"/>
          <w:position w:val="-28"/>
          <w:szCs w:val="21"/>
        </w:rPr>
        <w:object>
          <v:shape id="_x0000_i1057" o:spt="75" type="#_x0000_t75" style="height:35.4pt;width:74.5pt;" o:ole="t" filled="f" o:preferrelative="t" stroked="f" coordsize="21600,21600">
            <v:path/>
            <v:fill on="f" focussize="0,0"/>
            <v:stroke on="f" joinstyle="miter"/>
            <v:imagedata r:id="rId53" o:title=""/>
            <o:lock v:ext="edit" aspectratio="t"/>
            <w10:wrap type="none"/>
            <w10:anchorlock/>
          </v:shape>
          <o:OLEObject Type="Embed" ProgID="Equation.3" ShapeID="_x0000_i1057" DrawAspect="Content" ObjectID="_1468075746" r:id="rId52">
            <o:LockedField>false</o:LockedField>
          </o:OLEObject>
        </w:object>
      </w:r>
      <w:r>
        <w:rPr>
          <w:rFonts w:hint="eastAsia" w:asciiTheme="minorEastAsia" w:hAnsiTheme="minorEastAsia"/>
          <w:szCs w:val="21"/>
        </w:rPr>
        <w:t>中，其中</w:t>
      </w:r>
      <w:r>
        <w:rPr>
          <w:rFonts w:hint="eastAsia" w:asciiTheme="minorEastAsia" w:hAnsiTheme="minorEastAsia"/>
          <w:position w:val="-24"/>
          <w:szCs w:val="21"/>
        </w:rPr>
        <w:object>
          <v:shape id="_x0000_i1058" o:spt="75" type="#_x0000_t75" style="height:30.4pt;width:27.45pt;" o:ole="t" filled="f" o:preferrelative="t" stroked="f" coordsize="21600,21600">
            <v:path/>
            <v:fill on="f" focussize="0,0"/>
            <v:stroke on="f" joinstyle="miter"/>
            <v:imagedata r:id="rId55" o:title=""/>
            <o:lock v:ext="edit" aspectratio="t"/>
            <w10:wrap type="none"/>
            <w10:anchorlock/>
          </v:shape>
          <o:OLEObject Type="Embed" ProgID="Equation.3" ShapeID="_x0000_i1058" DrawAspect="Content" ObjectID="_1468075747" r:id="rId54">
            <o:LockedField>false</o:LockedField>
          </o:OLEObject>
        </w:object>
      </w:r>
      <w:r>
        <w:rPr>
          <w:rFonts w:hint="eastAsia" w:asciiTheme="minorEastAsia" w:hAnsiTheme="minorEastAsia"/>
          <w:szCs w:val="21"/>
        </w:rPr>
        <w:t>称为</w:t>
      </w:r>
      <w:r>
        <w:rPr>
          <w:szCs w:val="21"/>
        </w:rPr>
        <w:t>（    ）</w:t>
      </w:r>
      <w:r>
        <w:rPr>
          <w:rFonts w:hint="eastAsia" w:asciiTheme="minorEastAsia" w:hAnsiTheme="minorEastAsia"/>
          <w:szCs w:val="21"/>
        </w:rPr>
        <w:t>。</w:t>
      </w:r>
    </w:p>
    <w:p w14:paraId="41D5A490">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位置水头</w:t>
      </w:r>
      <w:r>
        <w:rPr>
          <w:rFonts w:hint="eastAsia" w:asciiTheme="minorEastAsia" w:hAnsiTheme="minorEastAsia"/>
          <w:szCs w:val="21"/>
        </w:rPr>
        <w:tab/>
      </w:r>
      <w:r>
        <w:rPr>
          <w:rFonts w:hint="eastAsia" w:asciiTheme="minorEastAsia" w:hAnsiTheme="minorEastAsia"/>
          <w:szCs w:val="21"/>
        </w:rPr>
        <w:t>B. 压力水头</w:t>
      </w:r>
    </w:p>
    <w:p w14:paraId="3C1709CB">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测压管水头</w:t>
      </w:r>
      <w:r>
        <w:rPr>
          <w:rFonts w:hint="eastAsia" w:asciiTheme="minorEastAsia" w:hAnsiTheme="minorEastAsia"/>
          <w:szCs w:val="21"/>
        </w:rPr>
        <w:tab/>
      </w:r>
      <w:r>
        <w:rPr>
          <w:rFonts w:hint="eastAsia" w:asciiTheme="minorEastAsia" w:hAnsiTheme="minorEastAsia"/>
          <w:szCs w:val="21"/>
        </w:rPr>
        <w:t>D. 总水头</w:t>
      </w:r>
    </w:p>
    <w:p w14:paraId="5ADF96A6">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4EA33958">
      <w:pPr>
        <w:tabs>
          <w:tab w:val="left" w:pos="420"/>
          <w:tab w:val="left" w:pos="4515"/>
          <w:tab w:val="left" w:pos="12180"/>
        </w:tabs>
        <w:rPr>
          <w:rFonts w:asciiTheme="minorEastAsia" w:hAnsiTheme="minorEastAsia"/>
          <w:szCs w:val="21"/>
        </w:rPr>
      </w:pPr>
    </w:p>
    <w:p w14:paraId="66DBB30B">
      <w:pPr>
        <w:tabs>
          <w:tab w:val="left" w:pos="420"/>
          <w:tab w:val="left" w:pos="4515"/>
          <w:tab w:val="left" w:pos="12180"/>
        </w:tabs>
        <w:rPr>
          <w:rFonts w:asciiTheme="minorEastAsia" w:hAnsiTheme="minorEastAsia"/>
          <w:szCs w:val="21"/>
        </w:rPr>
      </w:pPr>
      <w:r>
        <w:rPr>
          <w:rFonts w:hint="eastAsia" w:asciiTheme="minorEastAsia" w:hAnsiTheme="minorEastAsia"/>
          <w:szCs w:val="21"/>
        </w:rPr>
        <w:t>33. 雷诺实验揭示了流体流动存在层流和紊流两种流态，并可用</w:t>
      </w:r>
      <w:r>
        <w:rPr>
          <w:szCs w:val="21"/>
        </w:rPr>
        <w:t>（    ）</w:t>
      </w:r>
      <w:r>
        <w:rPr>
          <w:rFonts w:hint="eastAsia" w:asciiTheme="minorEastAsia" w:hAnsiTheme="minorEastAsia"/>
          <w:szCs w:val="21"/>
        </w:rPr>
        <w:t>来判别流态。</w:t>
      </w:r>
    </w:p>
    <w:p w14:paraId="1570912E">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雷诺数</w:t>
      </w:r>
      <w:r>
        <w:rPr>
          <w:rFonts w:hint="eastAsia" w:asciiTheme="minorEastAsia" w:hAnsiTheme="minorEastAsia"/>
          <w:szCs w:val="21"/>
        </w:rPr>
        <w:tab/>
      </w:r>
      <w:r>
        <w:rPr>
          <w:rFonts w:hint="eastAsia" w:asciiTheme="minorEastAsia" w:hAnsiTheme="minorEastAsia"/>
          <w:szCs w:val="21"/>
        </w:rPr>
        <w:t>B. 马赫数</w:t>
      </w:r>
    </w:p>
    <w:p w14:paraId="1A7E3F92">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流速</w:t>
      </w:r>
      <w:r>
        <w:rPr>
          <w:rFonts w:hint="eastAsia" w:asciiTheme="minorEastAsia" w:hAnsiTheme="minorEastAsia"/>
          <w:szCs w:val="21"/>
        </w:rPr>
        <w:tab/>
      </w:r>
      <w:r>
        <w:rPr>
          <w:rFonts w:hint="eastAsia" w:asciiTheme="minorEastAsia" w:hAnsiTheme="minorEastAsia"/>
          <w:szCs w:val="21"/>
        </w:rPr>
        <w:t>D. 流量</w:t>
      </w:r>
    </w:p>
    <w:p w14:paraId="78597DCE">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1C3C49C4">
      <w:pPr>
        <w:tabs>
          <w:tab w:val="left" w:pos="420"/>
          <w:tab w:val="left" w:pos="4515"/>
          <w:tab w:val="left" w:pos="12180"/>
        </w:tabs>
        <w:rPr>
          <w:rFonts w:asciiTheme="minorEastAsia" w:hAnsiTheme="minorEastAsia"/>
          <w:szCs w:val="21"/>
        </w:rPr>
      </w:pPr>
    </w:p>
    <w:p w14:paraId="4FE6967B">
      <w:pPr>
        <w:tabs>
          <w:tab w:val="left" w:pos="420"/>
          <w:tab w:val="left" w:pos="4515"/>
          <w:tab w:val="left" w:pos="12180"/>
        </w:tabs>
        <w:rPr>
          <w:rFonts w:asciiTheme="minorEastAsia" w:hAnsiTheme="minorEastAsia"/>
          <w:szCs w:val="21"/>
        </w:rPr>
      </w:pPr>
      <w:r>
        <w:rPr>
          <w:rFonts w:asciiTheme="minorEastAsia" w:hAnsiTheme="minorEastAsia"/>
          <w:szCs w:val="21"/>
        </w:rPr>
        <w:t>34</w:t>
      </w:r>
      <w:r>
        <w:rPr>
          <w:rFonts w:hint="eastAsia" w:asciiTheme="minorEastAsia" w:hAnsiTheme="minorEastAsia"/>
          <w:szCs w:val="21"/>
        </w:rPr>
        <w:t xml:space="preserve">. </w:t>
      </w:r>
      <w:r>
        <w:rPr>
          <w:rFonts w:asciiTheme="minorEastAsia" w:hAnsiTheme="minorEastAsia"/>
          <w:szCs w:val="21"/>
        </w:rPr>
        <w:t>制冷压缩机气阀的开启和关闭是靠</w:t>
      </w:r>
      <w:r>
        <w:rPr>
          <w:szCs w:val="21"/>
        </w:rPr>
        <w:t>（    ）</w:t>
      </w:r>
      <w:r>
        <w:rPr>
          <w:rFonts w:asciiTheme="minorEastAsia" w:hAnsiTheme="minorEastAsia"/>
          <w:szCs w:val="21"/>
        </w:rPr>
        <w:t>两面的压差来实现的。</w:t>
      </w:r>
    </w:p>
    <w:p w14:paraId="5C27C1F3">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 xml:space="preserve">A. </w:t>
      </w:r>
      <w:r>
        <w:rPr>
          <w:rFonts w:asciiTheme="minorEastAsia" w:hAnsiTheme="minorEastAsia"/>
          <w:szCs w:val="21"/>
        </w:rPr>
        <w:t>阀座</w: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阀片</w:t>
      </w:r>
    </w:p>
    <w:p w14:paraId="7C487C3D">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阀板</w:t>
      </w:r>
      <w:r>
        <w:rPr>
          <w:rFonts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阀盖</w:t>
      </w:r>
    </w:p>
    <w:p w14:paraId="03D31EC2">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554FAFD9">
      <w:pPr>
        <w:tabs>
          <w:tab w:val="left" w:pos="420"/>
          <w:tab w:val="left" w:pos="4515"/>
          <w:tab w:val="left" w:pos="12180"/>
        </w:tabs>
        <w:rPr>
          <w:rFonts w:asciiTheme="minorEastAsia" w:hAnsiTheme="minorEastAsia"/>
          <w:szCs w:val="21"/>
        </w:rPr>
      </w:pPr>
    </w:p>
    <w:p w14:paraId="6D19FA96">
      <w:pPr>
        <w:tabs>
          <w:tab w:val="left" w:pos="420"/>
          <w:tab w:val="left" w:pos="4515"/>
          <w:tab w:val="left" w:pos="12180"/>
        </w:tabs>
        <w:rPr>
          <w:rFonts w:asciiTheme="minorEastAsia" w:hAnsiTheme="minorEastAsia"/>
          <w:szCs w:val="21"/>
        </w:rPr>
      </w:pPr>
      <w:r>
        <w:rPr>
          <w:rFonts w:hint="eastAsia" w:asciiTheme="minorEastAsia" w:hAnsiTheme="minorEastAsia"/>
          <w:szCs w:val="21"/>
        </w:rPr>
        <w:t>35. 要求提供-80℃的冷源时，选择下列哪种制冷机组</w:t>
      </w:r>
      <w:r>
        <w:rPr>
          <w:szCs w:val="21"/>
        </w:rPr>
        <w:t>（    ）</w:t>
      </w:r>
      <w:r>
        <w:rPr>
          <w:rFonts w:hint="eastAsia" w:asciiTheme="minorEastAsia" w:hAnsiTheme="minorEastAsia"/>
          <w:szCs w:val="21"/>
        </w:rPr>
        <w:t>。</w:t>
      </w:r>
    </w:p>
    <w:p w14:paraId="18AF35C5">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双级压缩</w:t>
      </w:r>
      <w:r>
        <w:rPr>
          <w:rFonts w:hint="eastAsia" w:asciiTheme="minorEastAsia" w:hAnsiTheme="minorEastAsia"/>
          <w:szCs w:val="21"/>
        </w:rPr>
        <w:tab/>
      </w:r>
      <w:r>
        <w:rPr>
          <w:rFonts w:hint="eastAsia" w:asciiTheme="minorEastAsia" w:hAnsiTheme="minorEastAsia"/>
          <w:szCs w:val="21"/>
        </w:rPr>
        <w:t>B．氨水吸收式</w:t>
      </w:r>
    </w:p>
    <w:p w14:paraId="14AE81FD">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复叠式</w:t>
      </w:r>
      <w:r>
        <w:rPr>
          <w:rFonts w:hint="eastAsia" w:asciiTheme="minorEastAsia" w:hAnsiTheme="minorEastAsia"/>
          <w:szCs w:val="21"/>
        </w:rPr>
        <w:tab/>
      </w:r>
      <w:r>
        <w:rPr>
          <w:rFonts w:hint="eastAsia" w:asciiTheme="minorEastAsia" w:hAnsiTheme="minorEastAsia"/>
          <w:szCs w:val="21"/>
        </w:rPr>
        <w:t>D．吸附式</w:t>
      </w:r>
    </w:p>
    <w:p w14:paraId="05BD7BF7">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514956EC">
      <w:pPr>
        <w:tabs>
          <w:tab w:val="left" w:pos="420"/>
          <w:tab w:val="left" w:pos="4515"/>
          <w:tab w:val="left" w:pos="12180"/>
        </w:tabs>
        <w:rPr>
          <w:rFonts w:asciiTheme="minorEastAsia" w:hAnsiTheme="minorEastAsia"/>
          <w:szCs w:val="21"/>
        </w:rPr>
      </w:pPr>
    </w:p>
    <w:p w14:paraId="56FFDD18">
      <w:pPr>
        <w:tabs>
          <w:tab w:val="left" w:pos="420"/>
          <w:tab w:val="left" w:pos="4515"/>
          <w:tab w:val="left" w:pos="12180"/>
        </w:tabs>
        <w:rPr>
          <w:rFonts w:asciiTheme="minorEastAsia" w:hAnsiTheme="minorEastAsia"/>
          <w:szCs w:val="21"/>
        </w:rPr>
      </w:pPr>
      <w:r>
        <w:rPr>
          <w:rFonts w:asciiTheme="minorEastAsia" w:hAnsiTheme="minorEastAsia"/>
          <w:szCs w:val="21"/>
        </w:rPr>
        <w:t>36</w:t>
      </w:r>
      <w:r>
        <w:rPr>
          <w:rFonts w:hint="eastAsia" w:asciiTheme="minorEastAsia" w:hAnsiTheme="minorEastAsia"/>
          <w:szCs w:val="21"/>
        </w:rPr>
        <w:t>.氯化钙盐水的共晶点温度是(　 　)。</w:t>
      </w:r>
    </w:p>
    <w:p w14:paraId="0B0AE238">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A.－55℃           </w:t>
      </w:r>
      <w:r>
        <w:rPr>
          <w:rFonts w:asciiTheme="minorEastAsia" w:hAnsiTheme="minorEastAsia"/>
          <w:szCs w:val="21"/>
        </w:rPr>
        <w:tab/>
      </w:r>
      <w:r>
        <w:rPr>
          <w:rFonts w:hint="eastAsia" w:asciiTheme="minorEastAsia" w:hAnsiTheme="minorEastAsia"/>
          <w:szCs w:val="21"/>
        </w:rPr>
        <w:t xml:space="preserve">B.－21.2℃         </w:t>
      </w:r>
    </w:p>
    <w:p w14:paraId="7F0844D1">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C.-16℃            </w:t>
      </w:r>
      <w:r>
        <w:rPr>
          <w:rFonts w:asciiTheme="minorEastAsia" w:hAnsiTheme="minorEastAsia"/>
          <w:szCs w:val="21"/>
        </w:rPr>
        <w:tab/>
      </w:r>
      <w:r>
        <w:rPr>
          <w:rFonts w:hint="eastAsia" w:asciiTheme="minorEastAsia" w:hAnsiTheme="minorEastAsia"/>
          <w:szCs w:val="21"/>
        </w:rPr>
        <w:t>D.-50℃</w:t>
      </w:r>
    </w:p>
    <w:p w14:paraId="165473B2">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40E72F28">
      <w:pPr>
        <w:tabs>
          <w:tab w:val="left" w:pos="420"/>
          <w:tab w:val="left" w:pos="4515"/>
          <w:tab w:val="left" w:pos="12180"/>
        </w:tabs>
        <w:ind w:firstLine="210" w:firstLineChars="100"/>
        <w:rPr>
          <w:rFonts w:asciiTheme="minorEastAsia" w:hAnsiTheme="minorEastAsia"/>
          <w:szCs w:val="21"/>
        </w:rPr>
      </w:pPr>
    </w:p>
    <w:p w14:paraId="0008F3EB">
      <w:pPr>
        <w:widowControl/>
        <w:tabs>
          <w:tab w:val="left" w:pos="420"/>
          <w:tab w:val="left" w:pos="4515"/>
          <w:tab w:val="left" w:pos="12180"/>
        </w:tabs>
        <w:kinsoku w:val="0"/>
        <w:overflowPunct w:val="0"/>
        <w:ind w:left="547" w:hanging="547"/>
        <w:jc w:val="left"/>
        <w:textAlignment w:val="baseline"/>
        <w:rPr>
          <w:rFonts w:asciiTheme="minorEastAsia" w:hAnsiTheme="minorEastAsia"/>
          <w:szCs w:val="21"/>
        </w:rPr>
      </w:pPr>
      <w:r>
        <w:rPr>
          <w:rFonts w:hint="eastAsia" w:asciiTheme="minorEastAsia" w:hAnsiTheme="minorEastAsia"/>
          <w:szCs w:val="21"/>
        </w:rPr>
        <w:t>37. 下列属于沿程水头损失的是</w:t>
      </w:r>
      <w:r>
        <w:rPr>
          <w:szCs w:val="21"/>
        </w:rPr>
        <w:t>（    ）</w:t>
      </w:r>
      <w:r>
        <w:rPr>
          <w:rFonts w:hint="eastAsia" w:asciiTheme="minorEastAsia" w:hAnsiTheme="minorEastAsia"/>
          <w:szCs w:val="21"/>
        </w:rPr>
        <w:t>。</w:t>
      </w:r>
    </w:p>
    <w:p w14:paraId="72821E70">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通过弯管的水头损失</w:t>
      </w:r>
    </w:p>
    <w:p w14:paraId="04D6A501">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流体在管径、管壁状态沿程不变的流道上的水头损失</w:t>
      </w:r>
    </w:p>
    <w:p w14:paraId="3984D149">
      <w:pPr>
        <w:rPr>
          <w:szCs w:val="21"/>
        </w:rPr>
      </w:pPr>
      <w:r>
        <w:rPr>
          <w:rFonts w:hint="eastAsia"/>
          <w:szCs w:val="21"/>
        </w:rPr>
        <w:tab/>
      </w:r>
      <w:r>
        <w:rPr>
          <w:rFonts w:hint="eastAsia"/>
          <w:szCs w:val="21"/>
        </w:rPr>
        <w:t>C. 通过阀门的水头损失</w:t>
      </w:r>
    </w:p>
    <w:p w14:paraId="375DA0A8">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进入散热器的水头损失</w:t>
      </w:r>
    </w:p>
    <w:p w14:paraId="1DE91D48">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13151B3E">
      <w:pPr>
        <w:tabs>
          <w:tab w:val="left" w:pos="420"/>
          <w:tab w:val="left" w:pos="4515"/>
          <w:tab w:val="left" w:pos="12180"/>
        </w:tabs>
        <w:rPr>
          <w:rFonts w:asciiTheme="minorEastAsia" w:hAnsiTheme="minorEastAsia"/>
          <w:szCs w:val="21"/>
        </w:rPr>
      </w:pPr>
    </w:p>
    <w:p w14:paraId="2BC2C2F6">
      <w:pPr>
        <w:tabs>
          <w:tab w:val="left" w:pos="420"/>
          <w:tab w:val="left" w:pos="4515"/>
          <w:tab w:val="left" w:pos="12180"/>
        </w:tabs>
        <w:rPr>
          <w:rFonts w:asciiTheme="minorEastAsia" w:hAnsiTheme="minorEastAsia"/>
          <w:szCs w:val="21"/>
        </w:rPr>
      </w:pPr>
      <w:r>
        <w:rPr>
          <w:rFonts w:hint="eastAsia" w:asciiTheme="minorEastAsia" w:hAnsiTheme="minorEastAsia"/>
          <w:szCs w:val="21"/>
        </w:rPr>
        <w:t>38. 以下属于层流的是</w:t>
      </w:r>
      <w:r>
        <w:rPr>
          <w:szCs w:val="21"/>
        </w:rPr>
        <w:t>（    ）</w:t>
      </w:r>
      <w:r>
        <w:rPr>
          <w:rFonts w:hint="eastAsia" w:asciiTheme="minorEastAsia" w:hAnsiTheme="minorEastAsia"/>
          <w:szCs w:val="21"/>
        </w:rPr>
        <w:t>。</w:t>
      </w:r>
    </w:p>
    <w:p w14:paraId="69BE1C00">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Re=5300</w:t>
      </w:r>
      <w:r>
        <w:rPr>
          <w:rFonts w:hint="eastAsia" w:asciiTheme="minorEastAsia" w:hAnsiTheme="minorEastAsia"/>
          <w:szCs w:val="21"/>
        </w:rPr>
        <w:tab/>
      </w:r>
      <w:r>
        <w:rPr>
          <w:rFonts w:hint="eastAsia" w:asciiTheme="minorEastAsia" w:hAnsiTheme="minorEastAsia"/>
          <w:szCs w:val="21"/>
        </w:rPr>
        <w:t>B. Re=13000</w:t>
      </w:r>
    </w:p>
    <w:p w14:paraId="3D451487">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Re=3.8×10</w:t>
      </w:r>
      <w:r>
        <w:rPr>
          <w:rFonts w:hint="eastAsia" w:asciiTheme="minorEastAsia" w:hAnsiTheme="minorEastAsia"/>
          <w:szCs w:val="21"/>
          <w:vertAlign w:val="superscript"/>
        </w:rPr>
        <w:t>5</w:t>
      </w:r>
      <w:r>
        <w:rPr>
          <w:rFonts w:hint="eastAsia" w:asciiTheme="minorEastAsia" w:hAnsiTheme="minorEastAsia"/>
          <w:szCs w:val="21"/>
        </w:rPr>
        <w:tab/>
      </w:r>
      <w:r>
        <w:rPr>
          <w:rFonts w:hint="eastAsia" w:asciiTheme="minorEastAsia" w:hAnsiTheme="minorEastAsia"/>
          <w:szCs w:val="21"/>
        </w:rPr>
        <w:t>D. Re=53.3</w:t>
      </w:r>
    </w:p>
    <w:p w14:paraId="1E31416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62A7F040">
      <w:pPr>
        <w:tabs>
          <w:tab w:val="left" w:pos="420"/>
          <w:tab w:val="left" w:pos="4515"/>
          <w:tab w:val="left" w:pos="12180"/>
        </w:tabs>
        <w:rPr>
          <w:rFonts w:asciiTheme="minorEastAsia" w:hAnsiTheme="minorEastAsia"/>
          <w:szCs w:val="21"/>
        </w:rPr>
      </w:pPr>
    </w:p>
    <w:p w14:paraId="4983FD57">
      <w:pPr>
        <w:tabs>
          <w:tab w:val="left" w:pos="420"/>
          <w:tab w:val="left" w:pos="4515"/>
          <w:tab w:val="left" w:pos="12180"/>
        </w:tabs>
        <w:rPr>
          <w:rFonts w:asciiTheme="minorEastAsia" w:hAnsiTheme="minorEastAsia"/>
          <w:szCs w:val="21"/>
        </w:rPr>
      </w:pPr>
      <w:r>
        <w:rPr>
          <w:rFonts w:hint="eastAsia" w:asciiTheme="minorEastAsia" w:hAnsiTheme="minorEastAsia"/>
          <w:szCs w:val="21"/>
        </w:rPr>
        <w:t>39. 理想流体在同一水平流管内稳定流动时，截面小的地方(　 　)。</w:t>
      </w:r>
    </w:p>
    <w:p w14:paraId="2EB19770">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A.流速小、压力大                      B.流速大、压力小</w:t>
      </w:r>
    </w:p>
    <w:p w14:paraId="6FDCD6C4">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C.流速小、压力小                      D.流速大、压力大</w:t>
      </w:r>
    </w:p>
    <w:p w14:paraId="54E5688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7FE765F8">
      <w:pPr>
        <w:tabs>
          <w:tab w:val="left" w:pos="420"/>
          <w:tab w:val="left" w:pos="4515"/>
          <w:tab w:val="left" w:pos="12180"/>
        </w:tabs>
        <w:rPr>
          <w:rFonts w:asciiTheme="minorEastAsia" w:hAnsiTheme="minorEastAsia"/>
          <w:szCs w:val="21"/>
        </w:rPr>
      </w:pPr>
    </w:p>
    <w:p w14:paraId="6B3FC903">
      <w:pPr>
        <w:tabs>
          <w:tab w:val="left" w:pos="420"/>
          <w:tab w:val="left" w:pos="4515"/>
          <w:tab w:val="left" w:pos="12180"/>
        </w:tabs>
        <w:rPr>
          <w:rFonts w:asciiTheme="minorEastAsia" w:hAnsiTheme="minorEastAsia"/>
          <w:szCs w:val="21"/>
        </w:rPr>
      </w:pPr>
      <w:r>
        <w:rPr>
          <w:rFonts w:hint="eastAsia" w:asciiTheme="minorEastAsia" w:hAnsiTheme="minorEastAsia"/>
          <w:szCs w:val="21"/>
        </w:rPr>
        <w:t>40. 下面说法不正确的是</w:t>
      </w:r>
      <w:r>
        <w:rPr>
          <w:szCs w:val="21"/>
        </w:rPr>
        <w:t>（    ）</w:t>
      </w:r>
      <w:r>
        <w:rPr>
          <w:rFonts w:hint="eastAsia"/>
          <w:szCs w:val="21"/>
        </w:rPr>
        <w:t>。</w:t>
      </w:r>
    </w:p>
    <w:p w14:paraId="090F63E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当Re&lt;2320时，流体处于层流区。</w:t>
      </w:r>
    </w:p>
    <w:p w14:paraId="2E78CA2C">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层流向湍流过渡区，该区范围很窄且不稳定。</w:t>
      </w:r>
    </w:p>
    <w:p w14:paraId="6AF0BC5E">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水力光滑管沿程损失系数仅与雷诺数有关。</w:t>
      </w:r>
    </w:p>
    <w:p w14:paraId="30775FCE">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湍流粗糙区沿程水头损失将与平均流速的平方成反比。</w:t>
      </w:r>
    </w:p>
    <w:p w14:paraId="6EA32CD6">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04FC0721">
      <w:pPr>
        <w:tabs>
          <w:tab w:val="left" w:pos="420"/>
          <w:tab w:val="left" w:pos="4515"/>
          <w:tab w:val="left" w:pos="12180"/>
        </w:tabs>
        <w:rPr>
          <w:rFonts w:asciiTheme="minorEastAsia" w:hAnsiTheme="minorEastAsia"/>
          <w:szCs w:val="21"/>
        </w:rPr>
      </w:pPr>
    </w:p>
    <w:p w14:paraId="53AA3A5B">
      <w:pPr>
        <w:tabs>
          <w:tab w:val="left" w:pos="420"/>
          <w:tab w:val="left" w:pos="4515"/>
          <w:tab w:val="left" w:pos="12180"/>
        </w:tabs>
        <w:rPr>
          <w:rFonts w:asciiTheme="minorEastAsia" w:hAnsiTheme="minorEastAsia"/>
          <w:szCs w:val="21"/>
        </w:rPr>
      </w:pPr>
      <w:r>
        <w:rPr>
          <w:rFonts w:hint="eastAsia" w:asciiTheme="minorEastAsia" w:hAnsiTheme="minorEastAsia"/>
          <w:szCs w:val="21"/>
        </w:rPr>
        <w:t>41. 下列不能减少流动阻力的办法是</w:t>
      </w:r>
      <w:r>
        <w:rPr>
          <w:szCs w:val="21"/>
        </w:rPr>
        <w:t>（    ）</w:t>
      </w:r>
      <w:r>
        <w:rPr>
          <w:rFonts w:hint="eastAsia" w:asciiTheme="minorEastAsia" w:hAnsiTheme="minorEastAsia"/>
          <w:szCs w:val="21"/>
        </w:rPr>
        <w:t>。</w:t>
      </w:r>
    </w:p>
    <w:p w14:paraId="448D85D5">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采用圆形进口或流线型入口，尽量避免采用锐缘进口。</w:t>
      </w:r>
    </w:p>
    <w:p w14:paraId="04540EE1">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尽量采用突扩管，而非渐扩管。</w:t>
      </w:r>
    </w:p>
    <w:p w14:paraId="27CB80B1">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对于截面积较大的风道，加大曲率半径或在弯道内装导流叶片，可减小局部阻力系数。</w:t>
      </w:r>
    </w:p>
    <w:p w14:paraId="4514CD8F">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在流体转折的地方将折角转缓。</w:t>
      </w:r>
    </w:p>
    <w:p w14:paraId="4A1EB6D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17588842">
      <w:pPr>
        <w:tabs>
          <w:tab w:val="left" w:pos="420"/>
          <w:tab w:val="left" w:pos="4515"/>
          <w:tab w:val="left" w:pos="12180"/>
        </w:tabs>
        <w:rPr>
          <w:rFonts w:asciiTheme="minorEastAsia" w:hAnsiTheme="minorEastAsia"/>
          <w:szCs w:val="21"/>
        </w:rPr>
      </w:pPr>
    </w:p>
    <w:p w14:paraId="3A700A05">
      <w:pPr>
        <w:tabs>
          <w:tab w:val="left" w:pos="420"/>
          <w:tab w:val="left" w:pos="4515"/>
          <w:tab w:val="left" w:pos="12180"/>
        </w:tabs>
        <w:rPr>
          <w:rFonts w:asciiTheme="minorEastAsia" w:hAnsiTheme="minorEastAsia"/>
          <w:szCs w:val="21"/>
        </w:rPr>
      </w:pPr>
      <w:r>
        <w:rPr>
          <w:rFonts w:asciiTheme="minorEastAsia" w:hAnsiTheme="minorEastAsia"/>
          <w:szCs w:val="21"/>
        </w:rPr>
        <w:t>42</w:t>
      </w:r>
      <w:r>
        <w:rPr>
          <w:rFonts w:hint="eastAsia" w:asciiTheme="minorEastAsia" w:hAnsiTheme="minorEastAsia"/>
          <w:szCs w:val="21"/>
        </w:rPr>
        <w:t xml:space="preserve">. </w:t>
      </w:r>
      <w:r>
        <w:rPr>
          <w:rFonts w:asciiTheme="minorEastAsia" w:hAnsiTheme="minorEastAsia"/>
          <w:szCs w:val="21"/>
        </w:rPr>
        <w:t>滚动转子式制冷压缩机的外壳内为</w:t>
      </w:r>
      <w:r>
        <w:rPr>
          <w:szCs w:val="21"/>
        </w:rPr>
        <w:t>（    ）</w:t>
      </w:r>
      <w:r>
        <w:rPr>
          <w:rFonts w:hint="eastAsia" w:asciiTheme="minorEastAsia" w:hAnsiTheme="minorEastAsia"/>
          <w:szCs w:val="21"/>
        </w:rPr>
        <w:t>。</w:t>
      </w:r>
    </w:p>
    <w:p w14:paraId="773D2493">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高压腔</w:t>
      </w:r>
      <w:r>
        <w:rPr>
          <w:rFonts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中压腔</w:t>
      </w:r>
    </w:p>
    <w:p w14:paraId="7FB11588">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常压腔</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低压腔</w:t>
      </w:r>
    </w:p>
    <w:p w14:paraId="4794059B">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14A7E740">
      <w:pPr>
        <w:tabs>
          <w:tab w:val="left" w:pos="420"/>
          <w:tab w:val="left" w:pos="4515"/>
          <w:tab w:val="left" w:pos="12180"/>
        </w:tabs>
        <w:rPr>
          <w:rFonts w:asciiTheme="minorEastAsia" w:hAnsiTheme="minorEastAsia"/>
          <w:szCs w:val="21"/>
        </w:rPr>
      </w:pPr>
    </w:p>
    <w:p w14:paraId="4986B19B">
      <w:pPr>
        <w:rPr>
          <w:rFonts w:asciiTheme="minorEastAsia" w:hAnsiTheme="minorEastAsia"/>
          <w:szCs w:val="21"/>
        </w:rPr>
      </w:pPr>
      <w:r>
        <w:rPr>
          <w:rFonts w:hint="eastAsia" w:asciiTheme="minorEastAsia" w:hAnsiTheme="minorEastAsia"/>
          <w:szCs w:val="21"/>
        </w:rPr>
        <w:t xml:space="preserve">43. </w:t>
      </w:r>
      <w:bookmarkStart w:id="7" w:name="_Hlk172557715"/>
      <w:r>
        <w:rPr>
          <w:rFonts w:hint="eastAsia"/>
        </w:rPr>
        <w:t>制冷压缩机实际制冷量的计算公式</w:t>
      </w:r>
      <w:r>
        <w:t>(</w:t>
      </w:r>
      <w:r>
        <w:rPr>
          <w:rFonts w:hint="eastAsia"/>
        </w:rPr>
        <w:t>　</w:t>
      </w:r>
      <w:r>
        <w:t xml:space="preserve"> </w:t>
      </w:r>
      <w:r>
        <w:rPr>
          <w:rFonts w:hint="eastAsia"/>
        </w:rPr>
        <w:t>　</w:t>
      </w:r>
      <w:r>
        <w:t>)</w:t>
      </w:r>
      <w:r>
        <w:rPr>
          <w:rFonts w:hint="eastAsia"/>
        </w:rPr>
        <w:t>。其中</w:t>
      </w:r>
      <w:r>
        <w:rPr>
          <w:rFonts w:hint="eastAsia" w:asciiTheme="minorEastAsia" w:hAnsiTheme="minorEastAsia"/>
          <w:szCs w:val="21"/>
        </w:rPr>
        <w:t>Q0—制冷量;λ—输气系数;qv—单位容积制冷量;Vh—理论输气量;</w:t>
      </w:r>
    </w:p>
    <w:p w14:paraId="3DD3FE9E">
      <w:r>
        <w:rPr>
          <w:rFonts w:hint="eastAsia" w:asciiTheme="minorEastAsia" w:hAnsiTheme="minorEastAsia"/>
          <w:szCs w:val="21"/>
        </w:rPr>
        <w:t>q0—单位质量制冷量;C—热容量</w:t>
      </w:r>
    </w:p>
    <w:p w14:paraId="08DBBB8F">
      <w:pPr>
        <w:rPr>
          <w:rFonts w:asciiTheme="minorEastAsia" w:hAnsiTheme="minorEastAsia"/>
          <w:szCs w:val="21"/>
        </w:rPr>
      </w:pPr>
      <w:r>
        <w:rPr>
          <w:rFonts w:hint="eastAsia" w:asciiTheme="minorEastAsia" w:hAnsiTheme="minorEastAsia"/>
          <w:szCs w:val="21"/>
        </w:rPr>
        <w:t xml:space="preserve">  A.</w:t>
      </w:r>
      <w:r>
        <w:rPr>
          <w:rFonts w:asciiTheme="minorEastAsia" w:hAnsiTheme="minorEastAsia"/>
          <w:szCs w:val="21"/>
        </w:rPr>
        <w:object>
          <v:shape id="_x0000_i1059" o:spt="75" type="#_x0000_t75" style="height:16.65pt;width:62.85pt;" o:ole="t" filled="f" o:preferrelative="t" stroked="f" coordsize="21600,21600">
            <v:path/>
            <v:fill on="f" focussize="0,0"/>
            <v:stroke on="f" joinstyle="miter"/>
            <v:imagedata r:id="rId57" o:title=""/>
            <o:lock v:ext="edit" aspectratio="t"/>
            <w10:wrap type="none"/>
            <w10:anchorlock/>
          </v:shape>
          <o:OLEObject Type="Embed" ProgID="Equation.2" ShapeID="_x0000_i1059" DrawAspect="Content" ObjectID="_1468075748" r:id="rId56">
            <o:LockedField>false</o:LockedField>
          </o:OLEObject>
        </w:object>
      </w:r>
    </w:p>
    <w:p w14:paraId="70B70D5A">
      <w:pPr>
        <w:rPr>
          <w:rFonts w:asciiTheme="minorEastAsia" w:hAnsiTheme="minorEastAsia"/>
          <w:szCs w:val="21"/>
        </w:rPr>
      </w:pPr>
      <w:r>
        <w:rPr>
          <w:rFonts w:hint="eastAsia" w:asciiTheme="minorEastAsia" w:hAnsiTheme="minorEastAsia"/>
          <w:szCs w:val="21"/>
        </w:rPr>
        <w:t xml:space="preserve">  B.</w:t>
      </w:r>
      <w:r>
        <w:rPr>
          <w:rFonts w:asciiTheme="minorEastAsia" w:hAnsiTheme="minorEastAsia"/>
          <w:szCs w:val="21"/>
        </w:rPr>
        <w:object>
          <v:shape id="_x0000_i1060" o:spt="75" type="#_x0000_t75" style="height:16.65pt;width:77.85pt;" o:ole="t" filled="f" o:preferrelative="t" stroked="f" coordsize="21600,21600">
            <v:path/>
            <v:fill on="f" focussize="0,0"/>
            <v:stroke on="f" joinstyle="miter"/>
            <v:imagedata r:id="rId59" o:title=""/>
            <o:lock v:ext="edit" aspectratio="t"/>
            <w10:wrap type="none"/>
            <w10:anchorlock/>
          </v:shape>
          <o:OLEObject Type="Embed" ProgID="Equation.2" ShapeID="_x0000_i1060" DrawAspect="Content" ObjectID="_1468075749" r:id="rId58">
            <o:LockedField>false</o:LockedField>
          </o:OLEObject>
        </w:object>
      </w:r>
    </w:p>
    <w:p w14:paraId="39881C93">
      <w:pPr>
        <w:rPr>
          <w:rFonts w:asciiTheme="minorEastAsia" w:hAnsiTheme="minorEastAsia"/>
          <w:szCs w:val="21"/>
        </w:rPr>
      </w:pPr>
      <w:r>
        <w:rPr>
          <w:rFonts w:hint="eastAsia" w:asciiTheme="minorEastAsia" w:hAnsiTheme="minorEastAsia"/>
          <w:szCs w:val="21"/>
        </w:rPr>
        <w:t xml:space="preserve">  C.</w:t>
      </w:r>
      <w:r>
        <w:rPr>
          <w:rFonts w:asciiTheme="minorEastAsia" w:hAnsiTheme="minorEastAsia"/>
          <w:szCs w:val="21"/>
        </w:rPr>
        <w:object>
          <v:shape id="_x0000_i1061" o:spt="75" type="#_x0000_t75" style="height:16.65pt;width:76.6pt;" o:ole="t" filled="f" o:preferrelative="t" stroked="f" coordsize="21600,21600">
            <v:path/>
            <v:fill on="f" focussize="0,0"/>
            <v:stroke on="f" joinstyle="miter"/>
            <v:imagedata r:id="rId61" o:title=""/>
            <o:lock v:ext="edit" aspectratio="t"/>
            <w10:wrap type="none"/>
            <w10:anchorlock/>
          </v:shape>
          <o:OLEObject Type="Embed" ProgID="Equation.2" ShapeID="_x0000_i1061" DrawAspect="Content" ObjectID="_1468075750" r:id="rId60">
            <o:LockedField>false</o:LockedField>
          </o:OLEObject>
        </w:object>
      </w:r>
    </w:p>
    <w:p w14:paraId="02E44503">
      <w:pPr>
        <w:rPr>
          <w:rFonts w:hint="eastAsia" w:asciiTheme="minorEastAsia" w:hAnsiTheme="minorEastAsia"/>
          <w:szCs w:val="21"/>
        </w:rPr>
      </w:pPr>
      <w:r>
        <w:rPr>
          <w:rFonts w:hint="eastAsia" w:asciiTheme="minorEastAsia" w:hAnsiTheme="minorEastAsia"/>
          <w:szCs w:val="21"/>
        </w:rPr>
        <w:t xml:space="preserve">  D.</w:t>
      </w:r>
      <w:r>
        <w:rPr>
          <w:rFonts w:asciiTheme="minorEastAsia" w:hAnsiTheme="minorEastAsia"/>
          <w:szCs w:val="21"/>
        </w:rPr>
        <w:object>
          <v:shape id="_x0000_i1062" o:spt="75" type="#_x0000_t75" style="height:16.65pt;width:77.85pt;" o:ole="t" filled="f" o:preferrelative="t" stroked="f" coordsize="21600,21600">
            <v:path/>
            <v:fill on="f" focussize="0,0"/>
            <v:stroke on="f" joinstyle="miter"/>
            <v:imagedata r:id="rId63" o:title=""/>
            <o:lock v:ext="edit" aspectratio="t"/>
            <w10:wrap type="none"/>
            <w10:anchorlock/>
          </v:shape>
          <o:OLEObject Type="Embed" ProgID="Equation.2" ShapeID="_x0000_i1062" DrawAspect="Content" ObjectID="_1468075751" r:id="rId62">
            <o:LockedField>false</o:LockedField>
          </o:OLEObject>
        </w:object>
      </w:r>
    </w:p>
    <w:bookmarkEnd w:id="7"/>
    <w:p w14:paraId="0BF03B0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1A1652A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 xml:space="preserve"> </w:t>
      </w:r>
    </w:p>
    <w:p w14:paraId="656D2D26">
      <w:pPr>
        <w:tabs>
          <w:tab w:val="left" w:pos="420"/>
          <w:tab w:val="left" w:pos="4515"/>
          <w:tab w:val="left" w:pos="12180"/>
        </w:tabs>
        <w:rPr>
          <w:rFonts w:asciiTheme="minorEastAsia" w:hAnsiTheme="minorEastAsia"/>
          <w:szCs w:val="21"/>
        </w:rPr>
      </w:pPr>
      <w:r>
        <w:rPr>
          <w:rFonts w:hint="eastAsia" w:asciiTheme="minorEastAsia" w:hAnsiTheme="minorEastAsia"/>
          <w:szCs w:val="21"/>
        </w:rPr>
        <w:t>44. 工质流过截面突然收缩的阀门时，属于节流过程，假设流动过程是绝热的，忽略前后两截面间动能差和位能差，且不对外做功，则</w:t>
      </w:r>
      <w:r>
        <w:rPr>
          <w:szCs w:val="21"/>
        </w:rPr>
        <w:t>（    ）</w:t>
      </w:r>
      <w:r>
        <w:rPr>
          <w:rFonts w:hint="eastAsia" w:asciiTheme="minorEastAsia" w:hAnsiTheme="minorEastAsia"/>
          <w:szCs w:val="21"/>
        </w:rPr>
        <w:t>。</w:t>
      </w:r>
    </w:p>
    <w:p w14:paraId="286A0743">
      <w:pPr>
        <w:tabs>
          <w:tab w:val="left" w:pos="420"/>
          <w:tab w:val="left" w:pos="4515"/>
          <w:tab w:val="left" w:pos="12180"/>
        </w:tabs>
        <w:rPr>
          <w:rFonts w:asciiTheme="minorEastAsia" w:hAnsiTheme="minorEastAsia"/>
          <w:szCs w:val="21"/>
          <w:vertAlign w:val="subscript"/>
        </w:rPr>
      </w:pPr>
      <w:r>
        <w:rPr>
          <w:rFonts w:hint="eastAsia" w:asciiTheme="minorEastAsia" w:hAnsiTheme="minorEastAsia"/>
          <w:szCs w:val="21"/>
        </w:rPr>
        <w:tab/>
      </w:r>
      <w:r>
        <w:rPr>
          <w:rFonts w:hint="eastAsia" w:asciiTheme="minorEastAsia" w:hAnsiTheme="minorEastAsia"/>
          <w:szCs w:val="21"/>
        </w:rPr>
        <w:t xml:space="preserve">A. </w:t>
      </w:r>
      <w:r>
        <w:rPr>
          <w:rFonts w:hint="eastAsia" w:asciiTheme="minorEastAsia" w:hAnsiTheme="minorEastAsia"/>
          <w:i/>
          <w:iCs/>
          <w:szCs w:val="21"/>
        </w:rPr>
        <w:t>q</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2</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1</w:t>
      </w:r>
      <w:r>
        <w:rPr>
          <w:rFonts w:hint="eastAsia" w:asciiTheme="minorEastAsia" w:hAnsiTheme="minorEastAsia"/>
          <w:szCs w:val="21"/>
        </w:rPr>
        <w:tab/>
      </w:r>
      <w:r>
        <w:rPr>
          <w:rFonts w:hint="eastAsia" w:asciiTheme="minorEastAsia" w:hAnsiTheme="minorEastAsia"/>
          <w:szCs w:val="21"/>
        </w:rPr>
        <w:t xml:space="preserve">B. </w:t>
      </w:r>
      <w:r>
        <w:rPr>
          <w:rFonts w:hint="eastAsia" w:asciiTheme="minorEastAsia" w:hAnsiTheme="minorEastAsia"/>
          <w:i/>
          <w:iCs/>
          <w:szCs w:val="21"/>
        </w:rPr>
        <w:t>h</w:t>
      </w:r>
      <w:r>
        <w:rPr>
          <w:rFonts w:hint="eastAsia" w:asciiTheme="minorEastAsia" w:hAnsiTheme="minorEastAsia"/>
          <w:szCs w:val="21"/>
          <w:vertAlign w:val="subscript"/>
        </w:rPr>
        <w:t>2</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1</w:t>
      </w:r>
    </w:p>
    <w:p w14:paraId="06A563DE">
      <w:pPr>
        <w:tabs>
          <w:tab w:val="left" w:pos="420"/>
          <w:tab w:val="left" w:pos="4515"/>
          <w:tab w:val="left" w:pos="12180"/>
        </w:tabs>
        <w:rPr>
          <w:rFonts w:asciiTheme="minorEastAsia" w:hAnsiTheme="minorEastAsia"/>
          <w:szCs w:val="21"/>
          <w:vertAlign w:val="subscript"/>
        </w:rPr>
      </w:pPr>
      <w:r>
        <w:rPr>
          <w:rFonts w:hint="eastAsia" w:asciiTheme="minorEastAsia" w:hAnsiTheme="minorEastAsia"/>
          <w:szCs w:val="21"/>
        </w:rPr>
        <w:tab/>
      </w:r>
      <w:r>
        <w:rPr>
          <w:rFonts w:hint="eastAsia" w:asciiTheme="minorEastAsia" w:hAnsiTheme="minorEastAsia"/>
          <w:szCs w:val="21"/>
        </w:rPr>
        <w:t xml:space="preserve">C. </w:t>
      </w:r>
      <w:r>
        <w:rPr>
          <w:rFonts w:hint="eastAsia" w:asciiTheme="minorEastAsia" w:hAnsiTheme="minorEastAsia"/>
          <w:i/>
          <w:iCs/>
          <w:szCs w:val="21"/>
        </w:rPr>
        <w:t>w</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2</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1</w:t>
      </w:r>
      <w:r>
        <w:rPr>
          <w:rFonts w:hint="eastAsia" w:asciiTheme="minorEastAsia" w:hAnsiTheme="minorEastAsia"/>
          <w:szCs w:val="21"/>
        </w:rPr>
        <w:tab/>
      </w:r>
      <w:r>
        <w:rPr>
          <w:rFonts w:hint="eastAsia" w:asciiTheme="minorEastAsia" w:hAnsiTheme="minorEastAsia"/>
          <w:szCs w:val="21"/>
        </w:rPr>
        <w:t xml:space="preserve">D. </w:t>
      </w:r>
      <w:r>
        <w:rPr>
          <w:rFonts w:hint="eastAsia" w:asciiTheme="minorEastAsia" w:hAnsiTheme="minorEastAsia"/>
          <w:i/>
          <w:iCs/>
          <w:szCs w:val="21"/>
        </w:rPr>
        <w:t>q</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2</w:t>
      </w:r>
      <w:r>
        <w:rPr>
          <w:rFonts w:hint="eastAsia" w:asciiTheme="minorEastAsia" w:hAnsiTheme="minorEastAsia"/>
          <w:szCs w:val="21"/>
        </w:rPr>
        <w:t>-</w:t>
      </w:r>
      <w:r>
        <w:rPr>
          <w:rFonts w:hint="eastAsia" w:asciiTheme="minorEastAsia" w:hAnsiTheme="minorEastAsia"/>
          <w:i/>
          <w:iCs/>
          <w:szCs w:val="21"/>
        </w:rPr>
        <w:t>h</w:t>
      </w:r>
      <w:r>
        <w:rPr>
          <w:rFonts w:hint="eastAsia" w:asciiTheme="minorEastAsia" w:hAnsiTheme="minorEastAsia"/>
          <w:szCs w:val="21"/>
          <w:vertAlign w:val="subscript"/>
        </w:rPr>
        <w:t>1</w:t>
      </w:r>
    </w:p>
    <w:p w14:paraId="11F4FCEA">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7E97587F">
      <w:pPr>
        <w:tabs>
          <w:tab w:val="left" w:pos="420"/>
          <w:tab w:val="left" w:pos="4515"/>
          <w:tab w:val="left" w:pos="12180"/>
        </w:tabs>
        <w:rPr>
          <w:rFonts w:asciiTheme="minorEastAsia" w:hAnsiTheme="minorEastAsia"/>
          <w:szCs w:val="21"/>
          <w:vertAlign w:val="subscript"/>
        </w:rPr>
      </w:pPr>
    </w:p>
    <w:p w14:paraId="0F2B08E2">
      <w:pPr>
        <w:tabs>
          <w:tab w:val="left" w:pos="420"/>
          <w:tab w:val="left" w:pos="4515"/>
          <w:tab w:val="left" w:pos="12180"/>
        </w:tabs>
        <w:rPr>
          <w:rFonts w:asciiTheme="minorEastAsia" w:hAnsiTheme="minorEastAsia"/>
          <w:szCs w:val="21"/>
        </w:rPr>
      </w:pPr>
      <w:r>
        <w:rPr>
          <w:rFonts w:asciiTheme="minorEastAsia" w:hAnsiTheme="minorEastAsia"/>
          <w:szCs w:val="21"/>
        </w:rPr>
        <w:t>45</w:t>
      </w:r>
      <w:r>
        <w:rPr>
          <w:rFonts w:hint="eastAsia" w:asciiTheme="minorEastAsia" w:hAnsiTheme="minorEastAsia"/>
          <w:szCs w:val="21"/>
        </w:rPr>
        <w:t xml:space="preserve">. </w:t>
      </w:r>
      <w:r>
        <w:rPr>
          <w:szCs w:val="21"/>
        </w:rPr>
        <w:t xml:space="preserve"> （    ）</w:t>
      </w:r>
      <w:r>
        <w:rPr>
          <w:rFonts w:asciiTheme="minorEastAsia" w:hAnsiTheme="minorEastAsia"/>
          <w:szCs w:val="21"/>
        </w:rPr>
        <w:t>属于速度型压缩机。</w:t>
      </w:r>
    </w:p>
    <w:p w14:paraId="01008C9D">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螺杆式制冷压缩机</w: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滑片式制冷压缩机</w:t>
      </w:r>
    </w:p>
    <w:p w14:paraId="0D1F1398">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涡旋式制冷压缩机</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离心式制冷压缩机</w:t>
      </w:r>
    </w:p>
    <w:p w14:paraId="7C3F564E">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24DEDA7F">
      <w:pPr>
        <w:tabs>
          <w:tab w:val="left" w:pos="420"/>
          <w:tab w:val="left" w:pos="4515"/>
          <w:tab w:val="left" w:pos="12180"/>
        </w:tabs>
        <w:rPr>
          <w:rFonts w:asciiTheme="minorEastAsia" w:hAnsiTheme="minorEastAsia"/>
          <w:szCs w:val="21"/>
        </w:rPr>
      </w:pPr>
    </w:p>
    <w:p w14:paraId="7ED59688">
      <w:pPr>
        <w:tabs>
          <w:tab w:val="left" w:pos="420"/>
          <w:tab w:val="left" w:pos="4515"/>
          <w:tab w:val="left" w:pos="12180"/>
        </w:tabs>
        <w:rPr>
          <w:rFonts w:asciiTheme="minorEastAsia" w:hAnsiTheme="minorEastAsia"/>
          <w:szCs w:val="21"/>
        </w:rPr>
      </w:pPr>
      <w:r>
        <w:rPr>
          <w:rFonts w:hint="eastAsia" w:asciiTheme="minorEastAsia" w:hAnsiTheme="minorEastAsia"/>
          <w:szCs w:val="21"/>
        </w:rPr>
        <w:t>46. 绝热系统属于</w:t>
      </w:r>
      <w:r>
        <w:rPr>
          <w:szCs w:val="21"/>
        </w:rPr>
        <w:t>（    ）</w:t>
      </w:r>
      <w:r>
        <w:rPr>
          <w:rFonts w:hint="eastAsia" w:asciiTheme="minorEastAsia" w:hAnsiTheme="minorEastAsia"/>
          <w:szCs w:val="21"/>
        </w:rPr>
        <w:t>类型的热力学系统</w:t>
      </w:r>
    </w:p>
    <w:p w14:paraId="2219B427">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与外界既无热量交换也无物质交换的系统 </w:t>
      </w:r>
    </w:p>
    <w:p w14:paraId="0BA5F74A">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B. 与外界发生热量交换但无物质交换的系统 </w:t>
      </w:r>
    </w:p>
    <w:p w14:paraId="60C34582">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与外界无热量交换但可能发生物质交换和功交换的系统 </w:t>
      </w:r>
    </w:p>
    <w:p w14:paraId="62FCCE13">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D. 与外界既有热量交换也有物质交换的系统</w:t>
      </w:r>
    </w:p>
    <w:p w14:paraId="551ECBDB">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197F83E0">
      <w:pPr>
        <w:tabs>
          <w:tab w:val="left" w:pos="420"/>
          <w:tab w:val="left" w:pos="4515"/>
          <w:tab w:val="left" w:pos="12180"/>
        </w:tabs>
        <w:rPr>
          <w:rFonts w:asciiTheme="minorEastAsia" w:hAnsiTheme="minorEastAsia"/>
          <w:szCs w:val="21"/>
        </w:rPr>
      </w:pPr>
    </w:p>
    <w:p w14:paraId="4BF2F0C1">
      <w:pPr>
        <w:tabs>
          <w:tab w:val="left" w:pos="420"/>
          <w:tab w:val="left" w:pos="4515"/>
          <w:tab w:val="left" w:pos="12180"/>
        </w:tabs>
        <w:rPr>
          <w:rFonts w:asciiTheme="minorEastAsia" w:hAnsiTheme="minorEastAsia"/>
          <w:szCs w:val="21"/>
        </w:rPr>
      </w:pPr>
      <w:r>
        <w:rPr>
          <w:rFonts w:hint="eastAsia" w:asciiTheme="minorEastAsia" w:hAnsiTheme="minorEastAsia"/>
          <w:szCs w:val="21"/>
        </w:rPr>
        <w:t>47. 下列属于热力学温标与摄氏温标之间转换关系是</w:t>
      </w:r>
      <w:r>
        <w:rPr>
          <w:szCs w:val="21"/>
        </w:rPr>
        <w:t>（    ）</w:t>
      </w:r>
      <w:r>
        <w:rPr>
          <w:rFonts w:hint="eastAsia" w:asciiTheme="minorEastAsia" w:hAnsiTheme="minorEastAsia"/>
          <w:szCs w:val="21"/>
        </w:rPr>
        <w:t>。</w:t>
      </w:r>
    </w:p>
    <w:p w14:paraId="420B07C9">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t(℃)=T(K)-273. 15</w:t>
      </w:r>
      <w:r>
        <w:rPr>
          <w:rFonts w:hint="eastAsia" w:asciiTheme="minorEastAsia" w:hAnsiTheme="minorEastAsia"/>
          <w:szCs w:val="21"/>
        </w:rPr>
        <w:tab/>
      </w:r>
      <w:r>
        <w:rPr>
          <w:rFonts w:hint="eastAsia" w:asciiTheme="minorEastAsia" w:hAnsiTheme="minorEastAsia"/>
          <w:szCs w:val="21"/>
        </w:rPr>
        <w:t>B. t(℃)=T(K)+273. 15</w:t>
      </w:r>
    </w:p>
    <w:p w14:paraId="3C368489">
      <w:pPr>
        <w:tabs>
          <w:tab w:val="left" w:pos="420"/>
          <w:tab w:val="left" w:pos="4515"/>
          <w:tab w:val="left" w:pos="12180"/>
        </w:tabs>
        <w:rPr>
          <w:rFonts w:asciiTheme="minorEastAsia" w:hAnsiTheme="minorEastAsia"/>
          <w:position w:val="-24"/>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position w:val="-24"/>
          <w:szCs w:val="21"/>
        </w:rPr>
        <w:object>
          <v:shape id="_x0000_i1063" o:spt="75" type="#_x0000_t75" style="height:26.65pt;width:81.55pt;" o:ole="t" filled="f" o:preferrelative="t" stroked="f" coordsize="21600,21600">
            <v:path/>
            <v:fill on="f" focussize="0,0"/>
            <v:stroke on="f" joinstyle="miter"/>
            <v:imagedata r:id="rId65" o:title=""/>
            <o:lock v:ext="edit" aspectratio="t"/>
            <w10:wrap type="none"/>
            <w10:anchorlock/>
          </v:shape>
          <o:OLEObject Type="Embed" ProgID="Equation.3" ShapeID="_x0000_i1063" DrawAspect="Content" ObjectID="_1468075752" r:id="rId64">
            <o:LockedField>false</o:LockedField>
          </o:OLEObject>
        </w:objec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position w:val="-24"/>
          <w:szCs w:val="21"/>
        </w:rPr>
        <w:object>
          <v:shape id="_x0000_i1064" o:spt="75" type="#_x0000_t75" style="height:26.65pt;width:81.55pt;" o:ole="t" filled="f" o:preferrelative="t" stroked="f" coordsize="21600,21600">
            <v:path/>
            <v:fill on="f" focussize="0,0"/>
            <v:stroke on="f" joinstyle="miter"/>
            <v:imagedata r:id="rId67" o:title=""/>
            <o:lock v:ext="edit" aspectratio="t"/>
            <w10:wrap type="none"/>
            <w10:anchorlock/>
          </v:shape>
          <o:OLEObject Type="Embed" ProgID="Equation.3" ShapeID="_x0000_i1064" DrawAspect="Content" ObjectID="_1468075753" r:id="rId66">
            <o:LockedField>false</o:LockedField>
          </o:OLEObject>
        </w:object>
      </w:r>
    </w:p>
    <w:p w14:paraId="12873F6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6999399F">
      <w:pPr>
        <w:tabs>
          <w:tab w:val="left" w:pos="420"/>
          <w:tab w:val="left" w:pos="4515"/>
          <w:tab w:val="left" w:pos="12180"/>
        </w:tabs>
        <w:rPr>
          <w:rFonts w:asciiTheme="minorEastAsia" w:hAnsiTheme="minorEastAsia"/>
          <w:position w:val="-24"/>
          <w:szCs w:val="21"/>
        </w:rPr>
      </w:pPr>
    </w:p>
    <w:p w14:paraId="1711C054">
      <w:pPr>
        <w:tabs>
          <w:tab w:val="left" w:pos="420"/>
          <w:tab w:val="left" w:pos="4515"/>
          <w:tab w:val="left" w:pos="12180"/>
        </w:tabs>
        <w:rPr>
          <w:rFonts w:asciiTheme="minorEastAsia" w:hAnsiTheme="minorEastAsia"/>
          <w:szCs w:val="21"/>
        </w:rPr>
      </w:pPr>
      <w:r>
        <w:rPr>
          <w:rFonts w:hint="eastAsia" w:asciiTheme="minorEastAsia" w:hAnsiTheme="minorEastAsia"/>
          <w:szCs w:val="21"/>
        </w:rPr>
        <w:t>48. 在自然界中，以下</w:t>
      </w:r>
      <w:r>
        <w:rPr>
          <w:szCs w:val="21"/>
        </w:rPr>
        <w:t>（    ）</w:t>
      </w:r>
      <w:r>
        <w:rPr>
          <w:rFonts w:hint="eastAsia" w:asciiTheme="minorEastAsia" w:hAnsiTheme="minorEastAsia"/>
          <w:szCs w:val="21"/>
        </w:rPr>
        <w:t xml:space="preserve">现象属于是湍流。 </w:t>
      </w:r>
    </w:p>
    <w:p w14:paraId="478F8214">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河流中缓慢流动的河水 </w:t>
      </w:r>
      <w:r>
        <w:rPr>
          <w:rFonts w:asciiTheme="minorEastAsia" w:hAnsiTheme="minorEastAsia"/>
          <w:szCs w:val="21"/>
        </w:rPr>
        <w:tab/>
      </w:r>
      <w:r>
        <w:rPr>
          <w:rFonts w:hint="eastAsia" w:asciiTheme="minorEastAsia" w:hAnsiTheme="minorEastAsia"/>
          <w:szCs w:val="21"/>
        </w:rPr>
        <w:t xml:space="preserve">B. 空气中缓慢移动的微风 </w:t>
      </w:r>
    </w:p>
    <w:p w14:paraId="3879115E">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烟囱排烟 </w:t>
      </w:r>
      <w:r>
        <w:rPr>
          <w:rFonts w:asciiTheme="minorEastAsia" w:hAnsiTheme="minorEastAsia"/>
          <w:szCs w:val="21"/>
        </w:rPr>
        <w:tab/>
      </w:r>
      <w:r>
        <w:rPr>
          <w:rFonts w:hint="eastAsia" w:asciiTheme="minorEastAsia" w:hAnsiTheme="minorEastAsia"/>
          <w:szCs w:val="21"/>
        </w:rPr>
        <w:t>D. 静止的湖水</w:t>
      </w:r>
    </w:p>
    <w:p w14:paraId="7D4F6A31">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6AA9D6A1">
      <w:pPr>
        <w:tabs>
          <w:tab w:val="left" w:pos="420"/>
          <w:tab w:val="left" w:pos="4515"/>
          <w:tab w:val="left" w:pos="12180"/>
        </w:tabs>
        <w:rPr>
          <w:rFonts w:asciiTheme="minorEastAsia" w:hAnsiTheme="minorEastAsia"/>
          <w:szCs w:val="21"/>
        </w:rPr>
      </w:pPr>
    </w:p>
    <w:p w14:paraId="109BD002">
      <w:pPr>
        <w:tabs>
          <w:tab w:val="left" w:pos="420"/>
          <w:tab w:val="left" w:pos="4515"/>
          <w:tab w:val="left" w:pos="12180"/>
        </w:tabs>
        <w:rPr>
          <w:rFonts w:asciiTheme="minorEastAsia" w:hAnsiTheme="minorEastAsia"/>
          <w:szCs w:val="21"/>
        </w:rPr>
      </w:pPr>
      <w:r>
        <w:rPr>
          <w:rFonts w:hint="eastAsia" w:asciiTheme="minorEastAsia" w:hAnsiTheme="minorEastAsia"/>
          <w:szCs w:val="21"/>
        </w:rPr>
        <w:t>49.下</w:t>
      </w:r>
      <w:r>
        <w:rPr>
          <w:rFonts w:asciiTheme="minorEastAsia" w:hAnsiTheme="minorEastAsia"/>
          <w:szCs w:val="21"/>
        </w:rPr>
        <w:t>列哪种制动方式不适用于变频调速系统</w:t>
      </w:r>
      <w:r>
        <w:rPr>
          <w:szCs w:val="21"/>
        </w:rPr>
        <w:t>（    ）</w:t>
      </w:r>
      <w:r>
        <w:rPr>
          <w:rFonts w:hint="eastAsia" w:asciiTheme="minorEastAsia" w:hAnsiTheme="minorEastAsia"/>
          <w:szCs w:val="21"/>
        </w:rPr>
        <w:t>。</w:t>
      </w:r>
    </w:p>
    <w:p w14:paraId="44879752">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r>
        <w:rPr>
          <w:rFonts w:asciiTheme="minorEastAsia" w:hAnsiTheme="minorEastAsia" w:eastAsiaTheme="minorEastAsia"/>
          <w:sz w:val="21"/>
          <w:szCs w:val="21"/>
        </w:rPr>
        <w:t>直流制动</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B</w:t>
      </w:r>
      <w:r>
        <w:rPr>
          <w:rFonts w:hint="eastAsia" w:asciiTheme="minorEastAsia" w:hAnsiTheme="minorEastAsia" w:eastAsiaTheme="minorEastAsia"/>
          <w:sz w:val="21"/>
          <w:szCs w:val="21"/>
        </w:rPr>
        <w:t>.</w:t>
      </w:r>
      <w:r>
        <w:rPr>
          <w:rFonts w:asciiTheme="minorEastAsia" w:hAnsiTheme="minorEastAsia" w:eastAsiaTheme="minorEastAsia"/>
          <w:sz w:val="21"/>
          <w:szCs w:val="21"/>
        </w:rPr>
        <w:t>回馈制动</w:t>
      </w:r>
    </w:p>
    <w:p w14:paraId="20C50047">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C</w:t>
      </w:r>
      <w:r>
        <w:rPr>
          <w:rFonts w:hint="eastAsia" w:asciiTheme="minorEastAsia" w:hAnsiTheme="minorEastAsia" w:eastAsiaTheme="minorEastAsia"/>
          <w:sz w:val="21"/>
          <w:szCs w:val="21"/>
        </w:rPr>
        <w:t>.</w:t>
      </w:r>
      <w:r>
        <w:rPr>
          <w:rFonts w:asciiTheme="minorEastAsia" w:hAnsiTheme="minorEastAsia" w:eastAsiaTheme="minorEastAsia"/>
          <w:sz w:val="21"/>
          <w:szCs w:val="21"/>
        </w:rPr>
        <w:t>反接制动</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w:t>
      </w:r>
      <w:r>
        <w:rPr>
          <w:rFonts w:hint="eastAsia" w:asciiTheme="minorEastAsia" w:hAnsiTheme="minorEastAsia" w:eastAsiaTheme="minorEastAsia"/>
          <w:sz w:val="21"/>
          <w:szCs w:val="21"/>
        </w:rPr>
        <w:t>.</w:t>
      </w:r>
      <w:r>
        <w:rPr>
          <w:rFonts w:asciiTheme="minorEastAsia" w:hAnsiTheme="minorEastAsia" w:eastAsiaTheme="minorEastAsia"/>
          <w:sz w:val="21"/>
          <w:szCs w:val="21"/>
        </w:rPr>
        <w:t>能耗制动</w:t>
      </w:r>
    </w:p>
    <w:p w14:paraId="40A87551">
      <w:pPr>
        <w:tabs>
          <w:tab w:val="left" w:pos="420"/>
          <w:tab w:val="left" w:pos="4515"/>
          <w:tab w:val="left" w:pos="12180"/>
        </w:tabs>
        <w:rPr>
          <w:rFonts w:asciiTheme="minorEastAsia" w:hAnsiTheme="minorEastAsia"/>
          <w:szCs w:val="21"/>
        </w:rPr>
      </w:pPr>
      <w:r>
        <w:rPr>
          <w:rFonts w:hint="eastAsia" w:asciiTheme="minorEastAsia" w:hAnsiTheme="minorEastAsia"/>
          <w:szCs w:val="21"/>
        </w:rPr>
        <w:t>答案：C</w:t>
      </w:r>
    </w:p>
    <w:p w14:paraId="19A96FE2">
      <w:pPr>
        <w:tabs>
          <w:tab w:val="left" w:pos="420"/>
          <w:tab w:val="left" w:pos="4515"/>
          <w:tab w:val="left" w:pos="12180"/>
        </w:tabs>
        <w:rPr>
          <w:rFonts w:asciiTheme="minorEastAsia" w:hAnsiTheme="minorEastAsia"/>
          <w:szCs w:val="21"/>
        </w:rPr>
      </w:pPr>
    </w:p>
    <w:p w14:paraId="45E7AA3A">
      <w:pPr>
        <w:tabs>
          <w:tab w:val="left" w:pos="420"/>
          <w:tab w:val="left" w:pos="4515"/>
          <w:tab w:val="left" w:pos="12180"/>
        </w:tabs>
        <w:rPr>
          <w:rFonts w:asciiTheme="minorEastAsia" w:hAnsiTheme="minorEastAsia"/>
          <w:szCs w:val="21"/>
        </w:rPr>
      </w:pPr>
      <w:r>
        <w:rPr>
          <w:rFonts w:hint="eastAsia" w:asciiTheme="minorEastAsia" w:hAnsiTheme="minorEastAsia"/>
          <w:szCs w:val="21"/>
        </w:rPr>
        <w:t>50. 当雷诺数Re等于</w:t>
      </w:r>
      <w:r>
        <w:rPr>
          <w:szCs w:val="21"/>
        </w:rPr>
        <w:t>（    ）</w:t>
      </w:r>
      <w:r>
        <w:rPr>
          <w:rFonts w:hint="eastAsia" w:asciiTheme="minorEastAsia" w:hAnsiTheme="minorEastAsia"/>
          <w:szCs w:val="21"/>
        </w:rPr>
        <w:t xml:space="preserve">时，流体流动一般被认为是湍流状态。 </w:t>
      </w:r>
    </w:p>
    <w:p w14:paraId="48549EB1">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Re=2320 </w:t>
      </w:r>
      <w:r>
        <w:rPr>
          <w:rFonts w:asciiTheme="minorEastAsia" w:hAnsiTheme="minorEastAsia"/>
          <w:szCs w:val="21"/>
        </w:rPr>
        <w:tab/>
      </w:r>
      <w:r>
        <w:rPr>
          <w:rFonts w:hint="eastAsia" w:asciiTheme="minorEastAsia" w:hAnsiTheme="minorEastAsia"/>
          <w:szCs w:val="21"/>
        </w:rPr>
        <w:t xml:space="preserve">B. Re=4000 </w:t>
      </w:r>
    </w:p>
    <w:p w14:paraId="64BA0768">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Re=2320～4000 </w:t>
      </w:r>
      <w:r>
        <w:rPr>
          <w:rFonts w:asciiTheme="minorEastAsia" w:hAnsiTheme="minorEastAsia"/>
          <w:szCs w:val="21"/>
        </w:rPr>
        <w:tab/>
      </w:r>
      <w:r>
        <w:rPr>
          <w:rFonts w:hint="eastAsia" w:asciiTheme="minorEastAsia" w:hAnsiTheme="minorEastAsia"/>
          <w:szCs w:val="21"/>
        </w:rPr>
        <w:t>D. Re&lt;2320</w:t>
      </w:r>
    </w:p>
    <w:p w14:paraId="1760395E">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61859BEB">
      <w:pPr>
        <w:tabs>
          <w:tab w:val="left" w:pos="420"/>
          <w:tab w:val="left" w:pos="4515"/>
          <w:tab w:val="left" w:pos="12180"/>
        </w:tabs>
        <w:rPr>
          <w:rFonts w:asciiTheme="minorEastAsia" w:hAnsiTheme="minorEastAsia"/>
          <w:szCs w:val="21"/>
        </w:rPr>
      </w:pPr>
    </w:p>
    <w:p w14:paraId="665B8FFD">
      <w:pPr>
        <w:tabs>
          <w:tab w:val="left" w:pos="420"/>
          <w:tab w:val="left" w:pos="4515"/>
          <w:tab w:val="left" w:pos="12180"/>
        </w:tabs>
        <w:rPr>
          <w:rFonts w:asciiTheme="minorEastAsia" w:hAnsiTheme="minorEastAsia"/>
          <w:szCs w:val="21"/>
        </w:rPr>
      </w:pPr>
      <w:r>
        <w:rPr>
          <w:rFonts w:hint="eastAsia" w:asciiTheme="minorEastAsia" w:hAnsiTheme="minorEastAsia"/>
          <w:szCs w:val="21"/>
        </w:rPr>
        <w:t>51. 在选择制冷剂的化学稳定性时，以下</w:t>
      </w:r>
      <w:r>
        <w:rPr>
          <w:szCs w:val="21"/>
        </w:rPr>
        <w:t>（    ）</w:t>
      </w:r>
      <w:r>
        <w:rPr>
          <w:rFonts w:hint="eastAsia" w:asciiTheme="minorEastAsia" w:hAnsiTheme="minorEastAsia"/>
          <w:szCs w:val="21"/>
        </w:rPr>
        <w:t xml:space="preserve">首要考虑。 </w:t>
      </w:r>
    </w:p>
    <w:p w14:paraId="63900D7A">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制冷剂是否与金属发生反应 </w:t>
      </w:r>
      <w:r>
        <w:rPr>
          <w:rFonts w:asciiTheme="minorEastAsia" w:hAnsiTheme="minorEastAsia"/>
          <w:szCs w:val="21"/>
        </w:rPr>
        <w:tab/>
      </w:r>
      <w:r>
        <w:rPr>
          <w:rFonts w:hint="eastAsia" w:asciiTheme="minorEastAsia" w:hAnsiTheme="minorEastAsia"/>
          <w:szCs w:val="21"/>
        </w:rPr>
        <w:t xml:space="preserve">B. 制冷剂的沸点 </w:t>
      </w:r>
    </w:p>
    <w:p w14:paraId="56E7004F">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制冷剂的凝固点 </w:t>
      </w:r>
      <w:r>
        <w:rPr>
          <w:rFonts w:asciiTheme="minorEastAsia" w:hAnsiTheme="minorEastAsia"/>
          <w:szCs w:val="21"/>
        </w:rPr>
        <w:tab/>
      </w:r>
      <w:r>
        <w:rPr>
          <w:rFonts w:hint="eastAsia" w:asciiTheme="minorEastAsia" w:hAnsiTheme="minorEastAsia"/>
          <w:szCs w:val="21"/>
        </w:rPr>
        <w:t>D. 制冷剂的绝缘性能</w:t>
      </w:r>
    </w:p>
    <w:p w14:paraId="37EC00AD">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73E2BF7E">
      <w:pPr>
        <w:tabs>
          <w:tab w:val="left" w:pos="420"/>
          <w:tab w:val="left" w:pos="4515"/>
          <w:tab w:val="left" w:pos="12180"/>
        </w:tabs>
        <w:rPr>
          <w:rFonts w:asciiTheme="minorEastAsia" w:hAnsiTheme="minorEastAsia"/>
          <w:szCs w:val="21"/>
        </w:rPr>
      </w:pPr>
    </w:p>
    <w:p w14:paraId="5CD92C06">
      <w:pPr>
        <w:tabs>
          <w:tab w:val="left" w:pos="420"/>
          <w:tab w:val="left" w:pos="4515"/>
          <w:tab w:val="left" w:pos="12180"/>
        </w:tabs>
        <w:rPr>
          <w:rFonts w:asciiTheme="minorEastAsia" w:hAnsiTheme="minorEastAsia"/>
          <w:szCs w:val="21"/>
        </w:rPr>
      </w:pPr>
      <w:r>
        <w:rPr>
          <w:rFonts w:hint="eastAsia" w:asciiTheme="minorEastAsia" w:hAnsiTheme="minorEastAsia"/>
          <w:szCs w:val="21"/>
        </w:rPr>
        <w:t>52.</w:t>
      </w:r>
      <w:r>
        <w:rPr>
          <w:rFonts w:asciiTheme="minorEastAsia" w:hAnsiTheme="minorEastAsia"/>
          <w:szCs w:val="21"/>
        </w:rPr>
        <w:t>变频器种类很多，其中按滤波方式可分为电压型和</w:t>
      </w:r>
      <w:r>
        <w:rPr>
          <w:szCs w:val="21"/>
        </w:rPr>
        <w:t>（    ）</w:t>
      </w:r>
      <w:r>
        <w:rPr>
          <w:rFonts w:asciiTheme="minorEastAsia" w:hAnsiTheme="minorEastAsia"/>
          <w:szCs w:val="21"/>
        </w:rPr>
        <w:t>型。</w:t>
      </w:r>
    </w:p>
    <w:p w14:paraId="127AC7B6">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A</w:t>
      </w:r>
      <w:r>
        <w:rPr>
          <w:rFonts w:hint="eastAsia" w:asciiTheme="minorEastAsia" w:hAnsiTheme="minorEastAsia" w:eastAsiaTheme="minorEastAsia"/>
          <w:sz w:val="21"/>
          <w:szCs w:val="21"/>
        </w:rPr>
        <w:t>.</w:t>
      </w:r>
      <w:r>
        <w:rPr>
          <w:rFonts w:asciiTheme="minorEastAsia" w:hAnsiTheme="minorEastAsia" w:eastAsiaTheme="minorEastAsia"/>
          <w:sz w:val="21"/>
          <w:szCs w:val="21"/>
        </w:rPr>
        <w:t>电流</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B</w:t>
      </w:r>
      <w:r>
        <w:rPr>
          <w:rFonts w:hint="eastAsia" w:asciiTheme="minorEastAsia" w:hAnsiTheme="minorEastAsia" w:eastAsiaTheme="minorEastAsia"/>
          <w:sz w:val="21"/>
          <w:szCs w:val="21"/>
        </w:rPr>
        <w:t>.</w:t>
      </w:r>
      <w:r>
        <w:rPr>
          <w:rFonts w:asciiTheme="minorEastAsia" w:hAnsiTheme="minorEastAsia" w:eastAsiaTheme="minorEastAsia"/>
          <w:sz w:val="21"/>
          <w:szCs w:val="21"/>
        </w:rPr>
        <w:t>电阻</w:t>
      </w:r>
    </w:p>
    <w:p w14:paraId="0B4C4951">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C</w:t>
      </w:r>
      <w:r>
        <w:rPr>
          <w:rFonts w:hint="eastAsia" w:asciiTheme="minorEastAsia" w:hAnsiTheme="minorEastAsia" w:eastAsiaTheme="minorEastAsia"/>
          <w:sz w:val="21"/>
          <w:szCs w:val="21"/>
        </w:rPr>
        <w:t>.</w:t>
      </w:r>
      <w:r>
        <w:rPr>
          <w:rFonts w:asciiTheme="minorEastAsia" w:hAnsiTheme="minorEastAsia" w:eastAsiaTheme="minorEastAsia"/>
          <w:sz w:val="21"/>
          <w:szCs w:val="21"/>
        </w:rPr>
        <w:t>电感</w:t>
      </w: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D</w:t>
      </w:r>
      <w:r>
        <w:rPr>
          <w:rFonts w:hint="eastAsia" w:asciiTheme="minorEastAsia" w:hAnsiTheme="minorEastAsia" w:eastAsiaTheme="minorEastAsia"/>
          <w:sz w:val="21"/>
          <w:szCs w:val="21"/>
        </w:rPr>
        <w:t>.</w:t>
      </w:r>
      <w:r>
        <w:rPr>
          <w:rFonts w:asciiTheme="minorEastAsia" w:hAnsiTheme="minorEastAsia" w:eastAsiaTheme="minorEastAsia"/>
          <w:sz w:val="21"/>
          <w:szCs w:val="21"/>
        </w:rPr>
        <w:t>电容</w:t>
      </w:r>
    </w:p>
    <w:p w14:paraId="08A564BF">
      <w:pPr>
        <w:tabs>
          <w:tab w:val="left" w:pos="420"/>
          <w:tab w:val="left" w:pos="4515"/>
          <w:tab w:val="left" w:pos="12180"/>
        </w:tabs>
        <w:rPr>
          <w:rFonts w:asciiTheme="minorEastAsia" w:hAnsiTheme="minorEastAsia"/>
          <w:szCs w:val="21"/>
        </w:rPr>
      </w:pPr>
      <w:r>
        <w:rPr>
          <w:rFonts w:hint="eastAsia" w:asciiTheme="minorEastAsia" w:hAnsiTheme="minorEastAsia"/>
          <w:szCs w:val="21"/>
        </w:rPr>
        <w:t>答案：A</w:t>
      </w:r>
    </w:p>
    <w:p w14:paraId="4C16AF54">
      <w:pPr>
        <w:tabs>
          <w:tab w:val="left" w:pos="420"/>
          <w:tab w:val="left" w:pos="4515"/>
          <w:tab w:val="left" w:pos="12180"/>
        </w:tabs>
        <w:rPr>
          <w:rFonts w:asciiTheme="minorEastAsia" w:hAnsiTheme="minorEastAsia"/>
          <w:szCs w:val="21"/>
        </w:rPr>
      </w:pPr>
    </w:p>
    <w:p w14:paraId="1D510F58">
      <w:pPr>
        <w:tabs>
          <w:tab w:val="left" w:pos="420"/>
          <w:tab w:val="left" w:pos="4515"/>
          <w:tab w:val="left" w:pos="12180"/>
        </w:tabs>
        <w:rPr>
          <w:rFonts w:asciiTheme="minorEastAsia" w:hAnsiTheme="minorEastAsia"/>
          <w:szCs w:val="21"/>
        </w:rPr>
      </w:pPr>
      <w:r>
        <w:rPr>
          <w:rFonts w:hint="eastAsia" w:asciiTheme="minorEastAsia" w:hAnsiTheme="minorEastAsia"/>
          <w:szCs w:val="21"/>
        </w:rPr>
        <w:t>53. 下列不是热力学第二定律的表述的是</w:t>
      </w:r>
      <w:r>
        <w:rPr>
          <w:szCs w:val="21"/>
        </w:rPr>
        <w:t>（    ）</w:t>
      </w:r>
      <w:r>
        <w:rPr>
          <w:rFonts w:hint="eastAsia" w:asciiTheme="minorEastAsia" w:hAnsiTheme="minorEastAsia"/>
          <w:szCs w:val="21"/>
        </w:rPr>
        <w:t>。</w:t>
      </w:r>
    </w:p>
    <w:p w14:paraId="49C6770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热量不可能自发地、不花代价地从低温物体传向高温物体</w:t>
      </w:r>
    </w:p>
    <w:p w14:paraId="5DD18CD4">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不可能制造一种循环热机，只从一个热源吸热，将之全部转化为功，而不在外界留下任何影响</w:t>
      </w:r>
    </w:p>
    <w:p w14:paraId="4B1484D2">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第二类永动机是造不成的</w:t>
      </w:r>
    </w:p>
    <w:p w14:paraId="6D384407">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在温度相同的两恒温热源间工作的一切不可逆循环，其热效率必小于可逆循环热效率</w:t>
      </w:r>
    </w:p>
    <w:p w14:paraId="2296B549">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0AB56500">
      <w:pPr>
        <w:tabs>
          <w:tab w:val="left" w:pos="420"/>
          <w:tab w:val="left" w:pos="4515"/>
          <w:tab w:val="left" w:pos="12180"/>
        </w:tabs>
        <w:rPr>
          <w:rFonts w:asciiTheme="minorEastAsia" w:hAnsiTheme="minorEastAsia"/>
          <w:szCs w:val="21"/>
        </w:rPr>
      </w:pPr>
    </w:p>
    <w:p w14:paraId="1CDBCACC">
      <w:pPr>
        <w:tabs>
          <w:tab w:val="left" w:pos="420"/>
          <w:tab w:val="left" w:pos="4515"/>
          <w:tab w:val="left" w:pos="12180"/>
        </w:tabs>
        <w:rPr>
          <w:rFonts w:asciiTheme="minorEastAsia" w:hAnsiTheme="minorEastAsia"/>
          <w:szCs w:val="21"/>
        </w:rPr>
      </w:pPr>
      <w:r>
        <w:rPr>
          <w:rFonts w:hint="eastAsia" w:asciiTheme="minorEastAsia" w:hAnsiTheme="minorEastAsia"/>
          <w:szCs w:val="21"/>
        </w:rPr>
        <w:t>54. 露点温度是指</w:t>
      </w:r>
      <w:r>
        <w:rPr>
          <w:szCs w:val="21"/>
        </w:rPr>
        <w:t>（    ）</w:t>
      </w:r>
      <w:r>
        <w:rPr>
          <w:rFonts w:hint="eastAsia" w:asciiTheme="minorEastAsia" w:hAnsiTheme="minorEastAsia"/>
          <w:szCs w:val="21"/>
        </w:rPr>
        <w:t>条件下的温度。</w:t>
      </w:r>
    </w:p>
    <w:p w14:paraId="2D74FE90">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空气中水汽达到饱和时的最高温度 </w:t>
      </w:r>
    </w:p>
    <w:p w14:paraId="13483477">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B. 空气中水汽含量不变，气压降低时的温度 </w:t>
      </w:r>
    </w:p>
    <w:p w14:paraId="4B21F438">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气压不变、水汽无增减情况下，未饱和空气因冷却而达到饱和时的温度 </w:t>
      </w:r>
    </w:p>
    <w:p w14:paraId="33A7D0B4">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D. 空气中的绝对湿度达到最大值时的温度</w:t>
      </w:r>
    </w:p>
    <w:p w14:paraId="61713BD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501102EA">
      <w:pPr>
        <w:tabs>
          <w:tab w:val="left" w:pos="420"/>
          <w:tab w:val="left" w:pos="4515"/>
          <w:tab w:val="left" w:pos="12180"/>
        </w:tabs>
        <w:rPr>
          <w:rFonts w:asciiTheme="minorEastAsia" w:hAnsiTheme="minorEastAsia"/>
          <w:szCs w:val="21"/>
        </w:rPr>
      </w:pPr>
    </w:p>
    <w:p w14:paraId="37A9AF1D">
      <w:pPr>
        <w:tabs>
          <w:tab w:val="left" w:pos="420"/>
          <w:tab w:val="left" w:pos="4515"/>
          <w:tab w:val="left" w:pos="12180"/>
        </w:tabs>
        <w:rPr>
          <w:rFonts w:asciiTheme="minorEastAsia" w:hAnsiTheme="minorEastAsia"/>
          <w:szCs w:val="21"/>
        </w:rPr>
      </w:pPr>
      <w:r>
        <w:rPr>
          <w:rFonts w:hint="eastAsia" w:asciiTheme="minorEastAsia" w:hAnsiTheme="minorEastAsia"/>
          <w:szCs w:val="21"/>
        </w:rPr>
        <w:t>55. 关于露点温度说法错误的是</w:t>
      </w:r>
      <w:r>
        <w:rPr>
          <w:szCs w:val="21"/>
        </w:rPr>
        <w:t>（    ）</w:t>
      </w:r>
      <w:r>
        <w:rPr>
          <w:rFonts w:hint="eastAsia" w:asciiTheme="minorEastAsia" w:hAnsiTheme="minorEastAsia"/>
          <w:szCs w:val="21"/>
        </w:rPr>
        <w:t>。</w:t>
      </w:r>
    </w:p>
    <w:p w14:paraId="03AFB8C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露点温度指在含湿量不变的条件下，湿空气达到饱和时的温度</w:t>
      </w:r>
    </w:p>
    <w:p w14:paraId="0750DB47">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露点温度为空气是否结露的临界温度</w:t>
      </w:r>
    </w:p>
    <w:p w14:paraId="43F8E79E">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空气的露点温度取决于空气的含湿量和干球温度</w:t>
      </w:r>
    </w:p>
    <w:p w14:paraId="3EDA7469">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空气调节中常利用露点温度达到干燥空气的目的:冷却空气到露点温度之下</w:t>
      </w:r>
    </w:p>
    <w:p w14:paraId="5DB0BC1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602C4699">
      <w:pPr>
        <w:tabs>
          <w:tab w:val="left" w:pos="420"/>
          <w:tab w:val="left" w:pos="4515"/>
          <w:tab w:val="left" w:pos="12180"/>
        </w:tabs>
        <w:rPr>
          <w:rFonts w:asciiTheme="minorEastAsia" w:hAnsiTheme="minorEastAsia"/>
          <w:szCs w:val="21"/>
        </w:rPr>
      </w:pPr>
    </w:p>
    <w:p w14:paraId="1D9D34AD">
      <w:pPr>
        <w:tabs>
          <w:tab w:val="left" w:pos="420"/>
          <w:tab w:val="left" w:pos="4515"/>
          <w:tab w:val="left" w:pos="12180"/>
        </w:tabs>
        <w:rPr>
          <w:rFonts w:asciiTheme="minorEastAsia" w:hAnsiTheme="minorEastAsia"/>
          <w:szCs w:val="21"/>
        </w:rPr>
      </w:pPr>
      <w:r>
        <w:rPr>
          <w:rFonts w:hint="eastAsia" w:asciiTheme="minorEastAsia" w:hAnsiTheme="minorEastAsia"/>
          <w:szCs w:val="21"/>
        </w:rPr>
        <w:t>56. 热交换器的传热量与传热面积</w:t>
      </w:r>
      <w:r>
        <w:rPr>
          <w:szCs w:val="21"/>
        </w:rPr>
        <w:t>（    ）</w:t>
      </w:r>
      <w:r>
        <w:rPr>
          <w:rFonts w:asciiTheme="minorEastAsia" w:hAnsiTheme="minorEastAsia"/>
          <w:szCs w:val="21"/>
        </w:rPr>
        <w:t>。</w:t>
      </w:r>
    </w:p>
    <w:p w14:paraId="32FA8333">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A. </w:t>
      </w:r>
      <w:r>
        <w:rPr>
          <w:rFonts w:asciiTheme="minorEastAsia" w:hAnsiTheme="minorEastAsia" w:eastAsiaTheme="minorEastAsia"/>
          <w:sz w:val="21"/>
          <w:szCs w:val="21"/>
        </w:rPr>
        <w:t>成正比</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B. </w:t>
      </w:r>
      <w:r>
        <w:rPr>
          <w:rFonts w:asciiTheme="minorEastAsia" w:hAnsiTheme="minorEastAsia" w:eastAsiaTheme="minorEastAsia"/>
          <w:sz w:val="21"/>
          <w:szCs w:val="21"/>
        </w:rPr>
        <w:t>成反比</w:t>
      </w:r>
    </w:p>
    <w:p w14:paraId="4F8817C3">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C. </w:t>
      </w:r>
      <w:r>
        <w:rPr>
          <w:rFonts w:asciiTheme="minorEastAsia" w:hAnsiTheme="minorEastAsia" w:eastAsiaTheme="minorEastAsia"/>
          <w:sz w:val="21"/>
          <w:szCs w:val="21"/>
        </w:rPr>
        <w:t>无关</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D. </w:t>
      </w:r>
      <w:r>
        <w:rPr>
          <w:rFonts w:asciiTheme="minorEastAsia" w:hAnsiTheme="minorEastAsia" w:eastAsiaTheme="minorEastAsia"/>
          <w:sz w:val="21"/>
          <w:szCs w:val="21"/>
        </w:rPr>
        <w:t>不成比例</w:t>
      </w:r>
    </w:p>
    <w:p w14:paraId="330484AF">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答案:A</w:t>
      </w:r>
    </w:p>
    <w:p w14:paraId="4F62F62E">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p>
    <w:p w14:paraId="30BAB682">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57. 在Kelvin计算公式中，露点温度与什么变量直接相关？ </w:t>
      </w:r>
    </w:p>
    <w:p w14:paraId="7AEA4FDE">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蒸气压 </w:t>
      </w:r>
      <w:r>
        <w:rPr>
          <w:rFonts w:asciiTheme="minorEastAsia" w:hAnsiTheme="minorEastAsia"/>
          <w:szCs w:val="21"/>
        </w:rPr>
        <w:tab/>
      </w:r>
      <w:r>
        <w:rPr>
          <w:rFonts w:hint="eastAsia" w:asciiTheme="minorEastAsia" w:hAnsiTheme="minorEastAsia"/>
          <w:szCs w:val="21"/>
        </w:rPr>
        <w:t xml:space="preserve">B. 绝对湿度 </w:t>
      </w:r>
    </w:p>
    <w:p w14:paraId="19C5F44E">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气压 </w:t>
      </w:r>
      <w:r>
        <w:rPr>
          <w:rFonts w:asciiTheme="minorEastAsia" w:hAnsiTheme="minorEastAsia"/>
          <w:szCs w:val="21"/>
        </w:rPr>
        <w:tab/>
      </w:r>
      <w:r>
        <w:rPr>
          <w:rFonts w:hint="eastAsia" w:asciiTheme="minorEastAsia" w:hAnsiTheme="minorEastAsia"/>
          <w:szCs w:val="21"/>
        </w:rPr>
        <w:t>D. 风速</w:t>
      </w:r>
    </w:p>
    <w:p w14:paraId="65E7835E">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7DA78DA7">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p>
    <w:p w14:paraId="1FF23E13">
      <w:pPr>
        <w:tabs>
          <w:tab w:val="left" w:pos="420"/>
          <w:tab w:val="left" w:pos="4515"/>
          <w:tab w:val="left" w:pos="12180"/>
        </w:tabs>
        <w:rPr>
          <w:rFonts w:asciiTheme="minorEastAsia" w:hAnsiTheme="minorEastAsia"/>
          <w:szCs w:val="21"/>
        </w:rPr>
      </w:pPr>
      <w:r>
        <w:rPr>
          <w:rFonts w:hint="eastAsia" w:asciiTheme="minorEastAsia" w:hAnsiTheme="minorEastAsia"/>
          <w:szCs w:val="21"/>
        </w:rPr>
        <w:t>58. 下列不属于热力膨胀阀主要部件的是</w:t>
      </w:r>
      <w:r>
        <w:rPr>
          <w:szCs w:val="21"/>
        </w:rPr>
        <w:t>（    ）</w:t>
      </w:r>
    </w:p>
    <w:p w14:paraId="2B4422DD">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浮球</w:t>
      </w:r>
      <w:r>
        <w:rPr>
          <w:rFonts w:hint="eastAsia" w:asciiTheme="minorEastAsia" w:hAnsiTheme="minorEastAsia"/>
          <w:szCs w:val="21"/>
        </w:rPr>
        <w:tab/>
      </w:r>
      <w:r>
        <w:rPr>
          <w:rFonts w:hint="eastAsia" w:asciiTheme="minorEastAsia" w:hAnsiTheme="minorEastAsia"/>
          <w:szCs w:val="21"/>
        </w:rPr>
        <w:t>B. 阀芯</w:t>
      </w:r>
    </w:p>
    <w:p w14:paraId="6FFA4875">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毛细管</w:t>
      </w:r>
      <w:r>
        <w:rPr>
          <w:rFonts w:hint="eastAsia" w:asciiTheme="minorEastAsia" w:hAnsiTheme="minorEastAsia"/>
          <w:szCs w:val="21"/>
        </w:rPr>
        <w:tab/>
      </w:r>
      <w:r>
        <w:rPr>
          <w:rFonts w:hint="eastAsia" w:asciiTheme="minorEastAsia" w:hAnsiTheme="minorEastAsia"/>
          <w:szCs w:val="21"/>
        </w:rPr>
        <w:t>D. 感温包</w:t>
      </w:r>
    </w:p>
    <w:p w14:paraId="6FBA97FA">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64654C2D">
      <w:pPr>
        <w:tabs>
          <w:tab w:val="left" w:pos="420"/>
          <w:tab w:val="left" w:pos="4515"/>
          <w:tab w:val="left" w:pos="12180"/>
        </w:tabs>
        <w:rPr>
          <w:rFonts w:asciiTheme="minorEastAsia" w:hAnsiTheme="minorEastAsia"/>
          <w:szCs w:val="21"/>
        </w:rPr>
      </w:pPr>
    </w:p>
    <w:p w14:paraId="0CD19705">
      <w:pPr>
        <w:tabs>
          <w:tab w:val="left" w:pos="420"/>
          <w:tab w:val="left" w:pos="4515"/>
          <w:tab w:val="left" w:pos="12180"/>
        </w:tabs>
        <w:rPr>
          <w:rFonts w:asciiTheme="minorEastAsia" w:hAnsiTheme="minorEastAsia"/>
          <w:szCs w:val="21"/>
        </w:rPr>
      </w:pPr>
      <w:r>
        <w:rPr>
          <w:rFonts w:hint="eastAsia" w:asciiTheme="minorEastAsia" w:hAnsiTheme="minorEastAsia"/>
          <w:szCs w:val="21"/>
        </w:rPr>
        <w:t>59. 在静止液体，内部同一点上各个方向的压力(　 　)。</w:t>
      </w:r>
    </w:p>
    <w:p w14:paraId="4A17699A">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 xml:space="preserve">A.分散             </w:t>
      </w:r>
      <w:r>
        <w:rPr>
          <w:rFonts w:asciiTheme="minorEastAsia" w:hAnsiTheme="minorEastAsia"/>
          <w:szCs w:val="21"/>
        </w:rPr>
        <w:tab/>
      </w:r>
      <w:r>
        <w:rPr>
          <w:rFonts w:hint="eastAsia" w:asciiTheme="minorEastAsia" w:hAnsiTheme="minorEastAsia"/>
          <w:szCs w:val="21"/>
        </w:rPr>
        <w:t xml:space="preserve">B.集中             </w:t>
      </w:r>
    </w:p>
    <w:p w14:paraId="5F9B4320">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C.相等             </w:t>
      </w:r>
      <w:r>
        <w:rPr>
          <w:rFonts w:asciiTheme="minorEastAsia" w:hAnsiTheme="minorEastAsia"/>
          <w:szCs w:val="21"/>
        </w:rPr>
        <w:tab/>
      </w:r>
      <w:r>
        <w:rPr>
          <w:rFonts w:hint="eastAsia" w:asciiTheme="minorEastAsia" w:hAnsiTheme="minorEastAsia"/>
          <w:szCs w:val="21"/>
        </w:rPr>
        <w:t>D.不相等</w:t>
      </w:r>
    </w:p>
    <w:p w14:paraId="4D69DA75">
      <w:pPr>
        <w:tabs>
          <w:tab w:val="left" w:pos="420"/>
          <w:tab w:val="left" w:pos="4515"/>
          <w:tab w:val="left" w:pos="12180"/>
        </w:tabs>
        <w:rPr>
          <w:rFonts w:asciiTheme="minorEastAsia" w:hAnsiTheme="minorEastAsia"/>
          <w:szCs w:val="21"/>
        </w:rPr>
      </w:pPr>
      <w:r>
        <w:rPr>
          <w:rFonts w:hint="eastAsia" w:asciiTheme="minorEastAsia" w:hAnsiTheme="minorEastAsia"/>
          <w:bCs/>
          <w:position w:val="-10"/>
          <w:szCs w:val="21"/>
        </w:rPr>
        <w:t>答案:C</w:t>
      </w:r>
    </w:p>
    <w:p w14:paraId="39285580">
      <w:pPr>
        <w:tabs>
          <w:tab w:val="left" w:pos="420"/>
          <w:tab w:val="left" w:pos="4515"/>
          <w:tab w:val="left" w:pos="12180"/>
        </w:tabs>
        <w:rPr>
          <w:rFonts w:asciiTheme="minorEastAsia" w:hAnsiTheme="minorEastAsia"/>
          <w:szCs w:val="21"/>
        </w:rPr>
      </w:pPr>
    </w:p>
    <w:p w14:paraId="626B1830">
      <w:pPr>
        <w:tabs>
          <w:tab w:val="left" w:pos="420"/>
          <w:tab w:val="left" w:pos="4515"/>
          <w:tab w:val="left" w:pos="12180"/>
        </w:tabs>
        <w:rPr>
          <w:rFonts w:asciiTheme="minorEastAsia" w:hAnsiTheme="minorEastAsia"/>
          <w:szCs w:val="21"/>
        </w:rPr>
      </w:pPr>
      <w:r>
        <w:rPr>
          <w:rFonts w:hint="eastAsia" w:asciiTheme="minorEastAsia" w:hAnsiTheme="minorEastAsia"/>
          <w:szCs w:val="21"/>
        </w:rPr>
        <w:t>60．理想流体在同一水平流管内稳定流动时，在截面大的地方(　 　)减小。</w:t>
      </w:r>
    </w:p>
    <w:p w14:paraId="336EEEBE">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 xml:space="preserve">A.温度             </w:t>
      </w:r>
      <w:r>
        <w:rPr>
          <w:rFonts w:asciiTheme="minorEastAsia" w:hAnsiTheme="minorEastAsia"/>
          <w:szCs w:val="21"/>
        </w:rPr>
        <w:tab/>
      </w:r>
      <w:r>
        <w:rPr>
          <w:rFonts w:hint="eastAsia" w:asciiTheme="minorEastAsia" w:hAnsiTheme="minorEastAsia"/>
          <w:szCs w:val="21"/>
        </w:rPr>
        <w:t xml:space="preserve">B.压力             </w:t>
      </w:r>
    </w:p>
    <w:p w14:paraId="418BC30D">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C.比容             </w:t>
      </w:r>
      <w:r>
        <w:rPr>
          <w:rFonts w:asciiTheme="minorEastAsia" w:hAnsiTheme="minorEastAsia"/>
          <w:szCs w:val="21"/>
        </w:rPr>
        <w:tab/>
      </w:r>
      <w:r>
        <w:rPr>
          <w:rFonts w:hint="eastAsia" w:asciiTheme="minorEastAsia" w:hAnsiTheme="minorEastAsia"/>
          <w:szCs w:val="21"/>
        </w:rPr>
        <w:t>D.速度</w:t>
      </w:r>
    </w:p>
    <w:p w14:paraId="76BA6D88">
      <w:pPr>
        <w:tabs>
          <w:tab w:val="left" w:pos="420"/>
          <w:tab w:val="left" w:pos="4515"/>
          <w:tab w:val="left" w:pos="12180"/>
        </w:tabs>
        <w:rPr>
          <w:rFonts w:asciiTheme="minorEastAsia" w:hAnsiTheme="minorEastAsia"/>
          <w:szCs w:val="21"/>
        </w:rPr>
      </w:pPr>
      <w:r>
        <w:rPr>
          <w:rFonts w:hint="eastAsia" w:asciiTheme="minorEastAsia" w:hAnsiTheme="minorEastAsia"/>
          <w:bCs/>
          <w:position w:val="-10"/>
          <w:szCs w:val="21"/>
        </w:rPr>
        <w:t>答案:D</w:t>
      </w:r>
    </w:p>
    <w:p w14:paraId="49867E35">
      <w:pPr>
        <w:tabs>
          <w:tab w:val="left" w:pos="420"/>
          <w:tab w:val="left" w:pos="4515"/>
          <w:tab w:val="left" w:pos="12180"/>
        </w:tabs>
        <w:rPr>
          <w:rFonts w:asciiTheme="minorEastAsia" w:hAnsiTheme="minorEastAsia"/>
          <w:szCs w:val="21"/>
        </w:rPr>
      </w:pPr>
    </w:p>
    <w:p w14:paraId="29C6ACDB">
      <w:pPr>
        <w:tabs>
          <w:tab w:val="left" w:pos="420"/>
          <w:tab w:val="left" w:pos="4515"/>
          <w:tab w:val="left" w:pos="12180"/>
        </w:tabs>
        <w:rPr>
          <w:rFonts w:asciiTheme="minorEastAsia" w:hAnsiTheme="minorEastAsia"/>
          <w:szCs w:val="21"/>
        </w:rPr>
      </w:pPr>
      <w:r>
        <w:rPr>
          <w:rFonts w:hint="eastAsia" w:asciiTheme="minorEastAsia" w:hAnsiTheme="minorEastAsia"/>
          <w:szCs w:val="21"/>
        </w:rPr>
        <w:t>61．毛细管的选择应以(　 　)来确定流量的大小。</w:t>
      </w:r>
    </w:p>
    <w:p w14:paraId="5E5F1C25">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 xml:space="preserve">A.毛细管的长短     </w:t>
      </w:r>
      <w:r>
        <w:rPr>
          <w:rFonts w:asciiTheme="minorEastAsia" w:hAnsiTheme="minorEastAsia"/>
          <w:szCs w:val="21"/>
        </w:rPr>
        <w:tab/>
      </w:r>
      <w:r>
        <w:rPr>
          <w:rFonts w:hint="eastAsia" w:asciiTheme="minorEastAsia" w:hAnsiTheme="minorEastAsia"/>
          <w:szCs w:val="21"/>
        </w:rPr>
        <w:t xml:space="preserve">B.毛细管的粗细     </w:t>
      </w:r>
    </w:p>
    <w:p w14:paraId="7F7DC68D">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C.实际测定方法     </w:t>
      </w:r>
      <w:r>
        <w:rPr>
          <w:rFonts w:asciiTheme="minorEastAsia" w:hAnsiTheme="minorEastAsia"/>
          <w:szCs w:val="21"/>
        </w:rPr>
        <w:tab/>
      </w:r>
      <w:r>
        <w:rPr>
          <w:rFonts w:hint="eastAsia" w:asciiTheme="minorEastAsia" w:hAnsiTheme="minorEastAsia"/>
          <w:szCs w:val="21"/>
        </w:rPr>
        <w:t>D.毛细管的规格</w:t>
      </w:r>
    </w:p>
    <w:p w14:paraId="7EED7580">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76C1B82B">
      <w:pPr>
        <w:tabs>
          <w:tab w:val="left" w:pos="420"/>
          <w:tab w:val="left" w:pos="4515"/>
          <w:tab w:val="left" w:pos="12180"/>
        </w:tabs>
        <w:rPr>
          <w:rFonts w:asciiTheme="minorEastAsia" w:hAnsiTheme="minorEastAsia"/>
          <w:szCs w:val="21"/>
        </w:rPr>
      </w:pPr>
    </w:p>
    <w:p w14:paraId="00C32F74">
      <w:pPr>
        <w:tabs>
          <w:tab w:val="left" w:pos="420"/>
          <w:tab w:val="left" w:pos="4515"/>
          <w:tab w:val="left" w:pos="12180"/>
        </w:tabs>
        <w:rPr>
          <w:rFonts w:asciiTheme="minorEastAsia" w:hAnsiTheme="minorEastAsia"/>
          <w:szCs w:val="21"/>
        </w:rPr>
      </w:pPr>
      <w:r>
        <w:rPr>
          <w:rFonts w:hint="eastAsia" w:asciiTheme="minorEastAsia" w:hAnsiTheme="minorEastAsia"/>
          <w:szCs w:val="21"/>
        </w:rPr>
        <w:t>62. 下列关于吸收式制冷系统说法不正确的是</w:t>
      </w:r>
      <w:r>
        <w:rPr>
          <w:szCs w:val="21"/>
        </w:rPr>
        <w:t>（    ）</w:t>
      </w:r>
      <w:r>
        <w:rPr>
          <w:rFonts w:hint="eastAsia" w:asciiTheme="minorEastAsia" w:hAnsiTheme="minorEastAsia"/>
          <w:szCs w:val="21"/>
        </w:rPr>
        <w:t>。</w:t>
      </w:r>
    </w:p>
    <w:p w14:paraId="5B0022EC">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氨水溶液中氨为制冷剂，水为吸收剂。</w:t>
      </w:r>
    </w:p>
    <w:p w14:paraId="2F4890E7">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溴化锂水溶液中溴化锂为制冷剂，水为吸收剂。</w:t>
      </w:r>
    </w:p>
    <w:p w14:paraId="0DEBB2B5">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吸收式制冷以热源为动力，消耗热能。</w:t>
      </w:r>
    </w:p>
    <w:p w14:paraId="2633737E">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低沸点的物质为制冷剂，高沸点的物质为吸收剂。</w:t>
      </w:r>
    </w:p>
    <w:p w14:paraId="1EE262EC">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6DF9A969">
      <w:pPr>
        <w:tabs>
          <w:tab w:val="left" w:pos="420"/>
          <w:tab w:val="left" w:pos="4515"/>
          <w:tab w:val="left" w:pos="12180"/>
        </w:tabs>
        <w:rPr>
          <w:rFonts w:asciiTheme="minorEastAsia" w:hAnsiTheme="minorEastAsia"/>
          <w:szCs w:val="21"/>
        </w:rPr>
      </w:pPr>
    </w:p>
    <w:p w14:paraId="1DE50B65">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63. 在实际蒸气压缩式制冷循环中制冷剂冷凝过程在压-焓图上先后穿越了</w:t>
      </w:r>
      <w:r>
        <w:rPr>
          <w:szCs w:val="21"/>
        </w:rPr>
        <w:t>（    ）</w:t>
      </w:r>
      <w:r>
        <w:rPr>
          <w:rFonts w:hint="eastAsia" w:asciiTheme="minorEastAsia" w:hAnsiTheme="minorEastAsia"/>
          <w:bCs/>
          <w:szCs w:val="21"/>
        </w:rPr>
        <w:t>。</w:t>
      </w:r>
    </w:p>
    <w:p w14:paraId="76F2EB0B">
      <w:pPr>
        <w:tabs>
          <w:tab w:val="left" w:pos="420"/>
          <w:tab w:val="left" w:pos="4515"/>
          <w:tab w:val="left" w:pos="12180"/>
        </w:tabs>
        <w:ind w:firstLine="210" w:firstLineChars="100"/>
        <w:rPr>
          <w:rFonts w:asciiTheme="minorEastAsia" w:hAnsiTheme="minorEastAsia"/>
          <w:bCs/>
          <w:szCs w:val="21"/>
        </w:rPr>
      </w:pPr>
      <w:r>
        <w:rPr>
          <w:rFonts w:hint="eastAsia" w:asciiTheme="minorEastAsia" w:hAnsiTheme="minorEastAsia"/>
          <w:bCs/>
          <w:szCs w:val="21"/>
        </w:rPr>
        <w:tab/>
      </w:r>
      <w:r>
        <w:rPr>
          <w:rFonts w:hint="eastAsia" w:asciiTheme="minorEastAsia" w:hAnsiTheme="minorEastAsia"/>
          <w:bCs/>
          <w:szCs w:val="21"/>
        </w:rPr>
        <w:t>A. 过热区、饱和区、过冷区</w:t>
      </w:r>
      <w:r>
        <w:rPr>
          <w:rFonts w:hint="eastAsia" w:asciiTheme="minorEastAsia" w:hAnsiTheme="minorEastAsia"/>
          <w:bCs/>
          <w:szCs w:val="21"/>
        </w:rPr>
        <w:tab/>
      </w:r>
    </w:p>
    <w:p w14:paraId="602FFE87">
      <w:pPr>
        <w:tabs>
          <w:tab w:val="left" w:pos="420"/>
          <w:tab w:val="left" w:pos="4515"/>
          <w:tab w:val="left" w:pos="12180"/>
        </w:tabs>
        <w:ind w:firstLine="210" w:firstLineChars="100"/>
        <w:rPr>
          <w:rFonts w:asciiTheme="minorEastAsia" w:hAnsiTheme="minorEastAsia"/>
          <w:bCs/>
          <w:szCs w:val="21"/>
        </w:rPr>
      </w:pPr>
      <w:r>
        <w:rPr>
          <w:rFonts w:hint="eastAsia" w:asciiTheme="minorEastAsia" w:hAnsiTheme="minorEastAsia"/>
          <w:bCs/>
          <w:szCs w:val="21"/>
        </w:rPr>
        <w:tab/>
      </w:r>
      <w:r>
        <w:rPr>
          <w:rFonts w:hint="eastAsia" w:asciiTheme="minorEastAsia" w:hAnsiTheme="minorEastAsia"/>
          <w:bCs/>
          <w:szCs w:val="21"/>
        </w:rPr>
        <w:t>B. 饱和区、过热区、过冷区</w:t>
      </w:r>
    </w:p>
    <w:p w14:paraId="2C4472DC">
      <w:pPr>
        <w:tabs>
          <w:tab w:val="left" w:pos="420"/>
          <w:tab w:val="left" w:pos="4515"/>
          <w:tab w:val="left" w:pos="12180"/>
        </w:tabs>
        <w:ind w:firstLine="210" w:firstLineChars="100"/>
        <w:rPr>
          <w:rFonts w:asciiTheme="minorEastAsia" w:hAnsiTheme="minorEastAsia"/>
          <w:bCs/>
          <w:szCs w:val="21"/>
        </w:rPr>
      </w:pPr>
      <w:r>
        <w:rPr>
          <w:rFonts w:hint="eastAsia" w:asciiTheme="minorEastAsia" w:hAnsiTheme="minorEastAsia"/>
          <w:bCs/>
          <w:szCs w:val="21"/>
        </w:rPr>
        <w:tab/>
      </w:r>
      <w:r>
        <w:rPr>
          <w:rFonts w:hint="eastAsia" w:asciiTheme="minorEastAsia" w:hAnsiTheme="minorEastAsia"/>
          <w:bCs/>
          <w:szCs w:val="21"/>
        </w:rPr>
        <w:t>C. 湿蒸气区、干蒸气区、过冷液体区</w:t>
      </w:r>
    </w:p>
    <w:p w14:paraId="58F73863">
      <w:pPr>
        <w:tabs>
          <w:tab w:val="left" w:pos="420"/>
          <w:tab w:val="left" w:pos="4515"/>
          <w:tab w:val="left" w:pos="12180"/>
        </w:tabs>
        <w:ind w:firstLine="210" w:firstLineChars="100"/>
        <w:rPr>
          <w:rFonts w:asciiTheme="minorEastAsia" w:hAnsiTheme="minorEastAsia"/>
          <w:bCs/>
          <w:szCs w:val="21"/>
        </w:rPr>
      </w:pPr>
      <w:r>
        <w:rPr>
          <w:rFonts w:hint="eastAsia" w:asciiTheme="minorEastAsia" w:hAnsiTheme="minorEastAsia"/>
          <w:bCs/>
          <w:szCs w:val="21"/>
        </w:rPr>
        <w:tab/>
      </w:r>
      <w:r>
        <w:rPr>
          <w:rFonts w:hint="eastAsia" w:asciiTheme="minorEastAsia" w:hAnsiTheme="minorEastAsia"/>
          <w:bCs/>
          <w:szCs w:val="21"/>
        </w:rPr>
        <w:t>D. 干蒸气区、过冷液体区、湿蒸气区</w:t>
      </w:r>
    </w:p>
    <w:p w14:paraId="1F3B1F55">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3A2DD2E6">
      <w:pPr>
        <w:tabs>
          <w:tab w:val="left" w:pos="420"/>
          <w:tab w:val="left" w:pos="4515"/>
          <w:tab w:val="left" w:pos="12180"/>
        </w:tabs>
        <w:rPr>
          <w:rFonts w:asciiTheme="minorEastAsia" w:hAnsiTheme="minorEastAsia"/>
          <w:bCs/>
          <w:szCs w:val="21"/>
        </w:rPr>
      </w:pPr>
    </w:p>
    <w:p w14:paraId="0B00A54A">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64. </w:t>
      </w:r>
      <w:r>
        <w:rPr>
          <w:rFonts w:asciiTheme="minorEastAsia" w:hAnsiTheme="minorEastAsia"/>
          <w:szCs w:val="21"/>
        </w:rPr>
        <w:t>在lgP-h图中，制冷剂在制冷压缩机吸气口处状态由</w:t>
      </w:r>
      <w:r>
        <w:rPr>
          <w:szCs w:val="21"/>
        </w:rPr>
        <w:t>（    ）</w:t>
      </w:r>
      <w:r>
        <w:rPr>
          <w:rFonts w:asciiTheme="minorEastAsia" w:hAnsiTheme="minorEastAsia"/>
          <w:szCs w:val="21"/>
        </w:rPr>
        <w:t>确定。</w:t>
      </w:r>
    </w:p>
    <w:p w14:paraId="32D1B24B">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蒸发温度和蒸发压力</w: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蒸发压力和吸气温度</w:t>
      </w:r>
    </w:p>
    <w:p w14:paraId="31B1B9BE">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蒸发温度和熵值</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比容值和焓值</w:t>
      </w:r>
    </w:p>
    <w:p w14:paraId="0A2F8757">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5C67DBDC">
      <w:pPr>
        <w:tabs>
          <w:tab w:val="left" w:pos="420"/>
          <w:tab w:val="left" w:pos="4515"/>
          <w:tab w:val="left" w:pos="12180"/>
        </w:tabs>
        <w:rPr>
          <w:rFonts w:asciiTheme="minorEastAsia" w:hAnsiTheme="minorEastAsia"/>
          <w:szCs w:val="21"/>
        </w:rPr>
      </w:pPr>
    </w:p>
    <w:p w14:paraId="176A7D29">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65. </w:t>
      </w:r>
      <w:r>
        <w:rPr>
          <w:rFonts w:asciiTheme="minorEastAsia" w:hAnsiTheme="minorEastAsia"/>
          <w:szCs w:val="21"/>
        </w:rPr>
        <w:t>制冷剂在蒸发器中沸腾汽化的温度为5</w:t>
      </w:r>
      <w:r>
        <w:rPr>
          <w:rFonts w:hint="eastAsia" w:asciiTheme="minorEastAsia" w:hAnsiTheme="minorEastAsia"/>
          <w:szCs w:val="21"/>
        </w:rPr>
        <w:t>℃</w:t>
      </w:r>
      <w:r>
        <w:rPr>
          <w:rFonts w:asciiTheme="minorEastAsia" w:hAnsiTheme="minorEastAsia"/>
          <w:szCs w:val="21"/>
        </w:rPr>
        <w:t>，相同压力下制冷压缩机的吸气温度为15</w:t>
      </w:r>
      <w:r>
        <w:rPr>
          <w:rFonts w:hint="eastAsia" w:asciiTheme="minorEastAsia" w:hAnsiTheme="minorEastAsia"/>
          <w:szCs w:val="21"/>
        </w:rPr>
        <w:t>℃</w:t>
      </w:r>
      <w:r>
        <w:rPr>
          <w:rFonts w:asciiTheme="minorEastAsia" w:hAnsiTheme="minorEastAsia"/>
          <w:szCs w:val="21"/>
        </w:rPr>
        <w:t>，压缩机的吸气过热度为</w:t>
      </w:r>
      <w:r>
        <w:rPr>
          <w:szCs w:val="21"/>
        </w:rPr>
        <w:t>（    ）</w:t>
      </w:r>
      <w:r>
        <w:rPr>
          <w:rFonts w:asciiTheme="minorEastAsia" w:hAnsiTheme="minorEastAsia"/>
          <w:szCs w:val="21"/>
        </w:rPr>
        <w:t>。</w:t>
      </w:r>
    </w:p>
    <w:p w14:paraId="6B50597F">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20℃</w: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10℃</w:t>
      </w:r>
    </w:p>
    <w:p w14:paraId="0486418B">
      <w:pPr>
        <w:tabs>
          <w:tab w:val="left" w:pos="420"/>
          <w:tab w:val="left" w:pos="4515"/>
          <w:tab w:val="left" w:pos="12180"/>
        </w:tabs>
        <w:ind w:firstLine="210" w:firstLineChars="10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5℃</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-10℃</w:t>
      </w:r>
    </w:p>
    <w:p w14:paraId="2D8D3442">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1D1A9BC0">
      <w:pPr>
        <w:tabs>
          <w:tab w:val="left" w:pos="420"/>
          <w:tab w:val="left" w:pos="4515"/>
          <w:tab w:val="left" w:pos="12180"/>
        </w:tabs>
        <w:rPr>
          <w:rFonts w:asciiTheme="minorEastAsia" w:hAnsiTheme="minorEastAsia"/>
          <w:szCs w:val="21"/>
        </w:rPr>
      </w:pPr>
    </w:p>
    <w:p w14:paraId="20D5CB13">
      <w:pPr>
        <w:tabs>
          <w:tab w:val="left" w:pos="420"/>
          <w:tab w:val="left" w:pos="4515"/>
          <w:tab w:val="left" w:pos="12180"/>
        </w:tabs>
        <w:rPr>
          <w:rFonts w:asciiTheme="minorEastAsia" w:hAnsiTheme="minorEastAsia"/>
          <w:szCs w:val="21"/>
        </w:rPr>
      </w:pPr>
      <w:r>
        <w:rPr>
          <w:rFonts w:hint="eastAsia" w:asciiTheme="minorEastAsia" w:hAnsiTheme="minorEastAsia"/>
          <w:szCs w:val="21"/>
        </w:rPr>
        <w:t>66. 蒸气压缩式制冷循环中，冷凝压力不变，提高蒸发压力，制冷系数将</w:t>
      </w:r>
      <w:r>
        <w:rPr>
          <w:szCs w:val="21"/>
        </w:rPr>
        <w:t>（    ）</w:t>
      </w:r>
      <w:r>
        <w:rPr>
          <w:rFonts w:hint="eastAsia" w:asciiTheme="minorEastAsia" w:hAnsiTheme="minorEastAsia"/>
          <w:szCs w:val="21"/>
        </w:rPr>
        <w:t>。</w:t>
      </w:r>
      <w:r>
        <w:rPr>
          <w:rFonts w:asciiTheme="minorEastAsia" w:hAnsiTheme="minorEastAsia"/>
          <w:szCs w:val="21"/>
        </w:rPr>
        <w:tab/>
      </w:r>
    </w:p>
    <w:p w14:paraId="44DC65D4">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A. </w:t>
      </w:r>
      <w:r>
        <w:rPr>
          <w:rFonts w:asciiTheme="minorEastAsia" w:hAnsiTheme="minorEastAsia" w:eastAsiaTheme="minorEastAsia"/>
          <w:sz w:val="21"/>
          <w:szCs w:val="21"/>
        </w:rPr>
        <w:t>减小</w:t>
      </w:r>
      <w:r>
        <w:rPr>
          <w:rFonts w:asciiTheme="minorEastAsia" w:hAnsiTheme="minorEastAsia" w:eastAsiaTheme="minorEastAsia"/>
          <w:sz w:val="21"/>
          <w:szCs w:val="21"/>
        </w:rPr>
        <w:tab/>
      </w:r>
      <w:r>
        <w:rPr>
          <w:rFonts w:hint="eastAsia" w:asciiTheme="minorEastAsia" w:hAnsiTheme="minorEastAsia" w:eastAsiaTheme="minorEastAsia"/>
          <w:sz w:val="21"/>
          <w:szCs w:val="21"/>
        </w:rPr>
        <w:t xml:space="preserve">B. </w:t>
      </w:r>
      <w:r>
        <w:rPr>
          <w:rFonts w:asciiTheme="minorEastAsia" w:hAnsiTheme="minorEastAsia" w:eastAsiaTheme="minorEastAsia"/>
          <w:sz w:val="21"/>
          <w:szCs w:val="21"/>
        </w:rPr>
        <w:t>增大</w:t>
      </w:r>
    </w:p>
    <w:p w14:paraId="563B4C42">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C. </w:t>
      </w:r>
      <w:r>
        <w:rPr>
          <w:rFonts w:asciiTheme="minorEastAsia" w:hAnsiTheme="minorEastAsia" w:eastAsiaTheme="minorEastAsia"/>
          <w:sz w:val="21"/>
          <w:szCs w:val="21"/>
        </w:rPr>
        <w:t>不变</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D. </w:t>
      </w:r>
      <w:r>
        <w:rPr>
          <w:rFonts w:asciiTheme="minorEastAsia" w:hAnsiTheme="minorEastAsia" w:eastAsiaTheme="minorEastAsia"/>
          <w:sz w:val="21"/>
          <w:szCs w:val="21"/>
        </w:rPr>
        <w:t>无法确定</w:t>
      </w:r>
    </w:p>
    <w:p w14:paraId="3BE95C70">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028C1413">
      <w:pPr>
        <w:tabs>
          <w:tab w:val="left" w:pos="420"/>
          <w:tab w:val="left" w:pos="4515"/>
          <w:tab w:val="left" w:pos="12180"/>
        </w:tabs>
        <w:rPr>
          <w:rFonts w:asciiTheme="minorEastAsia" w:hAnsiTheme="minorEastAsia"/>
          <w:bCs/>
          <w:position w:val="-10"/>
          <w:szCs w:val="21"/>
        </w:rPr>
      </w:pPr>
    </w:p>
    <w:p w14:paraId="52EAD925">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67. </w:t>
      </w:r>
      <w:r>
        <w:rPr>
          <w:rFonts w:asciiTheme="minorEastAsia" w:hAnsiTheme="minorEastAsia"/>
          <w:szCs w:val="21"/>
        </w:rPr>
        <w:t>单级制冷系统中，</w:t>
      </w:r>
      <w:r>
        <w:rPr>
          <w:rFonts w:hint="eastAsia" w:asciiTheme="minorEastAsia" w:hAnsiTheme="minorEastAsia"/>
          <w:szCs w:val="21"/>
        </w:rPr>
        <w:t>卤代烃</w:t>
      </w:r>
      <w:r>
        <w:rPr>
          <w:rFonts w:asciiTheme="minorEastAsia" w:hAnsiTheme="minorEastAsia"/>
          <w:szCs w:val="21"/>
        </w:rPr>
        <w:t>制冷压缩机正常运转时的吸气温度比蒸发温度高</w:t>
      </w:r>
      <w:r>
        <w:rPr>
          <w:szCs w:val="21"/>
        </w:rPr>
        <w:t>（    ）</w:t>
      </w:r>
      <w:r>
        <w:rPr>
          <w:rFonts w:asciiTheme="minorEastAsia" w:hAnsiTheme="minorEastAsia"/>
          <w:szCs w:val="21"/>
        </w:rPr>
        <w:t>。</w:t>
      </w:r>
    </w:p>
    <w:p w14:paraId="16993BC9">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5-10℃</w:t>
      </w:r>
      <w:r>
        <w:rPr>
          <w:rFonts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5-12℃</w:t>
      </w:r>
    </w:p>
    <w:p w14:paraId="0F97423F">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5-15℃</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5-20℃</w:t>
      </w:r>
    </w:p>
    <w:p w14:paraId="38D5358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6672DF7E">
      <w:pPr>
        <w:tabs>
          <w:tab w:val="left" w:pos="420"/>
          <w:tab w:val="left" w:pos="4515"/>
          <w:tab w:val="left" w:pos="12180"/>
        </w:tabs>
        <w:rPr>
          <w:rFonts w:asciiTheme="minorEastAsia" w:hAnsiTheme="minorEastAsia"/>
          <w:szCs w:val="21"/>
        </w:rPr>
      </w:pPr>
    </w:p>
    <w:p w14:paraId="5FF4DD1B">
      <w:pPr>
        <w:tabs>
          <w:tab w:val="left" w:pos="420"/>
          <w:tab w:val="left" w:pos="4515"/>
          <w:tab w:val="left" w:pos="12180"/>
        </w:tabs>
        <w:rPr>
          <w:rFonts w:asciiTheme="minorEastAsia" w:hAnsiTheme="minorEastAsia"/>
          <w:szCs w:val="21"/>
        </w:rPr>
      </w:pPr>
      <w:r>
        <w:rPr>
          <w:rFonts w:hint="eastAsia" w:asciiTheme="minorEastAsia" w:hAnsiTheme="minorEastAsia"/>
          <w:szCs w:val="21"/>
        </w:rPr>
        <w:t>68. 两级压缩制冷系统中，冷凝温度保持恒定而蒸发温度升高时，压缩比将</w:t>
      </w:r>
      <w:r>
        <w:rPr>
          <w:szCs w:val="21"/>
        </w:rPr>
        <w:t>（    ）</w:t>
      </w:r>
      <w:r>
        <w:rPr>
          <w:rFonts w:asciiTheme="minorEastAsia" w:hAnsiTheme="minorEastAsia"/>
          <w:szCs w:val="21"/>
        </w:rPr>
        <w:t>。</w:t>
      </w:r>
    </w:p>
    <w:p w14:paraId="4FD34A12">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A. </w:t>
      </w:r>
      <w:r>
        <w:rPr>
          <w:rFonts w:asciiTheme="minorEastAsia" w:hAnsiTheme="minorEastAsia" w:eastAsiaTheme="minorEastAsia"/>
          <w:sz w:val="21"/>
          <w:szCs w:val="21"/>
        </w:rPr>
        <w:t>不稳定</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B. </w:t>
      </w:r>
      <w:r>
        <w:rPr>
          <w:rFonts w:asciiTheme="minorEastAsia" w:hAnsiTheme="minorEastAsia" w:eastAsiaTheme="minorEastAsia"/>
          <w:sz w:val="21"/>
          <w:szCs w:val="21"/>
        </w:rPr>
        <w:t>不变</w:t>
      </w:r>
    </w:p>
    <w:p w14:paraId="77CD78A4">
      <w:pPr>
        <w:pStyle w:val="24"/>
        <w:tabs>
          <w:tab w:val="left" w:pos="420"/>
          <w:tab w:val="left" w:pos="4515"/>
          <w:tab w:val="left" w:pos="12180"/>
        </w:tabs>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C. </w:t>
      </w:r>
      <w:r>
        <w:rPr>
          <w:rFonts w:asciiTheme="minorEastAsia" w:hAnsiTheme="minorEastAsia" w:eastAsiaTheme="minorEastAsia"/>
          <w:sz w:val="21"/>
          <w:szCs w:val="21"/>
        </w:rPr>
        <w:t>升高</w:t>
      </w:r>
      <w:r>
        <w:rPr>
          <w:rFonts w:asciiTheme="minorEastAsia" w:hAnsiTheme="minorEastAsia" w:eastAsiaTheme="minorEastAsia"/>
          <w:sz w:val="21"/>
          <w:szCs w:val="21"/>
        </w:rPr>
        <w:tab/>
      </w:r>
      <w:r>
        <w:rPr>
          <w:rFonts w:hint="eastAsia" w:asciiTheme="minorEastAsia" w:hAnsiTheme="minorEastAsia" w:eastAsiaTheme="minorEastAsia"/>
          <w:sz w:val="21"/>
          <w:szCs w:val="21"/>
        </w:rPr>
        <w:t xml:space="preserve">D. </w:t>
      </w:r>
      <w:r>
        <w:rPr>
          <w:rFonts w:asciiTheme="minorEastAsia" w:hAnsiTheme="minorEastAsia" w:eastAsiaTheme="minorEastAsia"/>
          <w:sz w:val="21"/>
          <w:szCs w:val="21"/>
        </w:rPr>
        <w:t>降低</w:t>
      </w:r>
    </w:p>
    <w:p w14:paraId="209A1F32">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答案:D</w:t>
      </w:r>
    </w:p>
    <w:p w14:paraId="53AB7F21">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p>
    <w:p w14:paraId="7538F724">
      <w:pPr>
        <w:tabs>
          <w:tab w:val="left" w:pos="420"/>
          <w:tab w:val="left" w:pos="4420"/>
          <w:tab w:val="left" w:pos="12180"/>
        </w:tabs>
        <w:snapToGrid w:val="0"/>
        <w:rPr>
          <w:rFonts w:asciiTheme="minorEastAsia" w:hAnsiTheme="minorEastAsia"/>
          <w:szCs w:val="21"/>
        </w:rPr>
      </w:pPr>
      <w:r>
        <w:rPr>
          <w:rFonts w:hint="eastAsia" w:asciiTheme="minorEastAsia" w:hAnsiTheme="minorEastAsia"/>
          <w:szCs w:val="21"/>
        </w:rPr>
        <w:t>69. 下列设备作用说法不正确的是（）。</w:t>
      </w:r>
    </w:p>
    <w:p w14:paraId="256E1E56">
      <w:pPr>
        <w:tabs>
          <w:tab w:val="left" w:pos="420"/>
          <w:tab w:val="left" w:pos="4420"/>
          <w:tab w:val="left" w:pos="12180"/>
        </w:tabs>
        <w:snapToGrid w:val="0"/>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A.油分离器的作用是分离液态制冷剂和润滑油。</w:t>
      </w:r>
    </w:p>
    <w:p w14:paraId="0C8E7F45">
      <w:pPr>
        <w:tabs>
          <w:tab w:val="left" w:pos="420"/>
          <w:tab w:val="left" w:pos="4420"/>
          <w:tab w:val="left" w:pos="12180"/>
        </w:tabs>
        <w:snapToGrid w:val="0"/>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B.气液分离器的作用是分离液态制冷剂和气态制冷剂，保证进入压缩机的为液体。</w:t>
      </w:r>
    </w:p>
    <w:p w14:paraId="51B52C1E">
      <w:pPr>
        <w:tabs>
          <w:tab w:val="left" w:pos="420"/>
          <w:tab w:val="left" w:pos="4420"/>
          <w:tab w:val="left" w:pos="12180"/>
        </w:tabs>
        <w:snapToGrid w:val="0"/>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C.中间冷却器的作用是用液氨冷却氨气，防止气体过热。</w:t>
      </w:r>
    </w:p>
    <w:p w14:paraId="2E6A61A0">
      <w:pPr>
        <w:tabs>
          <w:tab w:val="left" w:pos="420"/>
          <w:tab w:val="left" w:pos="4420"/>
          <w:tab w:val="left" w:pos="12180"/>
        </w:tabs>
        <w:snapToGrid w:val="0"/>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D.蒸发器的作用是蒸发吸热，起到制冷的作用。</w:t>
      </w:r>
    </w:p>
    <w:p w14:paraId="42301217">
      <w:pPr>
        <w:pStyle w:val="24"/>
        <w:tabs>
          <w:tab w:val="left" w:pos="420"/>
          <w:tab w:val="left" w:pos="4420"/>
          <w:tab w:val="left" w:pos="12180"/>
        </w:tabs>
        <w:snapToGrid w:val="0"/>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答案:B</w:t>
      </w:r>
    </w:p>
    <w:p w14:paraId="4932C376">
      <w:pPr>
        <w:pStyle w:val="24"/>
        <w:tabs>
          <w:tab w:val="left" w:pos="420"/>
          <w:tab w:val="left" w:pos="4420"/>
          <w:tab w:val="left" w:pos="12180"/>
        </w:tabs>
        <w:snapToGrid w:val="0"/>
        <w:ind w:firstLine="0" w:firstLineChars="0"/>
        <w:rPr>
          <w:rFonts w:asciiTheme="minorEastAsia" w:hAnsiTheme="minorEastAsia" w:eastAsiaTheme="minorEastAsia"/>
          <w:bCs/>
          <w:position w:val="-10"/>
          <w:sz w:val="21"/>
          <w:szCs w:val="21"/>
        </w:rPr>
      </w:pPr>
    </w:p>
    <w:p w14:paraId="3B816E2B">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70. </w:t>
      </w:r>
      <w:r>
        <w:rPr>
          <w:rFonts w:asciiTheme="minorEastAsia" w:hAnsiTheme="minorEastAsia"/>
          <w:szCs w:val="21"/>
        </w:rPr>
        <w:t>对于新制冷系统，判断制冷剂充注量的最准确的方法是</w:t>
      </w:r>
      <w:r>
        <w:rPr>
          <w:szCs w:val="21"/>
        </w:rPr>
        <w:t>（    ）</w:t>
      </w:r>
      <w:r>
        <w:rPr>
          <w:rFonts w:asciiTheme="minorEastAsia" w:hAnsiTheme="minorEastAsia"/>
          <w:szCs w:val="21"/>
        </w:rPr>
        <w:t>。</w:t>
      </w:r>
    </w:p>
    <w:p w14:paraId="6F6C3B77">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测温度</w: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测重量</w:t>
      </w:r>
    </w:p>
    <w:p w14:paraId="263227E3">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测液位</w:t>
      </w:r>
      <w:r>
        <w:rPr>
          <w:rFonts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测压力</w:t>
      </w:r>
    </w:p>
    <w:p w14:paraId="6D30F96B">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0ADD626E">
      <w:pPr>
        <w:tabs>
          <w:tab w:val="left" w:pos="420"/>
          <w:tab w:val="left" w:pos="4515"/>
          <w:tab w:val="left" w:pos="12180"/>
        </w:tabs>
        <w:rPr>
          <w:rFonts w:asciiTheme="minorEastAsia" w:hAnsiTheme="minorEastAsia"/>
          <w:szCs w:val="21"/>
        </w:rPr>
      </w:pPr>
    </w:p>
    <w:p w14:paraId="6A15C071">
      <w:pPr>
        <w:tabs>
          <w:tab w:val="left" w:pos="420"/>
          <w:tab w:val="left" w:pos="4515"/>
          <w:tab w:val="left" w:pos="12180"/>
        </w:tabs>
        <w:rPr>
          <w:rFonts w:asciiTheme="minorEastAsia" w:hAnsiTheme="minorEastAsia"/>
          <w:szCs w:val="21"/>
        </w:rPr>
      </w:pPr>
      <w:r>
        <w:rPr>
          <w:rFonts w:hint="eastAsia" w:asciiTheme="minorEastAsia" w:hAnsiTheme="minorEastAsia"/>
          <w:szCs w:val="21"/>
        </w:rPr>
        <w:t>71. 制冷剂的选择要求不包括</w:t>
      </w:r>
      <w:r>
        <w:rPr>
          <w:szCs w:val="21"/>
        </w:rPr>
        <w:t>（    ）</w:t>
      </w:r>
      <w:r>
        <w:rPr>
          <w:rFonts w:hint="eastAsia" w:asciiTheme="minorEastAsia" w:hAnsiTheme="minorEastAsia"/>
          <w:szCs w:val="21"/>
        </w:rPr>
        <w:t>。</w:t>
      </w:r>
    </w:p>
    <w:p w14:paraId="5F84AEE0">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A. 环境方面</w:t>
      </w:r>
      <w:r>
        <w:rPr>
          <w:rFonts w:hint="eastAsia" w:asciiTheme="minorEastAsia" w:hAnsiTheme="minorEastAsia"/>
          <w:szCs w:val="21"/>
        </w:rPr>
        <w:tab/>
      </w:r>
      <w:r>
        <w:rPr>
          <w:rFonts w:hint="eastAsia" w:asciiTheme="minorEastAsia" w:hAnsiTheme="minorEastAsia"/>
          <w:szCs w:val="21"/>
        </w:rPr>
        <w:t>B. 热力学方面</w:t>
      </w:r>
    </w:p>
    <w:p w14:paraId="0035C2F0">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C. 物理化学性质</w:t>
      </w:r>
      <w:r>
        <w:rPr>
          <w:rFonts w:hint="eastAsia" w:asciiTheme="minorEastAsia" w:hAnsiTheme="minorEastAsia"/>
          <w:szCs w:val="21"/>
        </w:rPr>
        <w:tab/>
      </w:r>
      <w:r>
        <w:rPr>
          <w:rFonts w:hint="eastAsia" w:asciiTheme="minorEastAsia" w:hAnsiTheme="minorEastAsia"/>
          <w:szCs w:val="21"/>
        </w:rPr>
        <w:t>D. 机械性质方面</w:t>
      </w:r>
    </w:p>
    <w:p w14:paraId="29841275">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答案:D</w:t>
      </w:r>
    </w:p>
    <w:p w14:paraId="4AC4DEDB">
      <w:pPr>
        <w:tabs>
          <w:tab w:val="left" w:pos="420"/>
          <w:tab w:val="left" w:pos="4515"/>
          <w:tab w:val="left" w:pos="12180"/>
        </w:tabs>
        <w:ind w:right="-153"/>
        <w:rPr>
          <w:rFonts w:asciiTheme="minorEastAsia" w:hAnsiTheme="minorEastAsia"/>
          <w:szCs w:val="21"/>
        </w:rPr>
      </w:pPr>
    </w:p>
    <w:p w14:paraId="7DA6634D">
      <w:pPr>
        <w:tabs>
          <w:tab w:val="left" w:pos="420"/>
          <w:tab w:val="left" w:pos="4515"/>
          <w:tab w:val="left" w:pos="12180"/>
        </w:tabs>
        <w:rPr>
          <w:rFonts w:asciiTheme="minorEastAsia" w:hAnsiTheme="minorEastAsia"/>
          <w:szCs w:val="21"/>
        </w:rPr>
      </w:pPr>
      <w:r>
        <w:rPr>
          <w:rFonts w:hint="eastAsia" w:asciiTheme="minorEastAsia" w:hAnsiTheme="minorEastAsia"/>
          <w:szCs w:val="21"/>
        </w:rPr>
        <w:t>72. 下列不是实现液体过冷的办法</w:t>
      </w:r>
      <w:r>
        <w:rPr>
          <w:szCs w:val="21"/>
        </w:rPr>
        <w:t>（    ）</w:t>
      </w:r>
      <w:r>
        <w:rPr>
          <w:rFonts w:hint="eastAsia" w:asciiTheme="minorEastAsia" w:hAnsiTheme="minorEastAsia"/>
          <w:szCs w:val="21"/>
        </w:rPr>
        <w:t>。</w:t>
      </w:r>
    </w:p>
    <w:p w14:paraId="733C88D1">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增设专门的过冷设备</w:t>
      </w:r>
      <w:r>
        <w:rPr>
          <w:rFonts w:hint="eastAsia" w:asciiTheme="minorEastAsia" w:hAnsiTheme="minorEastAsia"/>
          <w:szCs w:val="21"/>
        </w:rPr>
        <w:tab/>
      </w:r>
      <w:r>
        <w:rPr>
          <w:rFonts w:hint="eastAsia" w:asciiTheme="minorEastAsia" w:hAnsiTheme="minorEastAsia"/>
          <w:szCs w:val="21"/>
        </w:rPr>
        <w:t>B. 适当增加冷凝器传热面积</w:t>
      </w:r>
    </w:p>
    <w:p w14:paraId="74599FE6">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适当增加蒸发器的传热面积</w:t>
      </w:r>
      <w:r>
        <w:rPr>
          <w:rFonts w:hint="eastAsia" w:asciiTheme="minorEastAsia" w:hAnsiTheme="minorEastAsia"/>
          <w:szCs w:val="21"/>
        </w:rPr>
        <w:tab/>
      </w:r>
      <w:r>
        <w:rPr>
          <w:rFonts w:hint="eastAsia" w:asciiTheme="minorEastAsia" w:hAnsiTheme="minorEastAsia"/>
          <w:szCs w:val="21"/>
        </w:rPr>
        <w:t>D. 采用回热循环</w:t>
      </w:r>
    </w:p>
    <w:p w14:paraId="2D584300">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2E0F2800">
      <w:pPr>
        <w:tabs>
          <w:tab w:val="left" w:pos="420"/>
          <w:tab w:val="left" w:pos="4515"/>
          <w:tab w:val="left" w:pos="12180"/>
        </w:tabs>
        <w:rPr>
          <w:rFonts w:asciiTheme="minorEastAsia" w:hAnsiTheme="minorEastAsia"/>
          <w:szCs w:val="21"/>
        </w:rPr>
      </w:pPr>
    </w:p>
    <w:p w14:paraId="167E490A">
      <w:pPr>
        <w:tabs>
          <w:tab w:val="left" w:pos="420"/>
          <w:tab w:val="left" w:pos="4515"/>
          <w:tab w:val="left" w:pos="12180"/>
        </w:tabs>
        <w:rPr>
          <w:rFonts w:asciiTheme="minorEastAsia" w:hAnsiTheme="minorEastAsia"/>
          <w:szCs w:val="21"/>
        </w:rPr>
      </w:pPr>
      <w:r>
        <w:rPr>
          <w:rFonts w:hint="eastAsia" w:asciiTheme="minorEastAsia" w:hAnsiTheme="minorEastAsia"/>
          <w:szCs w:val="21"/>
        </w:rPr>
        <w:t>73. 采用液体过冷后影响不正确的是</w:t>
      </w:r>
      <w:r>
        <w:rPr>
          <w:szCs w:val="21"/>
        </w:rPr>
        <w:t>（    ）</w:t>
      </w:r>
      <w:r>
        <w:rPr>
          <w:rFonts w:hint="eastAsia" w:asciiTheme="minorEastAsia" w:hAnsiTheme="minorEastAsia"/>
          <w:szCs w:val="21"/>
        </w:rPr>
        <w:t>。</w:t>
      </w:r>
    </w:p>
    <w:p w14:paraId="05C4D197">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单位质量工质制冷量增加</w:t>
      </w:r>
      <w:r>
        <w:rPr>
          <w:rFonts w:hint="eastAsia" w:asciiTheme="minorEastAsia" w:hAnsiTheme="minorEastAsia"/>
          <w:szCs w:val="21"/>
        </w:rPr>
        <w:tab/>
      </w:r>
      <w:r>
        <w:rPr>
          <w:rFonts w:hint="eastAsia" w:asciiTheme="minorEastAsia" w:hAnsiTheme="minorEastAsia"/>
          <w:szCs w:val="21"/>
        </w:rPr>
        <w:t>B. 单位质量工质压缩机耗功增加</w:t>
      </w:r>
    </w:p>
    <w:p w14:paraId="6AA92FDF">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单位质量工质压缩机耗功不变</w:t>
      </w:r>
      <w:r>
        <w:rPr>
          <w:rFonts w:hint="eastAsia" w:asciiTheme="minorEastAsia" w:hAnsiTheme="minorEastAsia"/>
          <w:szCs w:val="21"/>
        </w:rPr>
        <w:tab/>
      </w:r>
      <w:r>
        <w:rPr>
          <w:rFonts w:asciiTheme="minorEastAsia" w:hAnsiTheme="minorEastAsia"/>
          <w:szCs w:val="21"/>
        </w:rPr>
        <w:t>D</w:t>
      </w:r>
      <w:r>
        <w:rPr>
          <w:rFonts w:hint="eastAsia" w:asciiTheme="minorEastAsia" w:hAnsiTheme="minorEastAsia"/>
          <w:szCs w:val="21"/>
        </w:rPr>
        <w:t>. 制冷循环系数增加</w:t>
      </w:r>
    </w:p>
    <w:p w14:paraId="779E69AE">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13493917">
      <w:pPr>
        <w:tabs>
          <w:tab w:val="left" w:pos="420"/>
          <w:tab w:val="left" w:pos="4515"/>
          <w:tab w:val="left" w:pos="12180"/>
        </w:tabs>
        <w:rPr>
          <w:rFonts w:asciiTheme="minorEastAsia" w:hAnsiTheme="minorEastAsia"/>
          <w:szCs w:val="21"/>
        </w:rPr>
      </w:pPr>
    </w:p>
    <w:p w14:paraId="7B1FEB03">
      <w:pPr>
        <w:tabs>
          <w:tab w:val="left" w:pos="420"/>
          <w:tab w:val="left" w:pos="4515"/>
          <w:tab w:val="left" w:pos="12180"/>
        </w:tabs>
        <w:rPr>
          <w:rFonts w:asciiTheme="minorEastAsia" w:hAnsiTheme="minorEastAsia"/>
          <w:szCs w:val="21"/>
        </w:rPr>
      </w:pPr>
      <w:r>
        <w:rPr>
          <w:rFonts w:hint="eastAsia" w:asciiTheme="minorEastAsia" w:hAnsiTheme="minorEastAsia"/>
          <w:szCs w:val="21"/>
        </w:rPr>
        <w:t>74. 蒸气压缩式制冷实际循环说法不正确的是</w:t>
      </w:r>
      <w:r>
        <w:rPr>
          <w:szCs w:val="21"/>
        </w:rPr>
        <w:t>（    ）</w:t>
      </w:r>
      <w:r>
        <w:rPr>
          <w:rFonts w:hint="eastAsia" w:asciiTheme="minorEastAsia" w:hAnsiTheme="minorEastAsia"/>
          <w:szCs w:val="21"/>
        </w:rPr>
        <w:t>。</w:t>
      </w:r>
    </w:p>
    <w:p w14:paraId="1287D31F">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制冷剂在压缩机中不是等熵过程。</w:t>
      </w:r>
    </w:p>
    <w:p w14:paraId="7FBAF7A4">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制冷剂通过压缩机吸排气阀时有流动阻力和热量交换。</w:t>
      </w:r>
    </w:p>
    <w:p w14:paraId="42BB554D">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制冷剂通过管道和设备时，制冷剂与外界没有热量交换。</w:t>
      </w:r>
    </w:p>
    <w:p w14:paraId="27C4353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D冷凝器中的冷却冷凝和蒸发器中气化过程都不是等压过程。</w:t>
      </w:r>
    </w:p>
    <w:p w14:paraId="2D3ACC2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43B61AEE">
      <w:pPr>
        <w:tabs>
          <w:tab w:val="left" w:pos="420"/>
          <w:tab w:val="left" w:pos="4515"/>
          <w:tab w:val="left" w:pos="12180"/>
        </w:tabs>
        <w:rPr>
          <w:rFonts w:asciiTheme="minorEastAsia" w:hAnsiTheme="minorEastAsia"/>
          <w:szCs w:val="21"/>
        </w:rPr>
      </w:pPr>
    </w:p>
    <w:p w14:paraId="3C33E97D">
      <w:pPr>
        <w:pStyle w:val="24"/>
        <w:widowControl w:val="0"/>
        <w:tabs>
          <w:tab w:val="left" w:pos="420"/>
          <w:tab w:val="left" w:pos="4515"/>
          <w:tab w:val="left" w:pos="12180"/>
        </w:tabs>
        <w:ind w:firstLine="0" w:firstLineChars="0"/>
        <w:jc w:val="both"/>
        <w:rPr>
          <w:rFonts w:asciiTheme="minorEastAsia" w:hAnsiTheme="minorEastAsia" w:eastAsiaTheme="minorEastAsia"/>
          <w:sz w:val="21"/>
          <w:szCs w:val="21"/>
        </w:rPr>
      </w:pPr>
      <w:r>
        <w:rPr>
          <w:rFonts w:hint="eastAsia" w:asciiTheme="minorEastAsia" w:hAnsiTheme="minorEastAsia" w:eastAsiaTheme="minorEastAsia"/>
          <w:sz w:val="21"/>
          <w:szCs w:val="21"/>
        </w:rPr>
        <w:t>75. 离心泵中泵轴与泵壳之间的装置称为</w:t>
      </w:r>
      <w:r>
        <w:rPr>
          <w:sz w:val="21"/>
          <w:szCs w:val="21"/>
        </w:rPr>
        <w:t>（    ）</w:t>
      </w:r>
      <w:r>
        <w:rPr>
          <w:rFonts w:hint="eastAsia" w:asciiTheme="minorEastAsia" w:hAnsiTheme="minorEastAsia" w:eastAsiaTheme="minorEastAsia"/>
          <w:sz w:val="21"/>
          <w:szCs w:val="21"/>
        </w:rPr>
        <w:t>。</w:t>
      </w:r>
      <w:r>
        <w:rPr>
          <w:rFonts w:asciiTheme="minorEastAsia" w:hAnsiTheme="minorEastAsia" w:eastAsiaTheme="minorEastAsia"/>
          <w:sz w:val="21"/>
          <w:szCs w:val="21"/>
        </w:rPr>
        <w:tab/>
      </w:r>
    </w:p>
    <w:p w14:paraId="2E912FC3">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A. </w:t>
      </w:r>
      <w:r>
        <w:rPr>
          <w:rFonts w:asciiTheme="minorEastAsia" w:hAnsiTheme="minorEastAsia" w:eastAsiaTheme="minorEastAsia"/>
          <w:sz w:val="21"/>
          <w:szCs w:val="21"/>
        </w:rPr>
        <w:t>轴封装置</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B. </w:t>
      </w:r>
      <w:r>
        <w:rPr>
          <w:rFonts w:asciiTheme="minorEastAsia" w:hAnsiTheme="minorEastAsia" w:eastAsiaTheme="minorEastAsia"/>
          <w:sz w:val="21"/>
          <w:szCs w:val="21"/>
        </w:rPr>
        <w:t>减漏环</w:t>
      </w:r>
    </w:p>
    <w:p w14:paraId="12E20D08">
      <w:pPr>
        <w:pStyle w:val="24"/>
        <w:tabs>
          <w:tab w:val="left" w:pos="420"/>
          <w:tab w:val="left" w:pos="4515"/>
          <w:tab w:val="left" w:pos="12180"/>
        </w:tabs>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C. </w:t>
      </w:r>
      <w:r>
        <w:rPr>
          <w:rFonts w:asciiTheme="minorEastAsia" w:hAnsiTheme="minorEastAsia" w:eastAsiaTheme="minorEastAsia"/>
          <w:sz w:val="21"/>
          <w:szCs w:val="21"/>
        </w:rPr>
        <w:t>轴承</w:t>
      </w:r>
      <w:r>
        <w:rPr>
          <w:rFonts w:hint="eastAsia" w:asciiTheme="minorEastAsia" w:hAnsiTheme="minorEastAsia" w:eastAsiaTheme="minorEastAsia"/>
          <w:sz w:val="21"/>
          <w:szCs w:val="21"/>
        </w:rPr>
        <w:tab/>
      </w:r>
      <w:r>
        <w:rPr>
          <w:rFonts w:hint="eastAsia" w:asciiTheme="minorEastAsia" w:hAnsiTheme="minorEastAsia" w:eastAsiaTheme="minorEastAsia"/>
          <w:sz w:val="21"/>
          <w:szCs w:val="21"/>
        </w:rPr>
        <w:t xml:space="preserve">D. </w:t>
      </w:r>
      <w:r>
        <w:rPr>
          <w:rFonts w:asciiTheme="minorEastAsia" w:hAnsiTheme="minorEastAsia" w:eastAsiaTheme="minorEastAsia"/>
          <w:sz w:val="21"/>
          <w:szCs w:val="21"/>
        </w:rPr>
        <w:t>平衡装置</w:t>
      </w:r>
    </w:p>
    <w:p w14:paraId="051AA06F">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答案:A</w:t>
      </w:r>
    </w:p>
    <w:p w14:paraId="69898276">
      <w:pPr>
        <w:pStyle w:val="24"/>
        <w:tabs>
          <w:tab w:val="left" w:pos="420"/>
          <w:tab w:val="left" w:pos="4515"/>
          <w:tab w:val="left" w:pos="12180"/>
        </w:tabs>
        <w:ind w:firstLine="0" w:firstLineChars="0"/>
        <w:rPr>
          <w:rFonts w:asciiTheme="minorEastAsia" w:hAnsiTheme="minorEastAsia" w:eastAsiaTheme="minorEastAsia"/>
          <w:sz w:val="21"/>
          <w:szCs w:val="21"/>
        </w:rPr>
      </w:pPr>
    </w:p>
    <w:p w14:paraId="7924EA32">
      <w:pPr>
        <w:tabs>
          <w:tab w:val="left" w:pos="420"/>
          <w:tab w:val="left" w:pos="4515"/>
          <w:tab w:val="left" w:pos="12180"/>
        </w:tabs>
        <w:rPr>
          <w:rFonts w:asciiTheme="minorEastAsia" w:hAnsiTheme="minorEastAsia"/>
          <w:szCs w:val="21"/>
        </w:rPr>
      </w:pPr>
      <w:r>
        <w:rPr>
          <w:rFonts w:hint="eastAsia" w:asciiTheme="minorEastAsia" w:hAnsiTheme="minorEastAsia"/>
          <w:szCs w:val="21"/>
        </w:rPr>
        <w:t>76. 当湿空气中的蒸汽分压力保持不变时，下列关于含湿量的说法正确的是(　 　)。</w:t>
      </w:r>
    </w:p>
    <w:p w14:paraId="2B3CA2E0">
      <w:pPr>
        <w:tabs>
          <w:tab w:val="left" w:pos="420"/>
          <w:tab w:val="left" w:pos="4515"/>
          <w:tab w:val="left" w:pos="12180"/>
        </w:tabs>
        <w:ind w:left="420" w:hanging="420"/>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 含湿量一定增加 </w:t>
      </w:r>
      <w:r>
        <w:rPr>
          <w:rFonts w:asciiTheme="minorEastAsia" w:hAnsiTheme="minorEastAsia"/>
          <w:szCs w:val="21"/>
        </w:rPr>
        <w:tab/>
      </w:r>
      <w:r>
        <w:rPr>
          <w:rFonts w:hint="eastAsia" w:asciiTheme="minorEastAsia" w:hAnsiTheme="minorEastAsia"/>
          <w:szCs w:val="21"/>
        </w:rPr>
        <w:t xml:space="preserve">B. 含湿量一定减少 </w:t>
      </w:r>
      <w:r>
        <w:rPr>
          <w:rFonts w:asciiTheme="minorEastAsia" w:hAnsiTheme="minorEastAsia"/>
          <w:szCs w:val="21"/>
        </w:rPr>
        <w:br w:type="textWrapping"/>
      </w:r>
      <w:r>
        <w:rPr>
          <w:rFonts w:hint="eastAsia" w:asciiTheme="minorEastAsia" w:hAnsiTheme="minorEastAsia"/>
          <w:szCs w:val="21"/>
        </w:rPr>
        <w:t xml:space="preserve">C. 含湿量可能不变 </w:t>
      </w:r>
      <w:r>
        <w:rPr>
          <w:rFonts w:asciiTheme="minorEastAsia" w:hAnsiTheme="minorEastAsia"/>
          <w:szCs w:val="21"/>
        </w:rPr>
        <w:tab/>
      </w:r>
      <w:r>
        <w:rPr>
          <w:rFonts w:hint="eastAsia" w:asciiTheme="minorEastAsia" w:hAnsiTheme="minorEastAsia"/>
          <w:szCs w:val="21"/>
        </w:rPr>
        <w:t>D. 含湿量无法确定</w:t>
      </w:r>
    </w:p>
    <w:p w14:paraId="5041236C">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答案:D</w:t>
      </w:r>
    </w:p>
    <w:p w14:paraId="6DF8BAFA">
      <w:pPr>
        <w:pStyle w:val="24"/>
        <w:tabs>
          <w:tab w:val="left" w:pos="420"/>
          <w:tab w:val="left" w:pos="4515"/>
          <w:tab w:val="left" w:pos="12180"/>
        </w:tabs>
        <w:ind w:firstLine="0" w:firstLineChars="0"/>
        <w:rPr>
          <w:rFonts w:asciiTheme="minorEastAsia" w:hAnsiTheme="minorEastAsia" w:eastAsiaTheme="minorEastAsia"/>
          <w:sz w:val="21"/>
          <w:szCs w:val="21"/>
        </w:rPr>
      </w:pPr>
    </w:p>
    <w:p w14:paraId="4C5312E6">
      <w:pPr>
        <w:tabs>
          <w:tab w:val="left" w:pos="420"/>
          <w:tab w:val="left" w:pos="4515"/>
          <w:tab w:val="left" w:pos="12180"/>
        </w:tabs>
        <w:rPr>
          <w:rFonts w:asciiTheme="minorEastAsia" w:hAnsiTheme="minorEastAsia"/>
          <w:szCs w:val="21"/>
        </w:rPr>
      </w:pPr>
      <w:r>
        <w:rPr>
          <w:rFonts w:hint="eastAsia" w:asciiTheme="minorEastAsia" w:hAnsiTheme="minorEastAsia"/>
          <w:szCs w:val="21"/>
        </w:rPr>
        <w:t>77. 壳管干式蒸发器的形状与满液式壳管式蒸发器相似，所不同的是(　 　)。</w:t>
      </w:r>
    </w:p>
    <w:p w14:paraId="2A08D3D4">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A.液态制冷剂在管内沸腾                 B.液态制冷剂在管外沸腾</w:t>
      </w:r>
    </w:p>
    <w:p w14:paraId="56E3C818">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C.冷却水在管外流动                     D.载冷剂在管内流动</w:t>
      </w:r>
    </w:p>
    <w:p w14:paraId="6B6741C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w:t>
      </w:r>
    </w:p>
    <w:p w14:paraId="7352FF40">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p>
    <w:p w14:paraId="69A10DF7">
      <w:r>
        <w:rPr>
          <w:rFonts w:hint="eastAsia" w:asciiTheme="minorEastAsia" w:hAnsiTheme="minorEastAsia"/>
          <w:szCs w:val="21"/>
        </w:rPr>
        <w:t xml:space="preserve">78. </w:t>
      </w:r>
      <w:r>
        <w:rPr>
          <w:rFonts w:hint="eastAsia"/>
        </w:rPr>
        <w:t>同一台压缩机，其转速不变，在不同的工作条件下，其理论输气量</w:t>
      </w:r>
      <w:r>
        <w:t>(</w:t>
      </w:r>
      <w:r>
        <w:rPr>
          <w:rFonts w:hint="eastAsia"/>
        </w:rPr>
        <w:t>　</w:t>
      </w:r>
      <w:r>
        <w:t xml:space="preserve"> </w:t>
      </w:r>
      <w:r>
        <w:rPr>
          <w:rFonts w:hint="eastAsia"/>
        </w:rPr>
        <w:t>　</w:t>
      </w:r>
      <w:r>
        <w:t>)</w:t>
      </w:r>
      <w:r>
        <w:rPr>
          <w:rFonts w:hint="eastAsia"/>
        </w:rPr>
        <w:t>。</w:t>
      </w:r>
    </w:p>
    <w:p w14:paraId="2B936023">
      <w:pPr>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ab/>
      </w:r>
      <w:r>
        <w:rPr>
          <w:rFonts w:hint="eastAsia" w:asciiTheme="minorEastAsia" w:hAnsiTheme="minorEastAsia"/>
          <w:szCs w:val="21"/>
        </w:rPr>
        <w:t>A.变大</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 xml:space="preserve">   </w:t>
      </w:r>
      <w:r>
        <w:rPr>
          <w:rFonts w:hint="eastAsia" w:asciiTheme="minorEastAsia" w:hAnsiTheme="minorEastAsia"/>
          <w:szCs w:val="21"/>
        </w:rPr>
        <w:t xml:space="preserve">B.变小             </w:t>
      </w:r>
    </w:p>
    <w:p w14:paraId="62A1A8B3">
      <w:pPr>
        <w:ind w:firstLine="420"/>
        <w:rPr>
          <w:rFonts w:asciiTheme="minorEastAsia" w:hAnsiTheme="minorEastAsia"/>
          <w:szCs w:val="21"/>
        </w:rPr>
      </w:pPr>
      <w:r>
        <w:rPr>
          <w:rFonts w:hint="eastAsia" w:asciiTheme="minorEastAsia" w:hAnsiTheme="minorEastAsia"/>
          <w:szCs w:val="21"/>
        </w:rPr>
        <w:t xml:space="preserve">C.不变             </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 xml:space="preserve">   </w:t>
      </w:r>
      <w:r>
        <w:rPr>
          <w:rFonts w:hint="eastAsia" w:asciiTheme="minorEastAsia" w:hAnsiTheme="minorEastAsia"/>
          <w:szCs w:val="21"/>
        </w:rPr>
        <w:t>D.不定</w:t>
      </w:r>
    </w:p>
    <w:p w14:paraId="1914E9B9">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5257174D">
      <w:pPr>
        <w:pStyle w:val="24"/>
        <w:tabs>
          <w:tab w:val="left" w:pos="420"/>
          <w:tab w:val="left" w:pos="4515"/>
          <w:tab w:val="left" w:pos="12180"/>
        </w:tabs>
        <w:ind w:firstLine="0" w:firstLineChars="0"/>
        <w:rPr>
          <w:rFonts w:asciiTheme="minorEastAsia" w:hAnsiTheme="minorEastAsia" w:eastAsiaTheme="minorEastAsia"/>
          <w:sz w:val="21"/>
          <w:szCs w:val="21"/>
        </w:rPr>
      </w:pPr>
    </w:p>
    <w:p w14:paraId="7225CE8B">
      <w:pPr>
        <w:tabs>
          <w:tab w:val="left" w:pos="420"/>
          <w:tab w:val="left" w:pos="4515"/>
          <w:tab w:val="left" w:pos="12180"/>
        </w:tabs>
        <w:rPr>
          <w:rFonts w:asciiTheme="minorEastAsia" w:hAnsiTheme="minorEastAsia"/>
          <w:szCs w:val="21"/>
        </w:rPr>
      </w:pPr>
      <w:r>
        <w:rPr>
          <w:rFonts w:hint="eastAsia" w:asciiTheme="minorEastAsia" w:hAnsiTheme="minorEastAsia"/>
          <w:szCs w:val="21"/>
        </w:rPr>
        <w:t>79. 下列说法错误的是</w:t>
      </w:r>
      <w:r>
        <w:rPr>
          <w:szCs w:val="21"/>
        </w:rPr>
        <w:t>（    ）</w:t>
      </w:r>
      <w:r>
        <w:rPr>
          <w:rFonts w:hint="eastAsia" w:asciiTheme="minorEastAsia" w:hAnsiTheme="minorEastAsia"/>
          <w:szCs w:val="21"/>
        </w:rPr>
        <w:t>。</w:t>
      </w:r>
    </w:p>
    <w:p w14:paraId="2F71A814">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温度不变，向空气加入水蒸气，水蒸气分压力升高到该温度相应的饱和压力，即可达到饱和空气状态。</w:t>
      </w:r>
    </w:p>
    <w:p w14:paraId="3649CB3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湿空气中蒸汽分压力不变，湿空气温度降低相应的水蒸气的饱和温度，空气达到饱和状态。</w:t>
      </w:r>
    </w:p>
    <w:p w14:paraId="4806403E">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在一定的空气状态下，干湿球温度差值反映空气相对湿度大小。</w:t>
      </w:r>
    </w:p>
    <w:p w14:paraId="32DB7200">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湿球温度计的读数一般总是高于干球温度计的读数。</w:t>
      </w:r>
    </w:p>
    <w:p w14:paraId="27B13DEC">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55A14AFE">
      <w:pPr>
        <w:tabs>
          <w:tab w:val="left" w:pos="420"/>
          <w:tab w:val="left" w:pos="4515"/>
          <w:tab w:val="left" w:pos="12180"/>
        </w:tabs>
        <w:rPr>
          <w:rFonts w:asciiTheme="minorEastAsia" w:hAnsiTheme="minorEastAsia"/>
          <w:bCs/>
          <w:position w:val="-10"/>
          <w:szCs w:val="21"/>
        </w:rPr>
      </w:pPr>
    </w:p>
    <w:p w14:paraId="27C6DE52">
      <w:pPr>
        <w:tabs>
          <w:tab w:val="left" w:pos="420"/>
          <w:tab w:val="left" w:pos="4515"/>
          <w:tab w:val="left" w:pos="12180"/>
        </w:tabs>
        <w:rPr>
          <w:rFonts w:asciiTheme="minorEastAsia" w:hAnsiTheme="minorEastAsia"/>
          <w:szCs w:val="21"/>
        </w:rPr>
      </w:pPr>
      <w:r>
        <w:rPr>
          <w:rFonts w:hint="eastAsia" w:asciiTheme="minorEastAsia" w:hAnsiTheme="minorEastAsia"/>
          <w:szCs w:val="21"/>
        </w:rPr>
        <w:t>80. 下列润滑油的作用不包括</w:t>
      </w:r>
      <w:r>
        <w:rPr>
          <w:szCs w:val="21"/>
        </w:rPr>
        <w:t>（    ）</w:t>
      </w:r>
      <w:r>
        <w:rPr>
          <w:rFonts w:hint="eastAsia" w:asciiTheme="minorEastAsia" w:hAnsiTheme="minorEastAsia"/>
          <w:szCs w:val="21"/>
        </w:rPr>
        <w:t>。</w:t>
      </w:r>
    </w:p>
    <w:p w14:paraId="134BC6C9">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润滑相互摩擦的零件表面。</w:t>
      </w:r>
    </w:p>
    <w:p w14:paraId="5D15BC13">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带走摩擦热量。</w:t>
      </w:r>
    </w:p>
    <w:p w14:paraId="25DD0171">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使活塞环和气缸壁之间的间隙、轴封摩擦面等密封部分充满润滑油，增加制冷剂泄漏。</w:t>
      </w:r>
    </w:p>
    <w:p w14:paraId="2A8D0C0B">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利用油压作为控制卸载机构的动力。</w:t>
      </w:r>
    </w:p>
    <w:p w14:paraId="0013BA1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0FD7EC9D">
      <w:pPr>
        <w:tabs>
          <w:tab w:val="left" w:pos="420"/>
          <w:tab w:val="left" w:pos="4515"/>
          <w:tab w:val="left" w:pos="12180"/>
        </w:tabs>
        <w:rPr>
          <w:rFonts w:asciiTheme="minorEastAsia" w:hAnsiTheme="minorEastAsia"/>
          <w:b/>
          <w:bCs/>
          <w:szCs w:val="21"/>
        </w:rPr>
      </w:pPr>
    </w:p>
    <w:p w14:paraId="699D0319">
      <w:pPr>
        <w:tabs>
          <w:tab w:val="left" w:pos="420"/>
          <w:tab w:val="left" w:pos="4515"/>
          <w:tab w:val="left" w:pos="12180"/>
        </w:tabs>
        <w:ind w:left="360" w:right="-153" w:hanging="360"/>
        <w:rPr>
          <w:rFonts w:cs="宋体" w:asciiTheme="minorEastAsia" w:hAnsiTheme="minorEastAsia"/>
          <w:szCs w:val="21"/>
        </w:rPr>
      </w:pPr>
      <w:r>
        <w:rPr>
          <w:rFonts w:hint="eastAsia" w:asciiTheme="minorEastAsia" w:hAnsiTheme="minorEastAsia"/>
          <w:szCs w:val="21"/>
        </w:rPr>
        <w:t xml:space="preserve">81. </w:t>
      </w:r>
      <w:r>
        <w:rPr>
          <w:rFonts w:hint="eastAsia" w:cs="宋体" w:asciiTheme="minorEastAsia" w:hAnsiTheme="minorEastAsia"/>
          <w:szCs w:val="21"/>
        </w:rPr>
        <w:t>对NH</w:t>
      </w:r>
      <w:r>
        <w:rPr>
          <w:rFonts w:hint="eastAsia" w:cs="宋体" w:asciiTheme="minorEastAsia" w:hAnsiTheme="minorEastAsia"/>
          <w:szCs w:val="21"/>
          <w:vertAlign w:val="subscript"/>
        </w:rPr>
        <w:t>3</w:t>
      </w:r>
      <w:r>
        <w:rPr>
          <w:rFonts w:hint="eastAsia" w:cs="宋体" w:asciiTheme="minorEastAsia" w:hAnsiTheme="minorEastAsia"/>
          <w:szCs w:val="21"/>
        </w:rPr>
        <w:t>系统，不正确的说法是</w:t>
      </w:r>
      <w:r>
        <w:rPr>
          <w:szCs w:val="21"/>
        </w:rPr>
        <w:t>（    ）</w:t>
      </w:r>
      <w:r>
        <w:rPr>
          <w:rFonts w:hint="eastAsia" w:cs="宋体" w:asciiTheme="minorEastAsia" w:hAnsiTheme="minorEastAsia"/>
          <w:szCs w:val="21"/>
        </w:rPr>
        <w:t>。</w:t>
      </w:r>
    </w:p>
    <w:p w14:paraId="478CC931">
      <w:pPr>
        <w:tabs>
          <w:tab w:val="left" w:pos="420"/>
          <w:tab w:val="left" w:pos="4515"/>
          <w:tab w:val="left" w:pos="12180"/>
        </w:tabs>
        <w:ind w:right="-153" w:firstLine="420" w:firstLineChars="200"/>
        <w:rPr>
          <w:rFonts w:cs="宋体" w:asciiTheme="minorEastAsia" w:hAnsiTheme="minorEastAsia"/>
          <w:szCs w:val="21"/>
        </w:rPr>
      </w:pPr>
      <w:r>
        <w:rPr>
          <w:rFonts w:hint="eastAsia" w:cs="宋体" w:asciiTheme="minorEastAsia" w:hAnsiTheme="minorEastAsia"/>
          <w:szCs w:val="21"/>
        </w:rPr>
        <w:t>A．排气温度高，压缩机常用水冷却。</w:t>
      </w:r>
    </w:p>
    <w:p w14:paraId="7F0F2EC5">
      <w:pPr>
        <w:tabs>
          <w:tab w:val="left" w:pos="420"/>
          <w:tab w:val="left" w:pos="4515"/>
          <w:tab w:val="left" w:pos="12180"/>
        </w:tabs>
        <w:ind w:right="-153" w:firstLine="420" w:firstLineChars="200"/>
        <w:rPr>
          <w:rFonts w:cs="宋体" w:asciiTheme="minorEastAsia" w:hAnsiTheme="minorEastAsia"/>
          <w:szCs w:val="21"/>
        </w:rPr>
      </w:pPr>
      <w:r>
        <w:rPr>
          <w:rFonts w:hint="eastAsia" w:cs="宋体" w:asciiTheme="minorEastAsia" w:hAnsiTheme="minorEastAsia"/>
          <w:szCs w:val="21"/>
        </w:rPr>
        <w:t>B．虽不会产生冰冻，但仍要严格控制系统中的水分。</w:t>
      </w:r>
    </w:p>
    <w:p w14:paraId="048230D5">
      <w:pPr>
        <w:tabs>
          <w:tab w:val="left" w:pos="420"/>
          <w:tab w:val="left" w:pos="4515"/>
          <w:tab w:val="left" w:pos="12180"/>
        </w:tabs>
        <w:ind w:right="-153" w:firstLine="420" w:firstLineChars="200"/>
        <w:rPr>
          <w:rFonts w:cs="宋体" w:asciiTheme="minorEastAsia" w:hAnsiTheme="minorEastAsia"/>
          <w:szCs w:val="21"/>
        </w:rPr>
      </w:pPr>
      <w:r>
        <w:rPr>
          <w:rFonts w:hint="eastAsia" w:cs="宋体" w:asciiTheme="minorEastAsia" w:hAnsiTheme="minorEastAsia"/>
          <w:szCs w:val="21"/>
        </w:rPr>
        <w:t>C．两级压缩循环采用两级节流比一级节流节能。</w:t>
      </w:r>
    </w:p>
    <w:p w14:paraId="11981933">
      <w:pPr>
        <w:tabs>
          <w:tab w:val="left" w:pos="420"/>
          <w:tab w:val="left" w:pos="4515"/>
          <w:tab w:val="left" w:pos="12180"/>
        </w:tabs>
        <w:ind w:firstLine="408"/>
        <w:rPr>
          <w:rFonts w:cs="宋体" w:asciiTheme="minorEastAsia" w:hAnsiTheme="minorEastAsia"/>
          <w:szCs w:val="21"/>
        </w:rPr>
      </w:pPr>
      <w:r>
        <w:rPr>
          <w:rFonts w:hint="eastAsia" w:cs="宋体" w:asciiTheme="minorEastAsia" w:hAnsiTheme="minorEastAsia"/>
          <w:szCs w:val="21"/>
        </w:rPr>
        <w:tab/>
      </w:r>
      <w:r>
        <w:rPr>
          <w:rFonts w:hint="eastAsia" w:cs="宋体" w:asciiTheme="minorEastAsia" w:hAnsiTheme="minorEastAsia"/>
          <w:szCs w:val="21"/>
        </w:rPr>
        <w:t>D．相同工作温度范围内，两级压缩比单级压缩制冷系数低。</w:t>
      </w:r>
    </w:p>
    <w:p w14:paraId="130B676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3789FABC">
      <w:pPr>
        <w:tabs>
          <w:tab w:val="left" w:pos="420"/>
          <w:tab w:val="left" w:pos="4515"/>
          <w:tab w:val="left" w:pos="12180"/>
        </w:tabs>
        <w:rPr>
          <w:rFonts w:cs="宋体" w:asciiTheme="minorEastAsia" w:hAnsiTheme="minorEastAsia"/>
          <w:szCs w:val="21"/>
        </w:rPr>
      </w:pPr>
    </w:p>
    <w:p w14:paraId="4364D9DC">
      <w:pPr>
        <w:tabs>
          <w:tab w:val="left" w:pos="420"/>
          <w:tab w:val="left" w:pos="4515"/>
          <w:tab w:val="left" w:pos="12180"/>
        </w:tabs>
        <w:rPr>
          <w:rFonts w:asciiTheme="minorEastAsia" w:hAnsiTheme="minorEastAsia"/>
          <w:szCs w:val="21"/>
        </w:rPr>
      </w:pPr>
      <w:r>
        <w:rPr>
          <w:rFonts w:hint="eastAsia" w:asciiTheme="minorEastAsia" w:hAnsiTheme="minorEastAsia"/>
          <w:szCs w:val="21"/>
        </w:rPr>
        <w:t>82. 下列说法不正确的是</w:t>
      </w:r>
      <w:r>
        <w:rPr>
          <w:szCs w:val="21"/>
        </w:rPr>
        <w:t>（    ）</w:t>
      </w:r>
      <w:r>
        <w:rPr>
          <w:rFonts w:hint="eastAsia" w:asciiTheme="minorEastAsia" w:hAnsiTheme="minorEastAsia"/>
          <w:szCs w:val="21"/>
        </w:rPr>
        <w:t>。</w:t>
      </w:r>
    </w:p>
    <w:p w14:paraId="0F06A56A">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压缩机将蒸发器产生的低压低温蒸气压缩成为高压、高温蒸气。</w:t>
      </w:r>
    </w:p>
    <w:p w14:paraId="0D049AD8">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压缩机产生的高温高压蒸气进入油分离器，分离携带的润滑油。</w:t>
      </w:r>
    </w:p>
    <w:p w14:paraId="04B500F4">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高温高压的蒸气进入冷凝器放热冷凝成为液体。</w:t>
      </w:r>
    </w:p>
    <w:p w14:paraId="2EF231C3">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高压液体通过膨胀阀节流降压，成为高温低压的气体。</w:t>
      </w:r>
    </w:p>
    <w:p w14:paraId="1C6BC442">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6D54D737">
      <w:pPr>
        <w:tabs>
          <w:tab w:val="left" w:pos="420"/>
          <w:tab w:val="left" w:pos="4515"/>
          <w:tab w:val="left" w:pos="12180"/>
        </w:tabs>
        <w:rPr>
          <w:rFonts w:asciiTheme="minorEastAsia" w:hAnsiTheme="minorEastAsia"/>
          <w:szCs w:val="21"/>
        </w:rPr>
      </w:pPr>
    </w:p>
    <w:p w14:paraId="4102081A">
      <w:pPr>
        <w:tabs>
          <w:tab w:val="left" w:pos="420"/>
          <w:tab w:val="left" w:pos="4515"/>
          <w:tab w:val="left" w:pos="12180"/>
        </w:tabs>
        <w:rPr>
          <w:rFonts w:asciiTheme="minorEastAsia" w:hAnsiTheme="minorEastAsia"/>
          <w:szCs w:val="21"/>
        </w:rPr>
      </w:pPr>
      <w:r>
        <w:rPr>
          <w:rFonts w:hint="eastAsia" w:asciiTheme="minorEastAsia" w:hAnsiTheme="minorEastAsia"/>
          <w:szCs w:val="21"/>
        </w:rPr>
        <w:t>83. 制冷空调系统中，压缩机的功能是（     ）。</w:t>
      </w:r>
    </w:p>
    <w:p w14:paraId="70A55A91">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A. 加热制冷剂</w:t>
      </w:r>
      <w:r>
        <w:rPr>
          <w:rFonts w:asciiTheme="minorEastAsia" w:hAnsiTheme="minorEastAsia"/>
          <w:szCs w:val="21"/>
        </w:rPr>
        <w:tab/>
      </w:r>
      <w:r>
        <w:rPr>
          <w:rFonts w:hint="eastAsia" w:asciiTheme="minorEastAsia" w:hAnsiTheme="minorEastAsia"/>
          <w:szCs w:val="21"/>
        </w:rPr>
        <w:t xml:space="preserve">B. 冷却制冷剂  </w:t>
      </w:r>
    </w:p>
    <w:p w14:paraId="46EAA54D">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 压缩制冷剂，提高其压力  </w:t>
      </w:r>
      <w:r>
        <w:rPr>
          <w:rFonts w:asciiTheme="minorEastAsia" w:hAnsiTheme="minorEastAsia"/>
          <w:szCs w:val="21"/>
        </w:rPr>
        <w:tab/>
      </w:r>
      <w:r>
        <w:rPr>
          <w:rFonts w:hint="eastAsia" w:asciiTheme="minorEastAsia" w:hAnsiTheme="minorEastAsia"/>
          <w:szCs w:val="21"/>
        </w:rPr>
        <w:t>D. 储存制冷剂</w:t>
      </w:r>
    </w:p>
    <w:p w14:paraId="07D7732C">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6F6A21AB">
      <w:pPr>
        <w:pStyle w:val="24"/>
        <w:tabs>
          <w:tab w:val="left" w:pos="420"/>
          <w:tab w:val="left" w:pos="4515"/>
          <w:tab w:val="left" w:pos="12180"/>
        </w:tabs>
        <w:ind w:firstLine="0" w:firstLineChars="0"/>
        <w:rPr>
          <w:rFonts w:asciiTheme="minorEastAsia" w:hAnsiTheme="minorEastAsia" w:eastAsiaTheme="minorEastAsia"/>
          <w:sz w:val="21"/>
          <w:szCs w:val="21"/>
        </w:rPr>
      </w:pPr>
    </w:p>
    <w:p w14:paraId="559A9049">
      <w:pPr>
        <w:tabs>
          <w:tab w:val="left" w:pos="420"/>
          <w:tab w:val="left" w:pos="4515"/>
          <w:tab w:val="left" w:pos="12180"/>
        </w:tabs>
        <w:rPr>
          <w:rFonts w:asciiTheme="minorEastAsia" w:hAnsiTheme="minorEastAsia"/>
          <w:szCs w:val="21"/>
        </w:rPr>
      </w:pPr>
      <w:r>
        <w:rPr>
          <w:rFonts w:hint="eastAsia" w:asciiTheme="minorEastAsia" w:hAnsiTheme="minorEastAsia"/>
          <w:szCs w:val="21"/>
        </w:rPr>
        <w:t>84. 下列说法错误的是</w:t>
      </w:r>
      <w:r>
        <w:rPr>
          <w:szCs w:val="21"/>
        </w:rPr>
        <w:t>（    ）</w:t>
      </w:r>
      <w:r>
        <w:rPr>
          <w:rFonts w:hint="eastAsia" w:asciiTheme="minorEastAsia" w:hAnsiTheme="minorEastAsia"/>
          <w:szCs w:val="21"/>
        </w:rPr>
        <w:t>。</w:t>
      </w:r>
    </w:p>
    <w:p w14:paraId="259E2167">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制冷系统中向用户供冷的方式有两种，直接供冷和间接供冷</w:t>
      </w:r>
    </w:p>
    <w:p w14:paraId="3E7440F0">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直接供冷是把制冷系统的蒸发器直接置于被冷却空间，低温低压液态制冷剂直接吸收被冷却对象的热量</w:t>
      </w:r>
    </w:p>
    <w:p w14:paraId="0CEC0CD5">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间接供冷是利用蒸发器冷却载冷剂，然后再将载冷剂输送到各个用户，使被冷却对象降温</w:t>
      </w:r>
    </w:p>
    <w:p w14:paraId="56B51275">
      <w:pPr>
        <w:tabs>
          <w:tab w:val="left" w:pos="420"/>
          <w:tab w:val="left" w:pos="4515"/>
          <w:tab w:val="left" w:pos="12180"/>
        </w:tabs>
        <w:ind w:firstLine="408"/>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间接冷却方式投资少，制冷系数高</w:t>
      </w:r>
    </w:p>
    <w:p w14:paraId="7B91EC7D">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65F0E4FF">
      <w:pPr>
        <w:tabs>
          <w:tab w:val="left" w:pos="420"/>
          <w:tab w:val="left" w:pos="4515"/>
          <w:tab w:val="left" w:pos="12180"/>
        </w:tabs>
        <w:rPr>
          <w:rFonts w:asciiTheme="minorEastAsia" w:hAnsiTheme="minorEastAsia"/>
          <w:bCs/>
          <w:position w:val="-10"/>
          <w:szCs w:val="21"/>
        </w:rPr>
      </w:pPr>
    </w:p>
    <w:p w14:paraId="29D5F847">
      <w:pPr>
        <w:tabs>
          <w:tab w:val="left" w:pos="420"/>
          <w:tab w:val="left" w:pos="4515"/>
          <w:tab w:val="left" w:pos="12180"/>
        </w:tabs>
        <w:rPr>
          <w:rFonts w:asciiTheme="minorEastAsia" w:hAnsiTheme="minorEastAsia"/>
          <w:szCs w:val="21"/>
        </w:rPr>
      </w:pPr>
      <w:r>
        <w:rPr>
          <w:rFonts w:hint="eastAsia" w:asciiTheme="minorEastAsia" w:hAnsiTheme="minorEastAsia"/>
          <w:szCs w:val="21"/>
        </w:rPr>
        <w:t>85.供热循环的供热系数是指（    ）。</w:t>
      </w:r>
    </w:p>
    <w:p w14:paraId="139FA9B6">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A.从低温热源吸收的热量与循环消耗外功的比值</w:t>
      </w:r>
    </w:p>
    <w:p w14:paraId="4C96EDF8">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B.从高温热源放出的热量与循环消耗外功的比值</w:t>
      </w:r>
    </w:p>
    <w:p w14:paraId="26D025AE">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C.从低温热源吸收的热量与向高温热源放出的热量的比值</w:t>
      </w:r>
    </w:p>
    <w:p w14:paraId="282A7D62">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D.比相同热源下制冷循环的制冷系数1</w:t>
      </w:r>
    </w:p>
    <w:p w14:paraId="057C1DE1">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63E9A245">
      <w:pPr>
        <w:tabs>
          <w:tab w:val="left" w:pos="420"/>
          <w:tab w:val="left" w:pos="4515"/>
          <w:tab w:val="left" w:pos="12180"/>
        </w:tabs>
        <w:rPr>
          <w:rFonts w:asciiTheme="minorEastAsia" w:hAnsiTheme="minorEastAsia"/>
          <w:szCs w:val="21"/>
        </w:rPr>
      </w:pPr>
    </w:p>
    <w:p w14:paraId="2EB55943">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p>
    <w:p w14:paraId="7E2E20E6">
      <w:pPr>
        <w:tabs>
          <w:tab w:val="left" w:pos="420"/>
          <w:tab w:val="left" w:pos="4515"/>
          <w:tab w:val="left" w:pos="12180"/>
        </w:tabs>
        <w:rPr>
          <w:rFonts w:asciiTheme="minorEastAsia" w:hAnsiTheme="minorEastAsia"/>
          <w:szCs w:val="21"/>
        </w:rPr>
      </w:pPr>
      <w:r>
        <w:rPr>
          <w:rFonts w:hint="eastAsia" w:asciiTheme="minorEastAsia" w:hAnsiTheme="minorEastAsia"/>
          <w:szCs w:val="21"/>
        </w:rPr>
        <w:t>86. 关于热力完善度，下列说法错误的是</w:t>
      </w:r>
      <w:r>
        <w:rPr>
          <w:szCs w:val="21"/>
        </w:rPr>
        <w:t>（    ）</w:t>
      </w:r>
      <w:r>
        <w:rPr>
          <w:rFonts w:hint="eastAsia" w:asciiTheme="minorEastAsia" w:hAnsiTheme="minorEastAsia"/>
          <w:szCs w:val="21"/>
        </w:rPr>
        <w:t>。</w:t>
      </w:r>
    </w:p>
    <w:p w14:paraId="4AB11549">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热力完善度是工作于相同温度间的实际循环的制冷系数与逆卡诺循环的制冷系数之比</w:t>
      </w:r>
    </w:p>
    <w:p w14:paraId="068A6392">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热力完善度数值越小，说明制冷循环的不可逆损失越小</w:t>
      </w:r>
    </w:p>
    <w:p w14:paraId="061A878C">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热力完善度数值越大，说明制冷循环的不可逆损失越小</w:t>
      </w:r>
    </w:p>
    <w:p w14:paraId="42CEBF7B">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热力完善度同时考虑了能量转换的数量关系和实际循环之不可逆程度的影响</w:t>
      </w:r>
    </w:p>
    <w:p w14:paraId="10949F50">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30B07A6F">
      <w:pPr>
        <w:tabs>
          <w:tab w:val="left" w:pos="420"/>
          <w:tab w:val="left" w:pos="4515"/>
          <w:tab w:val="left" w:pos="12180"/>
        </w:tabs>
        <w:rPr>
          <w:rFonts w:asciiTheme="minorEastAsia" w:hAnsiTheme="minorEastAsia"/>
          <w:szCs w:val="21"/>
        </w:rPr>
      </w:pPr>
    </w:p>
    <w:p w14:paraId="7D55BAE7">
      <w:pPr>
        <w:tabs>
          <w:tab w:val="left" w:pos="420"/>
          <w:tab w:val="left" w:pos="4515"/>
          <w:tab w:val="left" w:pos="12180"/>
        </w:tabs>
        <w:rPr>
          <w:rFonts w:asciiTheme="minorEastAsia" w:hAnsiTheme="minorEastAsia"/>
          <w:szCs w:val="21"/>
        </w:rPr>
      </w:pPr>
      <w:r>
        <w:rPr>
          <w:rFonts w:hint="eastAsia" w:asciiTheme="minorEastAsia" w:hAnsiTheme="minorEastAsia"/>
          <w:szCs w:val="21"/>
        </w:rPr>
        <w:t>87. 下列不属于影响活塞式制冷压缩机性能的主要因素的是</w:t>
      </w:r>
      <w:r>
        <w:rPr>
          <w:szCs w:val="21"/>
        </w:rPr>
        <w:t>（    ）</w:t>
      </w:r>
      <w:r>
        <w:rPr>
          <w:rFonts w:hint="eastAsia" w:asciiTheme="minorEastAsia" w:hAnsiTheme="minorEastAsia"/>
          <w:szCs w:val="21"/>
        </w:rPr>
        <w:t>。</w:t>
      </w:r>
    </w:p>
    <w:p w14:paraId="5CF0342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容积效率</w:t>
      </w:r>
      <w:r>
        <w:rPr>
          <w:rFonts w:hint="eastAsia" w:asciiTheme="minorEastAsia" w:hAnsiTheme="minorEastAsia"/>
          <w:szCs w:val="21"/>
        </w:rPr>
        <w:tab/>
      </w:r>
      <w:r>
        <w:rPr>
          <w:rFonts w:hint="eastAsia" w:asciiTheme="minorEastAsia" w:hAnsiTheme="minorEastAsia"/>
          <w:szCs w:val="21"/>
        </w:rPr>
        <w:t>B. 电动机效率</w:t>
      </w:r>
    </w:p>
    <w:p w14:paraId="060E2007">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热泵系数</w:t>
      </w:r>
      <w:r>
        <w:rPr>
          <w:rFonts w:hint="eastAsia" w:asciiTheme="minorEastAsia" w:hAnsiTheme="minorEastAsia"/>
          <w:szCs w:val="21"/>
        </w:rPr>
        <w:tab/>
      </w:r>
      <w:r>
        <w:rPr>
          <w:rFonts w:hint="eastAsia" w:asciiTheme="minorEastAsia" w:hAnsiTheme="minorEastAsia"/>
          <w:szCs w:val="21"/>
        </w:rPr>
        <w:t>D. 单位容积制冷量</w:t>
      </w:r>
    </w:p>
    <w:p w14:paraId="66EF6E2E">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w:t>
      </w:r>
    </w:p>
    <w:p w14:paraId="363446AD">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88.一个含源二端网络，可以根据(　 　)等效为一个理想电压源与一个电阻串联。</w:t>
      </w:r>
    </w:p>
    <w:p w14:paraId="52774B13">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A．叠加原理</w:t>
      </w:r>
      <w:r>
        <w:rPr>
          <w:rFonts w:asciiTheme="minorEastAsia" w:hAnsiTheme="minorEastAsia"/>
          <w:bCs/>
          <w:position w:val="-10"/>
          <w:szCs w:val="21"/>
        </w:rPr>
        <w:tab/>
      </w:r>
      <w:r>
        <w:rPr>
          <w:rFonts w:hint="eastAsia" w:asciiTheme="minorEastAsia" w:hAnsiTheme="minorEastAsia"/>
          <w:bCs/>
          <w:position w:val="-10"/>
          <w:szCs w:val="21"/>
        </w:rPr>
        <w:t xml:space="preserve">B.基尔霍夫定律     </w:t>
      </w:r>
    </w:p>
    <w:p w14:paraId="7AFD59D1">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 xml:space="preserve">C.欧姆定律         </w:t>
      </w:r>
      <w:r>
        <w:rPr>
          <w:rFonts w:asciiTheme="minorEastAsia" w:hAnsiTheme="minorEastAsia"/>
          <w:bCs/>
          <w:position w:val="-10"/>
          <w:szCs w:val="21"/>
        </w:rPr>
        <w:tab/>
      </w:r>
      <w:r>
        <w:rPr>
          <w:rFonts w:hint="eastAsia" w:asciiTheme="minorEastAsia" w:hAnsiTheme="minorEastAsia"/>
          <w:bCs/>
          <w:position w:val="-10"/>
          <w:szCs w:val="21"/>
        </w:rPr>
        <w:t>D.戴维南定理</w:t>
      </w:r>
    </w:p>
    <w:p w14:paraId="0A0050A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答案:D</w:t>
      </w:r>
    </w:p>
    <w:p w14:paraId="77C63586">
      <w:pPr>
        <w:tabs>
          <w:tab w:val="left" w:pos="420"/>
          <w:tab w:val="left" w:pos="4515"/>
          <w:tab w:val="left" w:pos="12180"/>
        </w:tabs>
        <w:rPr>
          <w:rFonts w:asciiTheme="minorEastAsia" w:hAnsiTheme="minorEastAsia"/>
          <w:bCs/>
          <w:position w:val="-10"/>
          <w:szCs w:val="21"/>
        </w:rPr>
      </w:pPr>
    </w:p>
    <w:p w14:paraId="12D97AA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89.</w:t>
      </w:r>
      <w:r>
        <w:rPr>
          <w:rFonts w:hint="eastAsia"/>
        </w:rPr>
        <w:t xml:space="preserve"> </w:t>
      </w:r>
      <w:r>
        <w:rPr>
          <w:rFonts w:hint="eastAsia" w:asciiTheme="minorEastAsia" w:hAnsiTheme="minorEastAsia"/>
          <w:bCs/>
          <w:position w:val="-10"/>
          <w:szCs w:val="21"/>
        </w:rPr>
        <w:t>对于水冷式冷凝器冷却水流量保护装置要采用(　 　)。</w:t>
      </w:r>
    </w:p>
    <w:p w14:paraId="451A16D7">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 xml:space="preserve">  </w:t>
      </w:r>
      <w:r>
        <w:rPr>
          <w:rFonts w:asciiTheme="minorEastAsia" w:hAnsiTheme="minorEastAsia"/>
          <w:bCs/>
          <w:position w:val="-10"/>
          <w:szCs w:val="21"/>
        </w:rPr>
        <w:tab/>
      </w:r>
      <w:r>
        <w:rPr>
          <w:rFonts w:hint="eastAsia" w:asciiTheme="minorEastAsia" w:hAnsiTheme="minorEastAsia"/>
          <w:bCs/>
          <w:position w:val="-10"/>
          <w:szCs w:val="21"/>
        </w:rPr>
        <w:t xml:space="preserve">A.压力控制器     </w:t>
      </w:r>
      <w:r>
        <w:rPr>
          <w:rFonts w:asciiTheme="minorEastAsia" w:hAnsiTheme="minorEastAsia"/>
          <w:bCs/>
          <w:position w:val="-10"/>
          <w:szCs w:val="21"/>
        </w:rPr>
        <w:tab/>
      </w:r>
      <w:r>
        <w:rPr>
          <w:rFonts w:hint="eastAsia" w:asciiTheme="minorEastAsia" w:hAnsiTheme="minorEastAsia"/>
          <w:bCs/>
          <w:position w:val="-10"/>
          <w:szCs w:val="21"/>
        </w:rPr>
        <w:t>B.靶式流量开关</w:t>
      </w:r>
    </w:p>
    <w:p w14:paraId="0CE277C2">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 xml:space="preserve">C.电接点压力表     </w:t>
      </w:r>
      <w:r>
        <w:rPr>
          <w:rFonts w:asciiTheme="minorEastAsia" w:hAnsiTheme="minorEastAsia"/>
          <w:bCs/>
          <w:position w:val="-10"/>
          <w:szCs w:val="21"/>
        </w:rPr>
        <w:tab/>
      </w:r>
      <w:r>
        <w:rPr>
          <w:rFonts w:hint="eastAsia" w:asciiTheme="minorEastAsia" w:hAnsiTheme="minorEastAsia"/>
          <w:bCs/>
          <w:position w:val="-10"/>
          <w:szCs w:val="21"/>
        </w:rPr>
        <w:t>D.涡轮流量计</w:t>
      </w:r>
    </w:p>
    <w:p w14:paraId="04786A29">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5C334CCF">
      <w:pPr>
        <w:tabs>
          <w:tab w:val="left" w:pos="420"/>
          <w:tab w:val="left" w:pos="4515"/>
          <w:tab w:val="left" w:pos="12180"/>
        </w:tabs>
        <w:rPr>
          <w:rFonts w:asciiTheme="minorEastAsia" w:hAnsiTheme="minorEastAsia"/>
          <w:bCs/>
          <w:position w:val="-10"/>
          <w:szCs w:val="21"/>
        </w:rPr>
      </w:pPr>
    </w:p>
    <w:p w14:paraId="1C312558">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90.</w:t>
      </w:r>
      <w:bookmarkStart w:id="8" w:name="_Toc11400"/>
      <w:r>
        <w:rPr>
          <w:rFonts w:hint="eastAsia"/>
        </w:rPr>
        <w:t xml:space="preserve"> </w:t>
      </w:r>
      <w:r>
        <w:rPr>
          <w:rFonts w:hint="eastAsia" w:asciiTheme="minorEastAsia" w:hAnsiTheme="minorEastAsia"/>
          <w:bCs/>
          <w:position w:val="-10"/>
          <w:szCs w:val="21"/>
        </w:rPr>
        <w:t>在纯电容交流电路中，Xc＝(　 　)。</w:t>
      </w:r>
    </w:p>
    <w:p w14:paraId="54828407">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 xml:space="preserve"> </w:t>
      </w:r>
      <w:r>
        <w:rPr>
          <w:rFonts w:asciiTheme="minorEastAsia" w:hAnsiTheme="minorEastAsia"/>
          <w:bCs/>
          <w:position w:val="-10"/>
          <w:szCs w:val="21"/>
        </w:rPr>
        <w:tab/>
      </w:r>
      <w:r>
        <w:rPr>
          <w:rFonts w:hint="eastAsia" w:asciiTheme="minorEastAsia" w:hAnsiTheme="minorEastAsia"/>
          <w:bCs/>
          <w:position w:val="-10"/>
          <w:szCs w:val="21"/>
        </w:rPr>
        <w:t>A.Uc／ic</w:t>
      </w:r>
      <w:r>
        <w:rPr>
          <w:rFonts w:asciiTheme="minorEastAsia" w:hAnsiTheme="minorEastAsia"/>
          <w:bCs/>
          <w:position w:val="-10"/>
          <w:szCs w:val="21"/>
        </w:rPr>
        <w:tab/>
      </w:r>
      <w:r>
        <w:rPr>
          <w:rFonts w:hint="eastAsia" w:asciiTheme="minorEastAsia" w:hAnsiTheme="minorEastAsia"/>
          <w:bCs/>
          <w:position w:val="-10"/>
          <w:szCs w:val="21"/>
        </w:rPr>
        <w:t>B.Uc／Ic</w:t>
      </w:r>
    </w:p>
    <w:p w14:paraId="01C677EB">
      <w:pPr>
        <w:tabs>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 xml:space="preserve">    C.uc×Ic</w:t>
      </w:r>
      <w:r>
        <w:rPr>
          <w:rFonts w:asciiTheme="minorEastAsia" w:hAnsiTheme="minorEastAsia"/>
          <w:bCs/>
          <w:position w:val="-10"/>
          <w:szCs w:val="21"/>
        </w:rPr>
        <w:tab/>
      </w:r>
      <w:r>
        <w:rPr>
          <w:rFonts w:hint="eastAsia" w:asciiTheme="minorEastAsia" w:hAnsiTheme="minorEastAsia"/>
          <w:bCs/>
          <w:position w:val="-10"/>
          <w:szCs w:val="21"/>
        </w:rPr>
        <w:t>D.uc／Ic</w:t>
      </w:r>
    </w:p>
    <w:p w14:paraId="18698760">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w:t>
      </w:r>
    </w:p>
    <w:p w14:paraId="4BA3CBA5">
      <w:pPr>
        <w:tabs>
          <w:tab w:val="left" w:pos="420"/>
          <w:tab w:val="left" w:pos="4515"/>
          <w:tab w:val="left" w:pos="12180"/>
        </w:tabs>
        <w:rPr>
          <w:rFonts w:asciiTheme="minorEastAsia" w:hAnsiTheme="minorEastAsia"/>
          <w:bCs/>
          <w:position w:val="-10"/>
          <w:szCs w:val="21"/>
        </w:rPr>
      </w:pPr>
    </w:p>
    <w:p w14:paraId="0A62B90D">
      <w:pPr>
        <w:pStyle w:val="3"/>
        <w:spacing w:before="312" w:after="156"/>
      </w:pPr>
      <w:r>
        <w:rPr>
          <w:rFonts w:hint="eastAsia"/>
        </w:rPr>
        <w:t>题型2：多项选择题</w:t>
      </w:r>
      <w:bookmarkEnd w:id="8"/>
    </w:p>
    <w:p w14:paraId="0861CF23">
      <w:pPr>
        <w:tabs>
          <w:tab w:val="left" w:pos="420"/>
          <w:tab w:val="left" w:pos="4515"/>
          <w:tab w:val="left" w:pos="12180"/>
        </w:tabs>
        <w:rPr>
          <w:rFonts w:asciiTheme="minorEastAsia" w:hAnsiTheme="minorEastAsia"/>
          <w:bCs/>
          <w:szCs w:val="21"/>
        </w:rPr>
      </w:pPr>
      <w:r>
        <w:rPr>
          <w:rFonts w:asciiTheme="minorEastAsia" w:hAnsiTheme="minorEastAsia"/>
          <w:bCs/>
          <w:szCs w:val="21"/>
        </w:rPr>
        <w:pict>
          <v:shape id="对象 3" o:spid="_x0000_s1031" o:spt="75" type="#_x0000_t75" style="position:absolute;left:0pt;margin-left:254.1pt;margin-top:10.9pt;height:27.7pt;width:38.4pt;z-index:251660288;mso-width-relative:page;mso-height-relative:page;" o:ole="t" filled="t"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fxAAAANoAAAAPAAAAZHJzL2Rvd25yZXYueG1sRI9Ba8JA&#10;FITvQv/D8grezK4iRdKsohWlh1IwFkpvj+xrEsy+DdlNjP313ULB4zAz3zDZZrSNGKjztWMN80SB&#10;IC6cqbnU8HE+zFYgfEA22DgmDTfysFk/TDJMjbvyiYY8lCJC2KeooQqhTaX0RUUWfeJa4uh9u85i&#10;iLIrpenwGuG2kQulnqTFmuNChS29VFRc8t5qyOe7n09bX7Zvqv9696M67m57q/X0cdw+gwg0hnv4&#10;v/1qNCzh70q8AXL9CwAA//8DAFBLAQItABQABgAIAAAAIQDb4fbL7gAAAIUBAAATAAAAAAAAAAAA&#10;AAAAAAAAAABbQ29udGVudF9UeXBlc10ueG1sUEsBAi0AFAAGAAgAAAAhAFr0LFu/AAAAFQEAAAsA&#10;AAAAAAAAAAAAAAAAHwEAAF9yZWxzLy5yZWxzUEsBAi0AFAAGAAgAAAAhACxD9B/EAAAA2gAAAA8A&#10;AAAAAAAAAAAAAAAABwIAAGRycy9kb3ducmV2LnhtbFBLBQYAAAAAAwADALcAAAD4AgAAAAA=&#10;">
            <v:path/>
            <v:fill on="t" focussize="0,0"/>
            <v:stroke on="f" joinstyle="miter"/>
            <v:imagedata r:id="rId69" o:title=""/>
            <o:lock v:ext="edit" aspectratio="f"/>
          </v:shape>
          <o:OLEObject Type="Embed" ProgID="Equation.3" ShapeID="对象 3" DrawAspect="Content" ObjectID="_1468075754" r:id="rId68">
            <o:LockedField>false</o:LockedField>
          </o:OLEObject>
        </w:pict>
      </w:r>
      <w:r>
        <w:rPr>
          <w:rFonts w:hint="eastAsia" w:asciiTheme="minorEastAsia" w:hAnsiTheme="minorEastAsia"/>
          <w:bCs/>
          <w:szCs w:val="21"/>
        </w:rPr>
        <w:t>1. 定压比热（c</w:t>
      </w:r>
      <w:r>
        <w:rPr>
          <w:rFonts w:hint="eastAsia" w:asciiTheme="minorEastAsia" w:hAnsiTheme="minorEastAsia"/>
          <w:bCs/>
          <w:szCs w:val="21"/>
          <w:vertAlign w:val="subscript"/>
        </w:rPr>
        <w:t>p</w:t>
      </w:r>
      <w:r>
        <w:rPr>
          <w:rFonts w:hint="eastAsia" w:asciiTheme="minorEastAsia" w:hAnsiTheme="minorEastAsia"/>
          <w:bCs/>
          <w:szCs w:val="21"/>
        </w:rPr>
        <w:t>）和定容比热（c</w:t>
      </w:r>
      <w:r>
        <w:rPr>
          <w:rFonts w:hint="eastAsia" w:asciiTheme="minorEastAsia" w:hAnsiTheme="minorEastAsia"/>
          <w:bCs/>
          <w:szCs w:val="21"/>
          <w:vertAlign w:val="subscript"/>
        </w:rPr>
        <w:t>v</w:t>
      </w:r>
      <w:r>
        <w:rPr>
          <w:rFonts w:hint="eastAsia" w:asciiTheme="minorEastAsia" w:hAnsiTheme="minorEastAsia"/>
          <w:bCs/>
          <w:szCs w:val="21"/>
        </w:rPr>
        <w:t>）之间关系是</w:t>
      </w:r>
      <w:r>
        <w:rPr>
          <w:szCs w:val="21"/>
        </w:rPr>
        <w:t>（    ）。</w:t>
      </w:r>
    </w:p>
    <w:p w14:paraId="2B543A06">
      <w:pPr>
        <w:tabs>
          <w:tab w:val="left" w:pos="420"/>
          <w:tab w:val="left" w:pos="4515"/>
          <w:tab w:val="left" w:pos="12180"/>
        </w:tabs>
        <w:ind w:firstLine="315" w:firstLineChars="150"/>
        <w:rPr>
          <w:rFonts w:asciiTheme="minorEastAsia" w:hAnsiTheme="minorEastAsia"/>
          <w:bCs/>
          <w:szCs w:val="21"/>
        </w:rPr>
      </w:pPr>
      <w:r>
        <w:rPr>
          <w:rFonts w:asciiTheme="minorEastAsia" w:hAnsiTheme="minorEastAsia"/>
          <w:bCs/>
          <w:szCs w:val="21"/>
        </w:rPr>
        <w:pict>
          <v:shape id="对象 2" o:spid="_x0000_s1030" o:spt="75" type="#_x0000_t75" style="position:absolute;left:0pt;margin-left:34.7pt;margin-top:2.7pt;height:16.2pt;width:57.35pt;z-index:251659264;mso-width-relative:page;mso-height-relative:page;" o:ole="t" filled="t"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w/vgAAANoAAAAPAAAAZHJzL2Rvd25yZXYueG1sRE9Na8JA&#10;EL0L/odlhN50Ywu2pG6CiIIUPKi15yE7ZoPZ2ZCdavrv3UKhx8f7XpaDb9WN+tgENjCfZaCIq2Ab&#10;rg18nrbTN1BRkC22gcnAD0Uoi/FoibkNdz7Q7Si1SiEcczTgRLpc61g58hhnoSNO3CX0HiXBvta2&#10;x3sK961+zrKF9thwanDY0dpRdT1++zRj71Zrzy6+yuFj83Xm7W4hZ2OeJsPqHZTQIP/iP/fOGniB&#10;3yvJD7p4AAAA//8DAFBLAQItABQABgAIAAAAIQDb4fbL7gAAAIUBAAATAAAAAAAAAAAAAAAAAAAA&#10;AABbQ29udGVudF9UeXBlc10ueG1sUEsBAi0AFAAGAAgAAAAhAFr0LFu/AAAAFQEAAAsAAAAAAAAA&#10;AAAAAAAAHwEAAF9yZWxzLy5yZWxzUEsBAi0AFAAGAAgAAAAhAK9JvD++AAAA2gAAAA8AAAAAAAAA&#10;AAAAAAAABwIAAGRycy9kb3ducmV2LnhtbFBLBQYAAAAAAwADALcAAADyAgAAAAA=&#10;">
            <v:path/>
            <v:fill on="t" focussize="0,0"/>
            <v:stroke on="f" joinstyle="miter"/>
            <v:imagedata r:id="rId71" o:title=""/>
            <o:lock v:ext="edit" aspectratio="f"/>
          </v:shape>
          <o:OLEObject Type="Embed" ProgID="Equation.3" ShapeID="对象 2" DrawAspect="Content" ObjectID="_1468075755" r:id="rId70">
            <o:LockedField>false</o:LockedField>
          </o:OLEObject>
        </w:pict>
      </w:r>
      <w:r>
        <w:rPr>
          <w:rFonts w:hint="eastAsia" w:asciiTheme="minorEastAsia" w:hAnsiTheme="minorEastAsia"/>
          <w:bCs/>
          <w:szCs w:val="21"/>
        </w:rPr>
        <w:tab/>
      </w:r>
      <w:r>
        <w:rPr>
          <w:rFonts w:hint="eastAsia" w:asciiTheme="minorEastAsia" w:hAnsiTheme="minorEastAsia"/>
          <w:bCs/>
          <w:szCs w:val="21"/>
        </w:rPr>
        <w:t xml:space="preserve">A. </w:t>
      </w:r>
      <w:r>
        <w:rPr>
          <w:rFonts w:hint="eastAsia" w:asciiTheme="minorEastAsia" w:hAnsiTheme="minorEastAsia"/>
          <w:bCs/>
          <w:szCs w:val="21"/>
        </w:rPr>
        <w:tab/>
      </w:r>
      <w:r>
        <w:rPr>
          <w:rFonts w:hint="eastAsia" w:asciiTheme="minorEastAsia" w:hAnsiTheme="minorEastAsia"/>
          <w:bCs/>
          <w:szCs w:val="21"/>
        </w:rPr>
        <w:t xml:space="preserve">B. </w:t>
      </w:r>
    </w:p>
    <w:p w14:paraId="5942B685">
      <w:pPr>
        <w:tabs>
          <w:tab w:val="left" w:pos="420"/>
          <w:tab w:val="left" w:pos="4515"/>
          <w:tab w:val="left" w:pos="12180"/>
        </w:tabs>
        <w:ind w:firstLine="315" w:firstLineChars="150"/>
        <w:rPr>
          <w:rFonts w:asciiTheme="minorEastAsia" w:hAnsiTheme="minorEastAsia"/>
          <w:bCs/>
          <w:szCs w:val="21"/>
        </w:rPr>
      </w:pPr>
      <w:r>
        <w:rPr>
          <w:rFonts w:asciiTheme="minorEastAsia" w:hAnsiTheme="minorEastAsia"/>
          <w:bCs/>
          <w:szCs w:val="21"/>
        </w:rPr>
        <w:pict>
          <v:shape id="_x0000_s1032" o:spid="_x0000_s1032" o:spt="75" type="#_x0000_t75" style="position:absolute;left:0pt;margin-left:247.5pt;margin-top:4.4pt;height:16.15pt;width:46.8pt;z-index:251661312;mso-width-relative:page;mso-height-relative:page;" o:ole="t" filled="t"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w/vgAAANoAAAAPAAAAZHJzL2Rvd25yZXYueG1sRE9Na8JA&#10;EL0L/odlhN50Ywu2pG6CiIIUPKi15yE7ZoPZ2ZCdavrv3UKhx8f7XpaDb9WN+tgENjCfZaCIq2Ab&#10;rg18nrbTN1BRkC22gcnAD0Uoi/FoibkNdz7Q7Si1SiEcczTgRLpc61g58hhnoSNO3CX0HiXBvta2&#10;x3sK961+zrKF9thwanDY0dpRdT1++zRj71Zrzy6+yuFj83Xm7W4hZ2OeJsPqHZTQIP/iP/fOGniB&#10;3yvJD7p4AAAA//8DAFBLAQItABQABgAIAAAAIQDb4fbL7gAAAIUBAAATAAAAAAAAAAAAAAAAAAAA&#10;AABbQ29udGVudF9UeXBlc10ueG1sUEsBAi0AFAAGAAgAAAAhAFr0LFu/AAAAFQEAAAsAAAAAAAAA&#10;AAAAAAAAHwEAAF9yZWxzLy5yZWxzUEsBAi0AFAAGAAgAAAAhAK9JvD++AAAA2gAAAA8AAAAAAAAA&#10;AAAAAAAABwIAAGRycy9kb3ducmV2LnhtbFBLBQYAAAAAAwADALcAAADyAgAAAAA=&#10;">
            <v:path/>
            <v:fill on="t" focussize="0,0"/>
            <v:stroke on="f" joinstyle="miter"/>
            <v:imagedata r:id="rId73" o:title=""/>
            <o:lock v:ext="edit" aspectratio="f"/>
          </v:shape>
          <o:OLEObject Type="Embed" ProgID="Equation.3" ShapeID="_x0000_s1032" DrawAspect="Content" ObjectID="_1468075756" r:id="rId72">
            <o:LockedField>false</o:LockedField>
          </o:OLEObject>
        </w:pict>
      </w:r>
      <w:r>
        <w:rPr>
          <w:rFonts w:asciiTheme="minorEastAsia" w:hAnsiTheme="minorEastAsia"/>
          <w:bCs/>
          <w:szCs w:val="21"/>
        </w:rPr>
        <w:pict>
          <v:shape id="_x0000_s1033" o:spid="_x0000_s1033" o:spt="75" type="#_x0000_t75" style="position:absolute;left:0pt;margin-left:38pt;margin-top:3.5pt;height:18pt;width:48pt;z-index:251662336;mso-width-relative:page;mso-height-relative:page;" o:ole="t" filled="t"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QfxAAAANoAAAAPAAAAZHJzL2Rvd25yZXYueG1sRI9Ba8JA&#10;FITvQv/D8grezK4iRdKsohWlh1IwFkpvj+xrEsy+DdlNjP313ULB4zAz3zDZZrSNGKjztWMN80SB&#10;IC6cqbnU8HE+zFYgfEA22DgmDTfysFk/TDJMjbvyiYY8lCJC2KeooQqhTaX0RUUWfeJa4uh9u85i&#10;iLIrpenwGuG2kQulnqTFmuNChS29VFRc8t5qyOe7n09bX7Zvqv9696M67m57q/X0cdw+gwg0hnv4&#10;v/1qNCzh70q8AXL9CwAA//8DAFBLAQItABQABgAIAAAAIQDb4fbL7gAAAIUBAAATAAAAAAAAAAAA&#10;AAAAAAAAAABbQ29udGVudF9UeXBlc10ueG1sUEsBAi0AFAAGAAgAAAAhAFr0LFu/AAAAFQEAAAsA&#10;AAAAAAAAAAAAAAAAHwEAAF9yZWxzLy5yZWxzUEsBAi0AFAAGAAgAAAAhACxD9B/EAAAA2gAAAA8A&#10;AAAAAAAAAAAAAAAABwIAAGRycy9kb3ducmV2LnhtbFBLBQYAAAAAAwADALcAAAD4AgAAAAA=&#10;">
            <v:path/>
            <v:fill on="t" focussize="0,0"/>
            <v:stroke on="f" joinstyle="miter"/>
            <v:imagedata r:id="rId75" o:title=""/>
            <o:lock v:ext="edit" aspectratio="f"/>
          </v:shape>
          <o:OLEObject Type="Embed" ProgID="Equation.3" ShapeID="_x0000_s1033" DrawAspect="Content" ObjectID="_1468075757" r:id="rId74">
            <o:LockedField>false</o:LockedField>
          </o:OLEObject>
        </w:pict>
      </w:r>
      <w:r>
        <w:rPr>
          <w:rFonts w:hint="eastAsia" w:asciiTheme="minorEastAsia" w:hAnsiTheme="minorEastAsia"/>
          <w:bCs/>
          <w:szCs w:val="21"/>
        </w:rPr>
        <w:tab/>
      </w:r>
      <w:r>
        <w:rPr>
          <w:rFonts w:hint="eastAsia" w:asciiTheme="minorEastAsia" w:hAnsiTheme="minorEastAsia"/>
          <w:bCs/>
          <w:szCs w:val="21"/>
        </w:rPr>
        <w:t xml:space="preserve">C. </w:t>
      </w:r>
      <w:r>
        <w:rPr>
          <w:rFonts w:hint="eastAsia" w:asciiTheme="minorEastAsia" w:hAnsiTheme="minorEastAsia"/>
          <w:bCs/>
          <w:szCs w:val="21"/>
        </w:rPr>
        <w:tab/>
      </w:r>
      <w:r>
        <w:rPr>
          <w:rFonts w:hint="eastAsia" w:asciiTheme="minorEastAsia" w:hAnsiTheme="minorEastAsia"/>
          <w:bCs/>
          <w:szCs w:val="21"/>
        </w:rPr>
        <w:t xml:space="preserve">D. </w:t>
      </w:r>
    </w:p>
    <w:p w14:paraId="6F60EAF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w:t>
      </w:r>
    </w:p>
    <w:p w14:paraId="742255EC">
      <w:pPr>
        <w:tabs>
          <w:tab w:val="left" w:pos="420"/>
          <w:tab w:val="left" w:pos="4515"/>
          <w:tab w:val="left" w:pos="12180"/>
        </w:tabs>
        <w:rPr>
          <w:rFonts w:asciiTheme="minorEastAsia" w:hAnsiTheme="minorEastAsia"/>
          <w:bCs/>
          <w:szCs w:val="21"/>
        </w:rPr>
      </w:pPr>
    </w:p>
    <w:p w14:paraId="6447436E">
      <w:pPr>
        <w:tabs>
          <w:tab w:val="left" w:pos="420"/>
          <w:tab w:val="left" w:pos="4515"/>
          <w:tab w:val="left" w:pos="12180"/>
        </w:tabs>
        <w:snapToGrid w:val="0"/>
        <w:rPr>
          <w:rFonts w:asciiTheme="minorEastAsia" w:hAnsiTheme="minorEastAsia"/>
          <w:szCs w:val="21"/>
        </w:rPr>
      </w:pPr>
      <w:r>
        <w:rPr>
          <w:rFonts w:ascii="宋体" w:hAnsi="宋体"/>
          <w:szCs w:val="21"/>
        </w:rPr>
        <w:t>2</w:t>
      </w:r>
      <w:r>
        <w:rPr>
          <w:rFonts w:hint="eastAsia" w:ascii="宋体" w:hAnsi="宋体"/>
          <w:szCs w:val="21"/>
        </w:rPr>
        <w:t xml:space="preserve">. </w:t>
      </w:r>
      <w:r>
        <w:rPr>
          <w:rFonts w:hint="eastAsia" w:asciiTheme="minorEastAsia" w:hAnsiTheme="minorEastAsia"/>
          <w:szCs w:val="21"/>
        </w:rPr>
        <w:t>对于</w:t>
      </w:r>
      <w:r>
        <w:rPr>
          <w:rFonts w:asciiTheme="minorEastAsia" w:hAnsiTheme="minorEastAsia"/>
          <w:szCs w:val="21"/>
        </w:rPr>
        <w:t>离心风机和轴流风机，</w:t>
      </w:r>
      <w:r>
        <w:rPr>
          <w:rFonts w:hint="eastAsia" w:asciiTheme="minorEastAsia" w:hAnsiTheme="minorEastAsia"/>
          <w:szCs w:val="21"/>
        </w:rPr>
        <w:t>说法正确的是</w:t>
      </w:r>
      <w:r>
        <w:rPr>
          <w:szCs w:val="21"/>
        </w:rPr>
        <w:t>（    ）</w:t>
      </w:r>
      <w:r>
        <w:rPr>
          <w:rFonts w:asciiTheme="minorEastAsia" w:hAnsiTheme="minorEastAsia"/>
          <w:szCs w:val="21"/>
        </w:rPr>
        <w:t>。</w:t>
      </w:r>
    </w:p>
    <w:p w14:paraId="1CF2C72D">
      <w:pPr>
        <w:pStyle w:val="24"/>
        <w:tabs>
          <w:tab w:val="left" w:pos="420"/>
          <w:tab w:val="left" w:pos="4515"/>
          <w:tab w:val="left" w:pos="12180"/>
        </w:tabs>
        <w:snapToGrid w:val="0"/>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A. 两者均改变风管内介质的流向</w:t>
      </w:r>
    </w:p>
    <w:p w14:paraId="28CFD8A0">
      <w:pPr>
        <w:pStyle w:val="24"/>
        <w:tabs>
          <w:tab w:val="left" w:pos="420"/>
          <w:tab w:val="left" w:pos="4515"/>
          <w:tab w:val="left" w:pos="12180"/>
        </w:tabs>
        <w:snapToGrid w:val="0"/>
        <w:ind w:left="420" w:firstLine="0" w:firstLineChars="0"/>
        <w:rPr>
          <w:rFonts w:cs="Times New Roman" w:asciiTheme="minorEastAsia" w:hAnsiTheme="minorEastAsia" w:eastAsiaTheme="minorEastAsia"/>
          <w:sz w:val="21"/>
          <w:szCs w:val="21"/>
        </w:rPr>
      </w:pPr>
      <w:r>
        <w:rPr>
          <w:rFonts w:hint="eastAsia" w:asciiTheme="minorEastAsia" w:hAnsiTheme="minorEastAsia" w:eastAsiaTheme="minorEastAsia"/>
          <w:sz w:val="21"/>
          <w:szCs w:val="21"/>
        </w:rPr>
        <w:t xml:space="preserve">B. </w:t>
      </w:r>
      <w:r>
        <w:rPr>
          <w:rFonts w:hint="eastAsia" w:cs="Times New Roman" w:asciiTheme="minorEastAsia" w:hAnsiTheme="minorEastAsia" w:eastAsiaTheme="minorEastAsia"/>
          <w:sz w:val="21"/>
          <w:szCs w:val="21"/>
        </w:rPr>
        <w:t>一般</w:t>
      </w:r>
      <w:r>
        <w:rPr>
          <w:rFonts w:cs="Times New Roman" w:asciiTheme="minorEastAsia" w:hAnsiTheme="minorEastAsia" w:eastAsiaTheme="minorEastAsia"/>
          <w:sz w:val="21"/>
          <w:szCs w:val="21"/>
        </w:rPr>
        <w:t>轴流风机</w:t>
      </w:r>
      <w:r>
        <w:rPr>
          <w:rFonts w:hint="eastAsia" w:cs="Times New Roman" w:asciiTheme="minorEastAsia" w:hAnsiTheme="minorEastAsia" w:eastAsiaTheme="minorEastAsia"/>
          <w:sz w:val="21"/>
          <w:szCs w:val="21"/>
        </w:rPr>
        <w:t>比</w:t>
      </w:r>
      <w:r>
        <w:rPr>
          <w:rFonts w:cs="Times New Roman" w:asciiTheme="minorEastAsia" w:hAnsiTheme="minorEastAsia" w:eastAsiaTheme="minorEastAsia"/>
          <w:sz w:val="21"/>
          <w:szCs w:val="21"/>
        </w:rPr>
        <w:t>离心风机</w:t>
      </w:r>
      <w:r>
        <w:rPr>
          <w:rFonts w:hint="eastAsia" w:cs="Times New Roman" w:asciiTheme="minorEastAsia" w:hAnsiTheme="minorEastAsia" w:eastAsiaTheme="minorEastAsia"/>
          <w:sz w:val="21"/>
          <w:szCs w:val="21"/>
        </w:rPr>
        <w:t>安装更复杂</w:t>
      </w:r>
    </w:p>
    <w:p w14:paraId="48B62C58">
      <w:pPr>
        <w:pStyle w:val="24"/>
        <w:tabs>
          <w:tab w:val="left" w:pos="420"/>
          <w:tab w:val="left" w:pos="4515"/>
          <w:tab w:val="left" w:pos="12180"/>
        </w:tabs>
        <w:snapToGrid w:val="0"/>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C. 离心风机通常安装在空调机组的进出口处</w:t>
      </w:r>
    </w:p>
    <w:p w14:paraId="0FD00AFB">
      <w:pPr>
        <w:pStyle w:val="24"/>
        <w:tabs>
          <w:tab w:val="left" w:pos="420"/>
          <w:tab w:val="left" w:pos="4515"/>
          <w:tab w:val="left" w:pos="12180"/>
        </w:tabs>
        <w:snapToGrid w:val="0"/>
        <w:ind w:left="420"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D. 以</w:t>
      </w:r>
      <w:r>
        <w:rPr>
          <w:rFonts w:asciiTheme="minorEastAsia" w:hAnsiTheme="minorEastAsia" w:eastAsiaTheme="minorEastAsia"/>
          <w:sz w:val="21"/>
          <w:szCs w:val="21"/>
        </w:rPr>
        <w:t>轴流风机进行缓速通风，降温效果良好，单位能耗低</w:t>
      </w:r>
    </w:p>
    <w:p w14:paraId="3B41FEF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答案:CD</w:t>
      </w:r>
    </w:p>
    <w:p w14:paraId="6DDE79DB">
      <w:pPr>
        <w:tabs>
          <w:tab w:val="left" w:pos="420"/>
          <w:tab w:val="left" w:pos="4515"/>
          <w:tab w:val="left" w:pos="12180"/>
        </w:tabs>
        <w:rPr>
          <w:rFonts w:asciiTheme="minorEastAsia" w:hAnsiTheme="minorEastAsia"/>
          <w:szCs w:val="21"/>
        </w:rPr>
      </w:pPr>
    </w:p>
    <w:p w14:paraId="1B5555F4">
      <w:pPr>
        <w:tabs>
          <w:tab w:val="left" w:pos="420"/>
          <w:tab w:val="left" w:pos="4515"/>
          <w:tab w:val="left" w:pos="12180"/>
        </w:tabs>
        <w:rPr>
          <w:rFonts w:asciiTheme="minorEastAsia" w:hAnsiTheme="minorEastAsia"/>
          <w:bCs/>
          <w:szCs w:val="21"/>
        </w:rPr>
      </w:pPr>
      <w:r>
        <w:rPr>
          <w:rFonts w:ascii="宋体" w:hAnsi="宋体"/>
          <w:szCs w:val="21"/>
        </w:rPr>
        <w:t>3</w:t>
      </w:r>
      <w:r>
        <w:rPr>
          <w:rFonts w:hint="eastAsia" w:ascii="宋体" w:hAnsi="宋体"/>
          <w:szCs w:val="21"/>
        </w:rPr>
        <w:t>. 关于饱和水与饱和蒸汽，以下哪些描述是正确的？</w:t>
      </w:r>
      <w:r>
        <w:rPr>
          <w:szCs w:val="21"/>
        </w:rPr>
        <w:t>（    ）。</w:t>
      </w:r>
      <w:r>
        <w:rPr>
          <w:rFonts w:hint="eastAsia" w:ascii="宋体" w:hAnsi="宋体"/>
          <w:szCs w:val="21"/>
        </w:rPr>
        <w:t xml:space="preserve"> </w:t>
      </w:r>
    </w:p>
    <w:p w14:paraId="7017439B">
      <w:pPr>
        <w:tabs>
          <w:tab w:val="left" w:pos="420"/>
          <w:tab w:val="left" w:pos="4515"/>
          <w:tab w:val="left" w:pos="12180"/>
        </w:tabs>
        <w:rPr>
          <w:rFonts w:ascii="宋体" w:hAnsi="宋体"/>
          <w:szCs w:val="21"/>
        </w:rPr>
      </w:pPr>
      <w:r>
        <w:rPr>
          <w:rFonts w:ascii="宋体" w:hAnsi="宋体"/>
          <w:szCs w:val="21"/>
        </w:rPr>
        <w:tab/>
      </w:r>
      <w:r>
        <w:rPr>
          <w:rFonts w:hint="eastAsia" w:ascii="宋体" w:hAnsi="宋体"/>
          <w:szCs w:val="21"/>
        </w:rPr>
        <w:t xml:space="preserve">A.饱和水是在特定压力下加热到沸点的水 </w:t>
      </w:r>
    </w:p>
    <w:p w14:paraId="64E6D366">
      <w:pPr>
        <w:tabs>
          <w:tab w:val="left" w:pos="420"/>
          <w:tab w:val="left" w:pos="4515"/>
          <w:tab w:val="left" w:pos="12180"/>
        </w:tabs>
        <w:rPr>
          <w:rFonts w:ascii="宋体" w:hAnsi="宋体"/>
          <w:szCs w:val="21"/>
        </w:rPr>
      </w:pPr>
      <w:r>
        <w:rPr>
          <w:rFonts w:ascii="宋体" w:hAnsi="宋体"/>
          <w:szCs w:val="21"/>
        </w:rPr>
        <w:tab/>
      </w:r>
      <w:r>
        <w:rPr>
          <w:rFonts w:hint="eastAsia" w:ascii="宋体" w:hAnsi="宋体"/>
          <w:szCs w:val="21"/>
        </w:rPr>
        <w:t xml:space="preserve">B.饱和蒸汽是在特定压力下形成的蒸汽 </w:t>
      </w:r>
    </w:p>
    <w:p w14:paraId="3A64687D">
      <w:pPr>
        <w:tabs>
          <w:tab w:val="left" w:pos="420"/>
          <w:tab w:val="left" w:pos="4515"/>
          <w:tab w:val="left" w:pos="12180"/>
        </w:tabs>
        <w:rPr>
          <w:rFonts w:ascii="宋体" w:hAnsi="宋体"/>
          <w:szCs w:val="21"/>
        </w:rPr>
      </w:pPr>
      <w:r>
        <w:rPr>
          <w:rFonts w:ascii="宋体" w:hAnsi="宋体"/>
          <w:szCs w:val="21"/>
        </w:rPr>
        <w:tab/>
      </w:r>
      <w:r>
        <w:rPr>
          <w:rFonts w:hint="eastAsia" w:ascii="宋体" w:hAnsi="宋体"/>
          <w:szCs w:val="21"/>
        </w:rPr>
        <w:t xml:space="preserve">C.饱和水与饱和蒸汽的温度相同 </w:t>
      </w:r>
    </w:p>
    <w:p w14:paraId="113BAB63">
      <w:pPr>
        <w:tabs>
          <w:tab w:val="left" w:pos="420"/>
          <w:tab w:val="left" w:pos="4515"/>
          <w:tab w:val="left" w:pos="12180"/>
        </w:tabs>
        <w:rPr>
          <w:rFonts w:ascii="宋体" w:hAnsi="宋体"/>
          <w:szCs w:val="21"/>
        </w:rPr>
      </w:pPr>
      <w:r>
        <w:rPr>
          <w:rFonts w:ascii="宋体" w:hAnsi="宋体"/>
          <w:szCs w:val="21"/>
        </w:rPr>
        <w:tab/>
      </w:r>
      <w:r>
        <w:rPr>
          <w:rFonts w:hint="eastAsia" w:ascii="宋体" w:hAnsi="宋体"/>
          <w:szCs w:val="21"/>
        </w:rPr>
        <w:t>D.饱和水与饱和蒸汽的压力可能不同</w:t>
      </w:r>
    </w:p>
    <w:p w14:paraId="4F44FE02">
      <w:pPr>
        <w:tabs>
          <w:tab w:val="left" w:pos="420"/>
          <w:tab w:val="left" w:pos="4515"/>
          <w:tab w:val="left" w:pos="12180"/>
        </w:tabs>
        <w:rPr>
          <w:rFonts w:ascii="宋体" w:hAnsi="宋体"/>
          <w:szCs w:val="21"/>
        </w:rPr>
      </w:pPr>
      <w:r>
        <w:rPr>
          <w:rFonts w:hint="eastAsia" w:ascii="宋体" w:hAnsi="宋体"/>
          <w:szCs w:val="21"/>
        </w:rPr>
        <w:t>答案:A</w:t>
      </w:r>
      <w:r>
        <w:rPr>
          <w:rFonts w:ascii="宋体" w:hAnsi="宋体"/>
          <w:szCs w:val="21"/>
        </w:rPr>
        <w:t>BC</w:t>
      </w:r>
    </w:p>
    <w:p w14:paraId="24D17449">
      <w:pPr>
        <w:tabs>
          <w:tab w:val="left" w:pos="420"/>
          <w:tab w:val="left" w:pos="4515"/>
          <w:tab w:val="left" w:pos="12180"/>
        </w:tabs>
        <w:rPr>
          <w:rFonts w:ascii="宋体" w:hAnsi="宋体"/>
          <w:szCs w:val="21"/>
        </w:rPr>
      </w:pPr>
    </w:p>
    <w:p w14:paraId="1266DB08">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4. 关于定压过热阶段，以下哪些说法是正确的？</w:t>
      </w:r>
      <w:r>
        <w:rPr>
          <w:szCs w:val="21"/>
        </w:rPr>
        <w:t>（    ）。</w:t>
      </w:r>
    </w:p>
    <w:p w14:paraId="7172C555">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ab/>
      </w:r>
      <w:r>
        <w:rPr>
          <w:rFonts w:hint="eastAsia" w:asciiTheme="minorEastAsia" w:hAnsiTheme="minorEastAsia"/>
          <w:bCs/>
          <w:szCs w:val="21"/>
        </w:rPr>
        <w:t xml:space="preserve">A.水蒸气的温度继续升高 </w:t>
      </w:r>
      <w:r>
        <w:rPr>
          <w:rFonts w:asciiTheme="minorEastAsia" w:hAnsiTheme="minorEastAsia"/>
          <w:bCs/>
          <w:szCs w:val="21"/>
        </w:rPr>
        <w:tab/>
      </w:r>
    </w:p>
    <w:p w14:paraId="4274F4CC">
      <w:pPr>
        <w:tabs>
          <w:tab w:val="left" w:pos="420"/>
          <w:tab w:val="left" w:pos="4515"/>
          <w:tab w:val="left" w:pos="12180"/>
        </w:tabs>
        <w:rPr>
          <w:rFonts w:asciiTheme="minorEastAsia" w:hAnsiTheme="minorEastAsia"/>
          <w:bCs/>
          <w:szCs w:val="21"/>
        </w:rPr>
      </w:pPr>
      <w:r>
        <w:rPr>
          <w:rFonts w:asciiTheme="minorEastAsia" w:hAnsiTheme="minorEastAsia"/>
          <w:bCs/>
          <w:szCs w:val="21"/>
        </w:rPr>
        <w:tab/>
      </w:r>
      <w:r>
        <w:rPr>
          <w:rFonts w:hint="eastAsia" w:asciiTheme="minorEastAsia" w:hAnsiTheme="minorEastAsia"/>
          <w:bCs/>
          <w:szCs w:val="21"/>
        </w:rPr>
        <w:t xml:space="preserve">B.水蒸气的压力发生变化 </w:t>
      </w:r>
    </w:p>
    <w:p w14:paraId="67BF6188">
      <w:pPr>
        <w:tabs>
          <w:tab w:val="left" w:pos="420"/>
          <w:tab w:val="left" w:pos="4515"/>
          <w:tab w:val="left" w:pos="12180"/>
        </w:tabs>
        <w:rPr>
          <w:rFonts w:asciiTheme="minorEastAsia" w:hAnsiTheme="minorEastAsia"/>
          <w:bCs/>
          <w:szCs w:val="21"/>
        </w:rPr>
      </w:pPr>
      <w:r>
        <w:rPr>
          <w:rFonts w:asciiTheme="minorEastAsia" w:hAnsiTheme="minorEastAsia"/>
          <w:bCs/>
          <w:szCs w:val="21"/>
        </w:rPr>
        <w:tab/>
      </w:r>
      <w:r>
        <w:rPr>
          <w:rFonts w:hint="eastAsia" w:asciiTheme="minorEastAsia" w:hAnsiTheme="minorEastAsia"/>
          <w:bCs/>
          <w:szCs w:val="21"/>
        </w:rPr>
        <w:t xml:space="preserve">C.水蒸气的温度不再等于该压力下的沸点 </w:t>
      </w:r>
    </w:p>
    <w:p w14:paraId="464CE751">
      <w:pPr>
        <w:tabs>
          <w:tab w:val="left" w:pos="420"/>
          <w:tab w:val="left" w:pos="4515"/>
          <w:tab w:val="left" w:pos="12180"/>
        </w:tabs>
        <w:rPr>
          <w:rFonts w:asciiTheme="minorEastAsia" w:hAnsiTheme="minorEastAsia"/>
          <w:bCs/>
          <w:szCs w:val="21"/>
        </w:rPr>
      </w:pPr>
      <w:r>
        <w:rPr>
          <w:rFonts w:asciiTheme="minorEastAsia" w:hAnsiTheme="minorEastAsia"/>
          <w:bCs/>
          <w:szCs w:val="21"/>
        </w:rPr>
        <w:tab/>
      </w:r>
      <w:r>
        <w:rPr>
          <w:rFonts w:hint="eastAsia" w:asciiTheme="minorEastAsia" w:hAnsiTheme="minorEastAsia"/>
          <w:bCs/>
          <w:szCs w:val="21"/>
        </w:rPr>
        <w:t>D.该阶段没有热量交换</w:t>
      </w:r>
    </w:p>
    <w:p w14:paraId="0F52EF16">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答案:AC</w:t>
      </w:r>
    </w:p>
    <w:p w14:paraId="7BAADE9A">
      <w:pPr>
        <w:tabs>
          <w:tab w:val="left" w:pos="420"/>
          <w:tab w:val="left" w:pos="4515"/>
          <w:tab w:val="left" w:pos="12180"/>
        </w:tabs>
        <w:rPr>
          <w:rFonts w:asciiTheme="minorEastAsia" w:hAnsiTheme="minorEastAsia"/>
          <w:bCs/>
          <w:szCs w:val="21"/>
        </w:rPr>
      </w:pPr>
    </w:p>
    <w:p w14:paraId="17A7E309">
      <w:pPr>
        <w:tabs>
          <w:tab w:val="left" w:pos="420"/>
          <w:tab w:val="left" w:pos="4515"/>
          <w:tab w:val="left" w:pos="12180"/>
        </w:tabs>
        <w:rPr>
          <w:rFonts w:asciiTheme="minorEastAsia" w:hAnsiTheme="minorEastAsia"/>
          <w:bCs/>
          <w:szCs w:val="21"/>
        </w:rPr>
      </w:pPr>
      <w:r>
        <w:rPr>
          <w:rFonts w:hint="eastAsia" w:asciiTheme="minorEastAsia" w:hAnsiTheme="minorEastAsia"/>
          <w:bCs/>
          <w:szCs w:val="21"/>
        </w:rPr>
        <w:t xml:space="preserve">5. 在定压汽化阶段，哪些描述是正确的？ </w:t>
      </w:r>
      <w:r>
        <w:rPr>
          <w:szCs w:val="21"/>
        </w:rPr>
        <w:t>（    ）。</w:t>
      </w:r>
    </w:p>
    <w:p w14:paraId="239D87F4">
      <w:pPr>
        <w:pStyle w:val="24"/>
        <w:tabs>
          <w:tab w:val="left" w:pos="420"/>
          <w:tab w:val="left" w:pos="4515"/>
          <w:tab w:val="left" w:pos="12180"/>
        </w:tabs>
        <w:ind w:firstLine="0" w:firstLineChars="0"/>
        <w:rPr>
          <w:rFonts w:asciiTheme="minorEastAsia" w:hAnsiTheme="minorEastAsia" w:eastAsiaTheme="minorEastAsia"/>
          <w:bCs/>
          <w:sz w:val="21"/>
          <w:szCs w:val="21"/>
        </w:rPr>
      </w:pPr>
      <w:r>
        <w:rPr>
          <w:rFonts w:asciiTheme="minorEastAsia" w:hAnsiTheme="minorEastAsia" w:eastAsiaTheme="minorEastAsia"/>
          <w:bCs/>
          <w:sz w:val="21"/>
          <w:szCs w:val="21"/>
        </w:rPr>
        <w:tab/>
      </w:r>
      <w:r>
        <w:rPr>
          <w:rFonts w:hint="eastAsia" w:asciiTheme="minorEastAsia" w:hAnsiTheme="minorEastAsia" w:eastAsiaTheme="minorEastAsia"/>
          <w:bCs/>
          <w:sz w:val="21"/>
          <w:szCs w:val="21"/>
        </w:rPr>
        <w:t xml:space="preserve">A.水的温度保持不变 </w:t>
      </w:r>
      <w:r>
        <w:rPr>
          <w:rFonts w:asciiTheme="minorEastAsia" w:hAnsiTheme="minorEastAsia" w:eastAsiaTheme="minorEastAsia"/>
          <w:bCs/>
          <w:sz w:val="21"/>
          <w:szCs w:val="21"/>
        </w:rPr>
        <w:tab/>
      </w:r>
      <w:r>
        <w:rPr>
          <w:rFonts w:hint="eastAsia" w:asciiTheme="minorEastAsia" w:hAnsiTheme="minorEastAsia" w:eastAsiaTheme="minorEastAsia"/>
          <w:bCs/>
          <w:sz w:val="21"/>
          <w:szCs w:val="21"/>
        </w:rPr>
        <w:t xml:space="preserve">B.水的压力保持不变 </w:t>
      </w:r>
    </w:p>
    <w:p w14:paraId="37601DBA">
      <w:pPr>
        <w:pStyle w:val="24"/>
        <w:tabs>
          <w:tab w:val="left" w:pos="420"/>
          <w:tab w:val="left" w:pos="4515"/>
          <w:tab w:val="left" w:pos="12180"/>
        </w:tabs>
        <w:ind w:firstLine="0" w:firstLineChars="0"/>
        <w:rPr>
          <w:rFonts w:asciiTheme="minorEastAsia" w:hAnsiTheme="minorEastAsia" w:eastAsiaTheme="minorEastAsia"/>
          <w:bCs/>
          <w:sz w:val="21"/>
          <w:szCs w:val="21"/>
        </w:rPr>
      </w:pPr>
      <w:r>
        <w:rPr>
          <w:rFonts w:asciiTheme="minorEastAsia" w:hAnsiTheme="minorEastAsia" w:eastAsiaTheme="minorEastAsia"/>
          <w:bCs/>
          <w:sz w:val="21"/>
          <w:szCs w:val="21"/>
        </w:rPr>
        <w:tab/>
      </w:r>
      <w:r>
        <w:rPr>
          <w:rFonts w:hint="eastAsia" w:asciiTheme="minorEastAsia" w:hAnsiTheme="minorEastAsia" w:eastAsiaTheme="minorEastAsia"/>
          <w:bCs/>
          <w:sz w:val="21"/>
          <w:szCs w:val="21"/>
        </w:rPr>
        <w:t xml:space="preserve">C.水开始大量汽化 </w:t>
      </w:r>
      <w:r>
        <w:rPr>
          <w:rFonts w:asciiTheme="minorEastAsia" w:hAnsiTheme="minorEastAsia" w:eastAsiaTheme="minorEastAsia"/>
          <w:bCs/>
          <w:sz w:val="21"/>
          <w:szCs w:val="21"/>
        </w:rPr>
        <w:tab/>
      </w:r>
      <w:r>
        <w:rPr>
          <w:rFonts w:hint="eastAsia" w:asciiTheme="minorEastAsia" w:hAnsiTheme="minorEastAsia" w:eastAsiaTheme="minorEastAsia"/>
          <w:bCs/>
          <w:sz w:val="21"/>
          <w:szCs w:val="21"/>
        </w:rPr>
        <w:t>D.产生的水蒸气温度高于水</w:t>
      </w:r>
    </w:p>
    <w:p w14:paraId="4E40B471">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答案:ABC</w:t>
      </w:r>
    </w:p>
    <w:p w14:paraId="235744F2">
      <w:pPr>
        <w:pStyle w:val="24"/>
        <w:tabs>
          <w:tab w:val="left" w:pos="420"/>
          <w:tab w:val="left" w:pos="4515"/>
          <w:tab w:val="left" w:pos="12180"/>
        </w:tabs>
        <w:ind w:firstLine="0" w:firstLineChars="0"/>
        <w:rPr>
          <w:rFonts w:asciiTheme="minorEastAsia" w:hAnsiTheme="minorEastAsia" w:eastAsiaTheme="minorEastAsia"/>
          <w:bCs/>
          <w:sz w:val="21"/>
          <w:szCs w:val="21"/>
        </w:rPr>
      </w:pPr>
    </w:p>
    <w:p w14:paraId="34210DE3">
      <w:pPr>
        <w:tabs>
          <w:tab w:val="left" w:pos="420"/>
          <w:tab w:val="left" w:pos="4515"/>
          <w:tab w:val="left" w:pos="12180"/>
        </w:tabs>
        <w:rPr>
          <w:rFonts w:asciiTheme="minorEastAsia" w:hAnsiTheme="minorEastAsia"/>
          <w:szCs w:val="21"/>
        </w:rPr>
      </w:pPr>
      <w:r>
        <w:rPr>
          <w:rFonts w:hint="eastAsia" w:asciiTheme="minorEastAsia" w:hAnsiTheme="minorEastAsia"/>
          <w:szCs w:val="21"/>
        </w:rPr>
        <w:t>6. 电动式膨胀阀可分为（        ）。</w:t>
      </w:r>
    </w:p>
    <w:p w14:paraId="02B2A715">
      <w:pPr>
        <w:pStyle w:val="24"/>
        <w:widowControl w:val="0"/>
        <w:tabs>
          <w:tab w:val="left" w:pos="420"/>
          <w:tab w:val="left" w:pos="4515"/>
          <w:tab w:val="left" w:pos="12180"/>
        </w:tabs>
        <w:ind w:firstLine="0" w:firstLineChars="0"/>
        <w:jc w:val="both"/>
        <w:rPr>
          <w:rFonts w:asciiTheme="minorEastAsia" w:hAnsiTheme="minorEastAsia" w:eastAsiaTheme="minorEastAsia"/>
          <w:sz w:val="21"/>
          <w:szCs w:val="21"/>
        </w:rPr>
      </w:pPr>
      <w:r>
        <w:rPr>
          <w:rFonts w:asciiTheme="minorEastAsia" w:hAnsiTheme="minorEastAsia" w:eastAsiaTheme="minorEastAsia"/>
          <w:sz w:val="21"/>
          <w:szCs w:val="21"/>
        </w:rPr>
        <w:tab/>
      </w:r>
      <w:r>
        <w:rPr>
          <w:rFonts w:hint="eastAsia" w:asciiTheme="minorEastAsia" w:hAnsiTheme="minorEastAsia" w:eastAsiaTheme="minorEastAsia"/>
          <w:sz w:val="21"/>
          <w:szCs w:val="21"/>
        </w:rPr>
        <w:t xml:space="preserve">A.直动型   </w:t>
      </w:r>
      <w:r>
        <w:rPr>
          <w:rFonts w:asciiTheme="minorEastAsia" w:hAnsiTheme="minorEastAsia" w:eastAsiaTheme="minorEastAsia"/>
          <w:sz w:val="21"/>
          <w:szCs w:val="21"/>
        </w:rPr>
        <w:tab/>
      </w:r>
      <w:r>
        <w:rPr>
          <w:rFonts w:hint="eastAsia" w:asciiTheme="minorEastAsia" w:hAnsiTheme="minorEastAsia" w:eastAsiaTheme="minorEastAsia"/>
          <w:sz w:val="21"/>
          <w:szCs w:val="21"/>
        </w:rPr>
        <w:t xml:space="preserve">B.加速型  </w:t>
      </w:r>
    </w:p>
    <w:p w14:paraId="6D5EEDE0">
      <w:pPr>
        <w:pStyle w:val="24"/>
        <w:widowControl w:val="0"/>
        <w:tabs>
          <w:tab w:val="left" w:pos="420"/>
          <w:tab w:val="left" w:pos="4515"/>
          <w:tab w:val="left" w:pos="12180"/>
        </w:tabs>
        <w:ind w:firstLine="0" w:firstLineChars="0"/>
        <w:jc w:val="both"/>
        <w:rPr>
          <w:rFonts w:asciiTheme="minorEastAsia" w:hAnsiTheme="minorEastAsia" w:eastAsiaTheme="minorEastAsia"/>
          <w:sz w:val="21"/>
          <w:szCs w:val="21"/>
        </w:rPr>
      </w:pPr>
      <w:r>
        <w:rPr>
          <w:rFonts w:asciiTheme="minorEastAsia" w:hAnsiTheme="minorEastAsia" w:eastAsiaTheme="minorEastAsia"/>
          <w:sz w:val="21"/>
          <w:szCs w:val="21"/>
        </w:rPr>
        <w:tab/>
      </w:r>
      <w:r>
        <w:rPr>
          <w:rFonts w:hint="eastAsia" w:asciiTheme="minorEastAsia" w:hAnsiTheme="minorEastAsia" w:eastAsiaTheme="minorEastAsia"/>
          <w:sz w:val="21"/>
          <w:szCs w:val="21"/>
        </w:rPr>
        <w:t xml:space="preserve">C.减速型   </w:t>
      </w:r>
      <w:r>
        <w:rPr>
          <w:rFonts w:asciiTheme="minorEastAsia" w:hAnsiTheme="minorEastAsia" w:eastAsiaTheme="minorEastAsia"/>
          <w:sz w:val="21"/>
          <w:szCs w:val="21"/>
        </w:rPr>
        <w:tab/>
      </w:r>
      <w:r>
        <w:rPr>
          <w:rFonts w:hint="eastAsia" w:asciiTheme="minorEastAsia" w:hAnsiTheme="minorEastAsia" w:eastAsiaTheme="minorEastAsia"/>
          <w:sz w:val="21"/>
          <w:szCs w:val="21"/>
        </w:rPr>
        <w:t xml:space="preserve">D.非直动型  </w:t>
      </w:r>
    </w:p>
    <w:p w14:paraId="2826AEC7">
      <w:pPr>
        <w:pStyle w:val="24"/>
        <w:tabs>
          <w:tab w:val="left" w:pos="420"/>
          <w:tab w:val="left" w:pos="4515"/>
          <w:tab w:val="left" w:pos="12180"/>
        </w:tabs>
        <w:ind w:firstLine="0" w:firstLineChars="0"/>
        <w:rPr>
          <w:rFonts w:asciiTheme="minorEastAsia" w:hAnsiTheme="minorEastAsia" w:eastAsiaTheme="minorEastAsia"/>
          <w:bCs/>
          <w:position w:val="-10"/>
          <w:sz w:val="21"/>
          <w:szCs w:val="21"/>
        </w:rPr>
      </w:pPr>
      <w:r>
        <w:rPr>
          <w:rFonts w:hint="eastAsia" w:asciiTheme="minorEastAsia" w:hAnsiTheme="minorEastAsia" w:eastAsiaTheme="minorEastAsia"/>
          <w:bCs/>
          <w:position w:val="-10"/>
          <w:sz w:val="21"/>
          <w:szCs w:val="21"/>
        </w:rPr>
        <w:t>答案:AC</w:t>
      </w:r>
    </w:p>
    <w:p w14:paraId="3B990C6D">
      <w:pPr>
        <w:tabs>
          <w:tab w:val="left" w:pos="420"/>
          <w:tab w:val="left" w:pos="4515"/>
          <w:tab w:val="left" w:pos="12180"/>
        </w:tabs>
        <w:rPr>
          <w:rFonts w:asciiTheme="minorEastAsia" w:hAnsiTheme="minorEastAsia"/>
          <w:szCs w:val="21"/>
        </w:rPr>
      </w:pPr>
    </w:p>
    <w:p w14:paraId="797E84EA">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7. </w:t>
      </w:r>
      <w:r>
        <w:rPr>
          <w:rFonts w:asciiTheme="minorEastAsia" w:hAnsiTheme="minorEastAsia"/>
          <w:szCs w:val="21"/>
        </w:rPr>
        <w:t>实际流体运动的基本流动形态有</w:t>
      </w:r>
      <w:r>
        <w:rPr>
          <w:szCs w:val="21"/>
        </w:rPr>
        <w:t>（    ）</w:t>
      </w:r>
      <w:r>
        <w:rPr>
          <w:rFonts w:asciiTheme="minorEastAsia" w:hAnsiTheme="minorEastAsia"/>
          <w:szCs w:val="21"/>
        </w:rPr>
        <w:t>方式。</w:t>
      </w:r>
    </w:p>
    <w:p w14:paraId="05BE049D">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叉流</w: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层流</w:t>
      </w:r>
    </w:p>
    <w:p w14:paraId="65C3BB66">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紊流</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逆流</w:t>
      </w:r>
    </w:p>
    <w:p w14:paraId="20F91305">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答案:BC</w:t>
      </w:r>
    </w:p>
    <w:p w14:paraId="0E5B6DED">
      <w:pPr>
        <w:tabs>
          <w:tab w:val="left" w:pos="420"/>
          <w:tab w:val="left" w:pos="4515"/>
          <w:tab w:val="left" w:pos="12180"/>
        </w:tabs>
        <w:rPr>
          <w:rFonts w:asciiTheme="minorEastAsia" w:hAnsiTheme="minorEastAsia"/>
          <w:szCs w:val="21"/>
        </w:rPr>
      </w:pPr>
    </w:p>
    <w:p w14:paraId="1A367973">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8. </w:t>
      </w:r>
      <w:r>
        <w:rPr>
          <w:rFonts w:asciiTheme="minorEastAsia" w:hAnsiTheme="minorEastAsia"/>
          <w:szCs w:val="21"/>
        </w:rPr>
        <w:t>可逆循环是</w:t>
      </w:r>
      <w:r>
        <w:rPr>
          <w:szCs w:val="21"/>
        </w:rPr>
        <w:t>（    ）</w:t>
      </w:r>
      <w:r>
        <w:rPr>
          <w:rFonts w:asciiTheme="minorEastAsia" w:hAnsiTheme="minorEastAsia"/>
          <w:szCs w:val="21"/>
        </w:rPr>
        <w:t>。</w:t>
      </w:r>
    </w:p>
    <w:p w14:paraId="593BD418">
      <w:pPr>
        <w:tabs>
          <w:tab w:val="left" w:pos="4515"/>
          <w:tab w:val="left" w:pos="12180"/>
        </w:tabs>
        <w:ind w:firstLine="420" w:firstLineChars="200"/>
        <w:rPr>
          <w:rFonts w:asciiTheme="minorEastAsia" w:hAnsiTheme="minorEastAsia"/>
          <w:szCs w:val="21"/>
        </w:rPr>
      </w:pPr>
      <w:r>
        <w:rPr>
          <w:rFonts w:hint="eastAsia" w:asciiTheme="minorEastAsia" w:hAnsiTheme="minorEastAsia"/>
          <w:szCs w:val="21"/>
        </w:rPr>
        <w:t xml:space="preserve">A. </w:t>
      </w:r>
      <w:r>
        <w:rPr>
          <w:rFonts w:asciiTheme="minorEastAsia" w:hAnsiTheme="minorEastAsia"/>
          <w:szCs w:val="21"/>
        </w:rPr>
        <w:t>理想的循环</w:t>
      </w:r>
      <w:r>
        <w:rPr>
          <w:rFonts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实际的循环</w:t>
      </w:r>
    </w:p>
    <w:p w14:paraId="4C6BAC30">
      <w:pPr>
        <w:tabs>
          <w:tab w:val="left" w:pos="4515"/>
          <w:tab w:val="left" w:pos="12180"/>
        </w:tabs>
        <w:ind w:firstLine="420" w:firstLineChars="200"/>
        <w:rPr>
          <w:rFonts w:asciiTheme="minorEastAsia" w:hAnsiTheme="minorEastAsia"/>
          <w:szCs w:val="21"/>
        </w:rPr>
      </w:pPr>
      <w:r>
        <w:rPr>
          <w:rFonts w:hint="eastAsia" w:asciiTheme="minorEastAsia" w:hAnsiTheme="minorEastAsia"/>
          <w:szCs w:val="21"/>
        </w:rPr>
        <w:t xml:space="preserve">C. </w:t>
      </w:r>
      <w:r>
        <w:rPr>
          <w:rFonts w:asciiTheme="minorEastAsia" w:hAnsiTheme="minorEastAsia"/>
          <w:szCs w:val="21"/>
        </w:rPr>
        <w:t>没有任何内外耗散的循环</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全部由可逆过程组成的循环</w:t>
      </w:r>
    </w:p>
    <w:p w14:paraId="59B99D9B">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答案:ACD</w:t>
      </w:r>
    </w:p>
    <w:p w14:paraId="40E019ED">
      <w:pPr>
        <w:tabs>
          <w:tab w:val="left" w:pos="420"/>
          <w:tab w:val="left" w:pos="4515"/>
          <w:tab w:val="left" w:pos="12180"/>
        </w:tabs>
        <w:rPr>
          <w:rFonts w:asciiTheme="minorEastAsia" w:hAnsiTheme="minorEastAsia"/>
          <w:szCs w:val="21"/>
        </w:rPr>
      </w:pPr>
    </w:p>
    <w:p w14:paraId="704F7209">
      <w:pPr>
        <w:tabs>
          <w:tab w:val="left" w:pos="420"/>
          <w:tab w:val="left" w:pos="4515"/>
          <w:tab w:val="left" w:pos="12180"/>
        </w:tabs>
        <w:rPr>
          <w:rFonts w:asciiTheme="minorEastAsia" w:hAnsiTheme="minorEastAsia"/>
          <w:szCs w:val="21"/>
        </w:rPr>
      </w:pPr>
      <w:r>
        <w:rPr>
          <w:rFonts w:hint="eastAsia" w:asciiTheme="minorEastAsia" w:hAnsiTheme="minorEastAsia"/>
          <w:szCs w:val="21"/>
        </w:rPr>
        <w:t>9. 活塞式压缩机余隙容积对</w:t>
      </w:r>
      <w:r>
        <w:rPr>
          <w:szCs w:val="21"/>
        </w:rPr>
        <w:t>（    ）</w:t>
      </w:r>
      <w:r>
        <w:rPr>
          <w:rFonts w:hint="eastAsia" w:asciiTheme="minorEastAsia" w:hAnsiTheme="minorEastAsia"/>
          <w:szCs w:val="21"/>
        </w:rPr>
        <w:t>有影响</w:t>
      </w:r>
      <w:r>
        <w:rPr>
          <w:rFonts w:asciiTheme="minorEastAsia" w:hAnsiTheme="minorEastAsia"/>
          <w:szCs w:val="21"/>
        </w:rPr>
        <w:t>。</w:t>
      </w:r>
    </w:p>
    <w:p w14:paraId="32D6B46A">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排气量</w:t>
      </w:r>
      <w:r>
        <w:rPr>
          <w:rFonts w:hint="eastAsia" w:asciiTheme="minorEastAsia" w:hAnsiTheme="minorEastAsia"/>
          <w:szCs w:val="21"/>
        </w:rPr>
        <w:tab/>
      </w:r>
      <w:r>
        <w:rPr>
          <w:rFonts w:hint="eastAsia" w:asciiTheme="minorEastAsia" w:hAnsiTheme="minorEastAsia"/>
          <w:szCs w:val="21"/>
        </w:rPr>
        <w:t>B. 理论压气轴功</w:t>
      </w:r>
    </w:p>
    <w:p w14:paraId="71D404C5">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蒸发温度</w:t>
      </w:r>
      <w:r>
        <w:rPr>
          <w:rFonts w:hint="eastAsia" w:asciiTheme="minorEastAsia" w:hAnsiTheme="minorEastAsia"/>
          <w:szCs w:val="21"/>
        </w:rPr>
        <w:tab/>
      </w:r>
      <w:r>
        <w:rPr>
          <w:rFonts w:hint="eastAsia" w:asciiTheme="minorEastAsia" w:hAnsiTheme="minorEastAsia"/>
          <w:szCs w:val="21"/>
        </w:rPr>
        <w:t>D. 蒸发压力</w:t>
      </w:r>
    </w:p>
    <w:p w14:paraId="6DC7F798">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w:t>
      </w:r>
    </w:p>
    <w:p w14:paraId="2B727024">
      <w:pPr>
        <w:tabs>
          <w:tab w:val="left" w:pos="420"/>
          <w:tab w:val="left" w:pos="4515"/>
          <w:tab w:val="left" w:pos="12180"/>
        </w:tabs>
        <w:rPr>
          <w:rFonts w:asciiTheme="minorEastAsia" w:hAnsiTheme="minorEastAsia"/>
          <w:bCs/>
          <w:position w:val="-10"/>
          <w:szCs w:val="21"/>
        </w:rPr>
      </w:pPr>
    </w:p>
    <w:p w14:paraId="6044DA89">
      <w:pPr>
        <w:tabs>
          <w:tab w:val="left" w:pos="420"/>
          <w:tab w:val="left" w:pos="4515"/>
          <w:tab w:val="left" w:pos="12180"/>
        </w:tabs>
        <w:adjustRightInd w:val="0"/>
        <w:snapToGrid w:val="0"/>
        <w:rPr>
          <w:rFonts w:asciiTheme="minorEastAsia" w:hAnsiTheme="minorEastAsia"/>
          <w:szCs w:val="21"/>
        </w:rPr>
      </w:pPr>
      <w:r>
        <w:rPr>
          <w:rFonts w:hint="eastAsia" w:asciiTheme="minorEastAsia" w:hAnsiTheme="minorEastAsia"/>
          <w:szCs w:val="21"/>
        </w:rPr>
        <w:t>10.  建设工程定额是在一定的施工条件下，完成单位合格产品所必须消耗的人工、材料、施工机械台班数量或资金数量的标准额度，具有</w:t>
      </w:r>
      <w:r>
        <w:rPr>
          <w:szCs w:val="21"/>
        </w:rPr>
        <w:t>（    ）</w:t>
      </w:r>
      <w:r>
        <w:rPr>
          <w:rFonts w:hint="eastAsia" w:asciiTheme="minorEastAsia" w:hAnsiTheme="minorEastAsia"/>
          <w:szCs w:val="21"/>
        </w:rPr>
        <w:t>特点。</w:t>
      </w:r>
    </w:p>
    <w:p w14:paraId="4C80A238">
      <w:pPr>
        <w:tabs>
          <w:tab w:val="left" w:pos="420"/>
          <w:tab w:val="left" w:pos="4515"/>
          <w:tab w:val="left" w:pos="12180"/>
        </w:tabs>
        <w:adjustRightInd w:val="0"/>
        <w:snapToGrid w:val="0"/>
        <w:ind w:firstLine="420"/>
        <w:rPr>
          <w:rFonts w:asciiTheme="minorEastAsia" w:hAnsiTheme="minorEastAsia"/>
          <w:szCs w:val="21"/>
        </w:rPr>
      </w:pPr>
      <w:r>
        <w:rPr>
          <w:rFonts w:hint="eastAsia" w:asciiTheme="minorEastAsia" w:hAnsiTheme="minorEastAsia"/>
          <w:szCs w:val="21"/>
        </w:rPr>
        <w:t>A统一性</w:t>
      </w:r>
      <w:r>
        <w:rPr>
          <w:rFonts w:hint="eastAsia" w:asciiTheme="minorEastAsia" w:hAnsiTheme="minorEastAsia"/>
          <w:szCs w:val="21"/>
        </w:rPr>
        <w:tab/>
      </w:r>
      <w:r>
        <w:rPr>
          <w:rFonts w:hint="eastAsia" w:asciiTheme="minorEastAsia" w:hAnsiTheme="minorEastAsia"/>
          <w:szCs w:val="21"/>
        </w:rPr>
        <w:t>B科学性</w:t>
      </w:r>
    </w:p>
    <w:p w14:paraId="7DDC201F">
      <w:pPr>
        <w:tabs>
          <w:tab w:val="left" w:pos="420"/>
          <w:tab w:val="left" w:pos="4515"/>
          <w:tab w:val="left" w:pos="12180"/>
        </w:tabs>
        <w:adjustRightInd w:val="0"/>
        <w:snapToGrid w:val="0"/>
        <w:ind w:firstLine="420"/>
        <w:rPr>
          <w:rFonts w:asciiTheme="minorEastAsia" w:hAnsiTheme="minorEastAsia"/>
          <w:szCs w:val="21"/>
        </w:rPr>
      </w:pPr>
      <w:r>
        <w:rPr>
          <w:rFonts w:hint="eastAsia" w:asciiTheme="minorEastAsia" w:hAnsiTheme="minorEastAsia"/>
          <w:szCs w:val="21"/>
        </w:rPr>
        <w:t>C权威性</w:t>
      </w:r>
      <w:r>
        <w:rPr>
          <w:rFonts w:hint="eastAsia" w:asciiTheme="minorEastAsia" w:hAnsiTheme="minorEastAsia"/>
          <w:szCs w:val="21"/>
        </w:rPr>
        <w:tab/>
      </w:r>
      <w:r>
        <w:rPr>
          <w:rFonts w:hint="eastAsia" w:asciiTheme="minorEastAsia" w:hAnsiTheme="minorEastAsia"/>
          <w:szCs w:val="21"/>
        </w:rPr>
        <w:t>D时效性</w:t>
      </w:r>
    </w:p>
    <w:p w14:paraId="00C9470B">
      <w:pPr>
        <w:tabs>
          <w:tab w:val="left" w:pos="420"/>
          <w:tab w:val="left" w:pos="4515"/>
          <w:tab w:val="left" w:pos="12180"/>
        </w:tabs>
        <w:adjustRightInd w:val="0"/>
        <w:snapToGrid w:val="0"/>
        <w:rPr>
          <w:rFonts w:asciiTheme="minorEastAsia" w:hAnsiTheme="minorEastAsia"/>
          <w:szCs w:val="21"/>
        </w:rPr>
      </w:pPr>
      <w:r>
        <w:rPr>
          <w:rFonts w:hint="eastAsia" w:asciiTheme="minorEastAsia" w:hAnsiTheme="minorEastAsia"/>
          <w:szCs w:val="21"/>
        </w:rPr>
        <w:t>答案:ABCD</w:t>
      </w:r>
    </w:p>
    <w:p w14:paraId="44B71530">
      <w:pPr>
        <w:tabs>
          <w:tab w:val="left" w:pos="420"/>
          <w:tab w:val="left" w:pos="4515"/>
          <w:tab w:val="left" w:pos="12180"/>
        </w:tabs>
        <w:adjustRightInd w:val="0"/>
        <w:snapToGrid w:val="0"/>
        <w:rPr>
          <w:rFonts w:asciiTheme="minorEastAsia" w:hAnsiTheme="minorEastAsia"/>
          <w:szCs w:val="21"/>
        </w:rPr>
      </w:pPr>
    </w:p>
    <w:p w14:paraId="3EB4A203">
      <w:pPr>
        <w:tabs>
          <w:tab w:val="left" w:pos="420"/>
          <w:tab w:val="left" w:pos="4515"/>
          <w:tab w:val="left" w:pos="12180"/>
        </w:tabs>
        <w:rPr>
          <w:rFonts w:asciiTheme="minorEastAsia" w:hAnsiTheme="minorEastAsia"/>
          <w:szCs w:val="21"/>
        </w:rPr>
      </w:pPr>
      <w:r>
        <w:rPr>
          <w:rFonts w:hint="eastAsia" w:asciiTheme="minorEastAsia" w:hAnsiTheme="minorEastAsia"/>
          <w:szCs w:val="21"/>
        </w:rPr>
        <w:t>11. 氨用</w:t>
      </w:r>
      <w:r>
        <w:rPr>
          <w:rFonts w:asciiTheme="minorEastAsia" w:hAnsiTheme="minorEastAsia"/>
          <w:szCs w:val="21"/>
        </w:rPr>
        <w:t>中间冷却器的作用（）</w:t>
      </w:r>
    </w:p>
    <w:p w14:paraId="32B82EA6">
      <w:pPr>
        <w:tabs>
          <w:tab w:val="left" w:pos="420"/>
          <w:tab w:val="left" w:pos="4515"/>
          <w:tab w:val="left" w:pos="12180"/>
        </w:tabs>
        <w:ind w:firstLine="420" w:firstLineChars="200"/>
        <w:rPr>
          <w:rFonts w:asciiTheme="minorEastAsia" w:hAnsiTheme="minorEastAsia"/>
          <w:szCs w:val="21"/>
        </w:rPr>
      </w:pPr>
      <w:r>
        <w:rPr>
          <w:rFonts w:asciiTheme="minorEastAsia" w:hAnsiTheme="minorEastAsia"/>
          <w:szCs w:val="21"/>
        </w:rPr>
        <w:t>A</w:t>
      </w:r>
      <w:r>
        <w:rPr>
          <w:rFonts w:hint="eastAsia" w:asciiTheme="minorEastAsia" w:hAnsiTheme="minorEastAsia"/>
          <w:szCs w:val="21"/>
        </w:rPr>
        <w:t xml:space="preserve">. </w:t>
      </w:r>
      <w:r>
        <w:rPr>
          <w:rFonts w:asciiTheme="minorEastAsia" w:hAnsiTheme="minorEastAsia"/>
          <w:szCs w:val="21"/>
        </w:rPr>
        <w:t>降低低压级压缩机排出的气体温度，以避免高压级过高的排气温度</w:t>
      </w:r>
    </w:p>
    <w:p w14:paraId="5EE25CD0">
      <w:pPr>
        <w:tabs>
          <w:tab w:val="left" w:pos="420"/>
          <w:tab w:val="left" w:pos="4515"/>
          <w:tab w:val="left" w:pos="12180"/>
        </w:tabs>
        <w:ind w:firstLine="420" w:firstLineChars="200"/>
        <w:rPr>
          <w:rFonts w:asciiTheme="minorEastAsia" w:hAnsiTheme="minorEastAsia"/>
          <w:szCs w:val="21"/>
        </w:rPr>
      </w:pPr>
      <w:r>
        <w:rPr>
          <w:rFonts w:asciiTheme="minorEastAsia" w:hAnsiTheme="minorEastAsia"/>
          <w:szCs w:val="21"/>
        </w:rPr>
        <w:t>B</w:t>
      </w:r>
      <w:r>
        <w:rPr>
          <w:rFonts w:hint="eastAsia" w:asciiTheme="minorEastAsia" w:hAnsiTheme="minorEastAsia"/>
          <w:szCs w:val="21"/>
        </w:rPr>
        <w:t xml:space="preserve">. </w:t>
      </w:r>
      <w:r>
        <w:rPr>
          <w:rFonts w:asciiTheme="minorEastAsia" w:hAnsiTheme="minorEastAsia"/>
          <w:szCs w:val="21"/>
        </w:rPr>
        <w:t>使高压液体在节流前得到过冷，以提高系统制冷能力，减少节流过程产生的闪发气体</w:t>
      </w:r>
    </w:p>
    <w:p w14:paraId="2D0F6E7B">
      <w:pPr>
        <w:tabs>
          <w:tab w:val="left" w:pos="420"/>
          <w:tab w:val="left" w:pos="4515"/>
          <w:tab w:val="left" w:pos="12180"/>
        </w:tabs>
        <w:ind w:firstLine="420" w:firstLineChars="200"/>
        <w:rPr>
          <w:rFonts w:asciiTheme="minorEastAsia" w:hAnsiTheme="minorEastAsia"/>
          <w:szCs w:val="21"/>
        </w:rPr>
      </w:pPr>
      <w:r>
        <w:rPr>
          <w:rFonts w:asciiTheme="minorEastAsia" w:hAnsiTheme="minorEastAsia"/>
          <w:szCs w:val="21"/>
        </w:rPr>
        <w:t>C</w:t>
      </w:r>
      <w:r>
        <w:rPr>
          <w:rFonts w:hint="eastAsia" w:asciiTheme="minorEastAsia" w:hAnsiTheme="minorEastAsia"/>
          <w:szCs w:val="21"/>
        </w:rPr>
        <w:t xml:space="preserve">. </w:t>
      </w:r>
      <w:r>
        <w:rPr>
          <w:rFonts w:asciiTheme="minorEastAsia" w:hAnsiTheme="minorEastAsia"/>
          <w:szCs w:val="21"/>
        </w:rPr>
        <w:t>起到油分离器的作用</w:t>
      </w:r>
    </w:p>
    <w:p w14:paraId="440E3322">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D. 起到气液分离器的作用</w:t>
      </w:r>
    </w:p>
    <w:p w14:paraId="6FCC8002">
      <w:pPr>
        <w:tabs>
          <w:tab w:val="left" w:pos="420"/>
          <w:tab w:val="left" w:pos="4515"/>
          <w:tab w:val="left" w:pos="12180"/>
        </w:tabs>
        <w:rPr>
          <w:rFonts w:asciiTheme="minorEastAsia" w:hAnsiTheme="minorEastAsia"/>
          <w:szCs w:val="21"/>
        </w:rPr>
      </w:pPr>
      <w:r>
        <w:rPr>
          <w:rFonts w:asciiTheme="minorEastAsia" w:hAnsiTheme="minorEastAsia"/>
          <w:szCs w:val="21"/>
        </w:rPr>
        <w:t>答案: ABC</w:t>
      </w:r>
    </w:p>
    <w:p w14:paraId="1357B2B5">
      <w:pPr>
        <w:tabs>
          <w:tab w:val="left" w:pos="420"/>
          <w:tab w:val="left" w:pos="4515"/>
          <w:tab w:val="left" w:pos="12180"/>
        </w:tabs>
        <w:rPr>
          <w:rFonts w:asciiTheme="minorEastAsia" w:hAnsiTheme="minorEastAsia"/>
          <w:szCs w:val="21"/>
        </w:rPr>
      </w:pPr>
    </w:p>
    <w:p w14:paraId="266F8579">
      <w:pPr>
        <w:tabs>
          <w:tab w:val="left" w:pos="420"/>
          <w:tab w:val="left" w:pos="4515"/>
          <w:tab w:val="left" w:pos="12180"/>
        </w:tabs>
        <w:rPr>
          <w:rFonts w:asciiTheme="minorEastAsia" w:hAnsiTheme="minorEastAsia"/>
          <w:szCs w:val="21"/>
        </w:rPr>
      </w:pPr>
      <w:r>
        <w:rPr>
          <w:rFonts w:hint="eastAsia" w:asciiTheme="minorEastAsia" w:hAnsiTheme="minorEastAsia"/>
          <w:szCs w:val="21"/>
        </w:rPr>
        <w:t>12.变频器主回路主要由(   )组成</w:t>
      </w:r>
    </w:p>
    <w:p w14:paraId="1F6043E2">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A. 整流电路、限流电路</w:t>
      </w:r>
      <w:r>
        <w:rPr>
          <w:rFonts w:hint="eastAsia" w:asciiTheme="minorEastAsia" w:hAnsiTheme="minorEastAsia"/>
          <w:szCs w:val="21"/>
        </w:rPr>
        <w:tab/>
      </w:r>
      <w:r>
        <w:rPr>
          <w:rFonts w:hint="eastAsia" w:asciiTheme="minorEastAsia" w:hAnsiTheme="minorEastAsia"/>
          <w:szCs w:val="21"/>
        </w:rPr>
        <w:t>B. 滤波电路、制动电路</w:t>
      </w:r>
    </w:p>
    <w:p w14:paraId="4B18EF2C">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C. 逆变电路、检测取样电路</w:t>
      </w:r>
      <w:r>
        <w:rPr>
          <w:rFonts w:hint="eastAsia" w:asciiTheme="minorEastAsia" w:hAnsiTheme="minorEastAsia"/>
          <w:szCs w:val="21"/>
        </w:rPr>
        <w:tab/>
      </w:r>
      <w:r>
        <w:rPr>
          <w:rFonts w:hint="eastAsia" w:asciiTheme="minorEastAsia" w:hAnsiTheme="minorEastAsia"/>
          <w:szCs w:val="21"/>
        </w:rPr>
        <w:t>D. 稳压电路、延时电路</w:t>
      </w:r>
    </w:p>
    <w:p w14:paraId="169C3C0F">
      <w:pPr>
        <w:tabs>
          <w:tab w:val="left" w:pos="420"/>
          <w:tab w:val="left" w:pos="4515"/>
          <w:tab w:val="left" w:pos="12180"/>
        </w:tabs>
        <w:rPr>
          <w:rFonts w:asciiTheme="minorEastAsia" w:hAnsiTheme="minorEastAsia"/>
          <w:szCs w:val="21"/>
        </w:rPr>
      </w:pPr>
      <w:r>
        <w:rPr>
          <w:rFonts w:asciiTheme="minorEastAsia" w:hAnsiTheme="minorEastAsia"/>
          <w:szCs w:val="21"/>
        </w:rPr>
        <w:t>答案: ABC</w:t>
      </w:r>
    </w:p>
    <w:p w14:paraId="02B8D376">
      <w:pPr>
        <w:tabs>
          <w:tab w:val="left" w:pos="420"/>
          <w:tab w:val="left" w:pos="4515"/>
          <w:tab w:val="left" w:pos="12180"/>
        </w:tabs>
        <w:rPr>
          <w:rFonts w:asciiTheme="minorEastAsia" w:hAnsiTheme="minorEastAsia"/>
          <w:szCs w:val="21"/>
        </w:rPr>
      </w:pPr>
    </w:p>
    <w:p w14:paraId="0794F857">
      <w:pPr>
        <w:tabs>
          <w:tab w:val="left" w:pos="420"/>
          <w:tab w:val="left" w:pos="4515"/>
          <w:tab w:val="left" w:pos="12180"/>
        </w:tabs>
        <w:rPr>
          <w:rFonts w:asciiTheme="minorEastAsia" w:hAnsiTheme="minorEastAsia"/>
          <w:szCs w:val="21"/>
        </w:rPr>
      </w:pPr>
      <w:r>
        <w:rPr>
          <w:rFonts w:hint="eastAsia" w:asciiTheme="minorEastAsia" w:hAnsiTheme="minorEastAsia"/>
          <w:szCs w:val="21"/>
        </w:rPr>
        <w:t>13. 温度升高后，下列针对流体的温粘性说法正确的是</w:t>
      </w:r>
      <w:r>
        <w:rPr>
          <w:szCs w:val="21"/>
        </w:rPr>
        <w:t>（    ）</w:t>
      </w:r>
      <w:r>
        <w:rPr>
          <w:rFonts w:hint="eastAsia" w:asciiTheme="minorEastAsia" w:hAnsiTheme="minorEastAsia"/>
          <w:szCs w:val="21"/>
        </w:rPr>
        <w:t>。</w:t>
      </w:r>
    </w:p>
    <w:p w14:paraId="7907C3FF">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液体的粘度降低</w:t>
      </w:r>
      <w:r>
        <w:rPr>
          <w:rFonts w:hint="eastAsia" w:asciiTheme="minorEastAsia" w:hAnsiTheme="minorEastAsia"/>
          <w:szCs w:val="21"/>
        </w:rPr>
        <w:tab/>
      </w:r>
      <w:r>
        <w:rPr>
          <w:rFonts w:hint="eastAsia" w:asciiTheme="minorEastAsia" w:hAnsiTheme="minorEastAsia"/>
          <w:szCs w:val="21"/>
        </w:rPr>
        <w:t>B. 液体的粘度增加</w:t>
      </w:r>
    </w:p>
    <w:p w14:paraId="39F70CC8">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气体的粘度降低</w:t>
      </w:r>
      <w:r>
        <w:rPr>
          <w:rFonts w:hint="eastAsia" w:asciiTheme="minorEastAsia" w:hAnsiTheme="minorEastAsia"/>
          <w:szCs w:val="21"/>
        </w:rPr>
        <w:tab/>
      </w:r>
      <w:r>
        <w:rPr>
          <w:rFonts w:hint="eastAsia" w:asciiTheme="minorEastAsia" w:hAnsiTheme="minorEastAsia"/>
          <w:szCs w:val="21"/>
        </w:rPr>
        <w:t>D. 气体的粘度增加</w:t>
      </w:r>
    </w:p>
    <w:p w14:paraId="55B228A6">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答案:AD</w:t>
      </w:r>
    </w:p>
    <w:p w14:paraId="2ECE59E6">
      <w:pPr>
        <w:tabs>
          <w:tab w:val="left" w:pos="420"/>
          <w:tab w:val="left" w:pos="4515"/>
          <w:tab w:val="left" w:pos="12180"/>
        </w:tabs>
        <w:rPr>
          <w:rFonts w:asciiTheme="minorEastAsia" w:hAnsiTheme="minorEastAsia"/>
          <w:szCs w:val="21"/>
        </w:rPr>
      </w:pPr>
    </w:p>
    <w:p w14:paraId="3D5B8E1E">
      <w:pPr>
        <w:tabs>
          <w:tab w:val="left" w:pos="420"/>
          <w:tab w:val="left" w:pos="4515"/>
          <w:tab w:val="left" w:pos="12180"/>
        </w:tabs>
        <w:rPr>
          <w:rFonts w:asciiTheme="minorEastAsia" w:hAnsiTheme="minorEastAsia"/>
          <w:szCs w:val="21"/>
        </w:rPr>
      </w:pPr>
      <w:r>
        <w:rPr>
          <w:rFonts w:hint="eastAsia" w:asciiTheme="minorEastAsia" w:hAnsiTheme="minorEastAsia"/>
          <w:szCs w:val="21"/>
        </w:rPr>
        <w:t>14. 下列属于伯努利方程的应用的是</w:t>
      </w:r>
      <w:r>
        <w:rPr>
          <w:szCs w:val="21"/>
        </w:rPr>
        <w:t>（    ）。</w:t>
      </w:r>
    </w:p>
    <w:p w14:paraId="7C67EC43">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A. 毕托管</w:t>
      </w:r>
      <w:r>
        <w:rPr>
          <w:rFonts w:hint="eastAsia" w:asciiTheme="minorEastAsia" w:hAnsiTheme="minorEastAsia"/>
          <w:szCs w:val="21"/>
        </w:rPr>
        <w:tab/>
      </w:r>
      <w:r>
        <w:rPr>
          <w:rFonts w:hint="eastAsia" w:asciiTheme="minorEastAsia" w:hAnsiTheme="minorEastAsia"/>
          <w:szCs w:val="21"/>
        </w:rPr>
        <w:t>B. 文丘里流量计</w:t>
      </w:r>
    </w:p>
    <w:p w14:paraId="39DFBE9A">
      <w:pPr>
        <w:tabs>
          <w:tab w:val="left" w:pos="420"/>
          <w:tab w:val="left" w:pos="4515"/>
          <w:tab w:val="left" w:pos="12180"/>
        </w:tabs>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喷射泵</w:t>
      </w:r>
      <w:r>
        <w:rPr>
          <w:rFonts w:hint="eastAsia" w:asciiTheme="minorEastAsia" w:hAnsiTheme="minorEastAsia"/>
          <w:szCs w:val="21"/>
        </w:rPr>
        <w:tab/>
      </w:r>
      <w:r>
        <w:rPr>
          <w:rFonts w:hint="eastAsia" w:asciiTheme="minorEastAsia" w:hAnsiTheme="minorEastAsia"/>
          <w:szCs w:val="21"/>
        </w:rPr>
        <w:t>D. 测压管</w:t>
      </w:r>
    </w:p>
    <w:p w14:paraId="579FE1F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w:t>
      </w:r>
    </w:p>
    <w:p w14:paraId="2BAC1679">
      <w:pPr>
        <w:tabs>
          <w:tab w:val="left" w:pos="420"/>
          <w:tab w:val="left" w:pos="4515"/>
          <w:tab w:val="left" w:pos="12180"/>
        </w:tabs>
        <w:rPr>
          <w:rFonts w:asciiTheme="minorEastAsia" w:hAnsiTheme="minorEastAsia"/>
          <w:szCs w:val="21"/>
        </w:rPr>
      </w:pPr>
    </w:p>
    <w:p w14:paraId="69EF946B">
      <w:pPr>
        <w:tabs>
          <w:tab w:val="left" w:pos="420"/>
          <w:tab w:val="left" w:pos="4515"/>
          <w:tab w:val="left" w:pos="12180"/>
        </w:tabs>
        <w:rPr>
          <w:rFonts w:asciiTheme="minorEastAsia" w:hAnsiTheme="minorEastAsia"/>
          <w:szCs w:val="21"/>
        </w:rPr>
      </w:pPr>
      <w:r>
        <w:rPr>
          <w:rFonts w:hint="eastAsia" w:asciiTheme="minorEastAsia" w:hAnsiTheme="minorEastAsia"/>
          <w:szCs w:val="21"/>
        </w:rPr>
        <w:t>15.冷凝器按其冷却介质和冷却方式，可以分为（        ）。</w:t>
      </w:r>
    </w:p>
    <w:p w14:paraId="266BFE62">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A.水冷式        </w:t>
      </w:r>
      <w:r>
        <w:rPr>
          <w:rFonts w:asciiTheme="minorEastAsia" w:hAnsiTheme="minorEastAsia"/>
          <w:szCs w:val="21"/>
        </w:rPr>
        <w:tab/>
      </w:r>
      <w:r>
        <w:rPr>
          <w:rFonts w:hint="eastAsia" w:asciiTheme="minorEastAsia" w:hAnsiTheme="minorEastAsia"/>
          <w:szCs w:val="21"/>
        </w:rPr>
        <w:t xml:space="preserve">B.氨冷式     </w:t>
      </w:r>
    </w:p>
    <w:p w14:paraId="3819EFAF">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C.空气冷却式</w:t>
      </w:r>
      <w:r>
        <w:rPr>
          <w:rFonts w:asciiTheme="minorEastAsia" w:hAnsiTheme="minorEastAsia"/>
          <w:szCs w:val="21"/>
        </w:rPr>
        <w:tab/>
      </w:r>
      <w:r>
        <w:rPr>
          <w:rFonts w:hint="eastAsia" w:asciiTheme="minorEastAsia" w:hAnsiTheme="minorEastAsia"/>
          <w:szCs w:val="21"/>
        </w:rPr>
        <w:t>D.水和空气联合冷却式</w:t>
      </w:r>
    </w:p>
    <w:p w14:paraId="21EF9350">
      <w:pPr>
        <w:tabs>
          <w:tab w:val="left" w:pos="420"/>
          <w:tab w:val="left" w:pos="4515"/>
          <w:tab w:val="left" w:pos="12180"/>
        </w:tabs>
        <w:rPr>
          <w:rFonts w:ascii="宋体"/>
        </w:rPr>
      </w:pPr>
      <w:r>
        <w:rPr>
          <w:rFonts w:hint="eastAsia" w:asciiTheme="minorEastAsia" w:hAnsiTheme="minorEastAsia"/>
          <w:bCs/>
          <w:position w:val="-10"/>
          <w:szCs w:val="21"/>
        </w:rPr>
        <w:t>答案:ACD</w:t>
      </w:r>
      <w:r>
        <w:rPr>
          <w:rFonts w:ascii="宋体"/>
        </w:rPr>
        <w:t xml:space="preserve"> </w:t>
      </w:r>
    </w:p>
    <w:p w14:paraId="3D6BDF3D">
      <w:pPr>
        <w:tabs>
          <w:tab w:val="left" w:pos="420"/>
          <w:tab w:val="left" w:pos="4515"/>
          <w:tab w:val="left" w:pos="12180"/>
        </w:tabs>
        <w:rPr>
          <w:rFonts w:asciiTheme="minorEastAsia" w:hAnsiTheme="minorEastAsia"/>
          <w:szCs w:val="21"/>
        </w:rPr>
      </w:pPr>
    </w:p>
    <w:p w14:paraId="560CE583">
      <w:pPr>
        <w:tabs>
          <w:tab w:val="left" w:pos="420"/>
          <w:tab w:val="left" w:pos="4515"/>
          <w:tab w:val="left" w:pos="12180"/>
        </w:tabs>
        <w:rPr>
          <w:rFonts w:asciiTheme="minorEastAsia" w:hAnsiTheme="minorEastAsia"/>
          <w:szCs w:val="21"/>
        </w:rPr>
      </w:pPr>
      <w:r>
        <w:rPr>
          <w:rFonts w:hint="eastAsia" w:asciiTheme="minorEastAsia" w:hAnsiTheme="minorEastAsia"/>
          <w:szCs w:val="21"/>
        </w:rPr>
        <w:t>16.关于压力表及其检验，下列说法正确的是（        ）。</w:t>
      </w:r>
    </w:p>
    <w:p w14:paraId="47CDC3BB">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A.选用的压力表，必须与压力容器内的介质相适应</w:t>
      </w:r>
    </w:p>
    <w:p w14:paraId="3BDAC16A">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B.其校验和维护应符合国家计量部门的有关规定</w:t>
      </w:r>
    </w:p>
    <w:p w14:paraId="523AC93D">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C.压力表安装前应进行校验，在刻度盘上只需注明下次校验日期，不需划出指示</w:t>
      </w:r>
    </w:p>
    <w:p w14:paraId="3446F8CF">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D.压力表校验后应加铅封    </w:t>
      </w:r>
    </w:p>
    <w:p w14:paraId="5386A501">
      <w:pPr>
        <w:tabs>
          <w:tab w:val="left" w:pos="420"/>
          <w:tab w:val="left" w:pos="4515"/>
          <w:tab w:val="left" w:pos="12180"/>
        </w:tabs>
        <w:rPr>
          <w:rFonts w:ascii="宋体"/>
        </w:rPr>
      </w:pPr>
      <w:r>
        <w:rPr>
          <w:rFonts w:hint="eastAsia" w:asciiTheme="minorEastAsia" w:hAnsiTheme="minorEastAsia"/>
          <w:bCs/>
          <w:position w:val="-10"/>
          <w:szCs w:val="21"/>
        </w:rPr>
        <w:t>答案:ABD</w:t>
      </w:r>
      <w:r>
        <w:rPr>
          <w:rFonts w:ascii="宋体"/>
        </w:rPr>
        <w:t xml:space="preserve"> </w:t>
      </w:r>
    </w:p>
    <w:p w14:paraId="70758574">
      <w:pPr>
        <w:tabs>
          <w:tab w:val="left" w:pos="420"/>
          <w:tab w:val="left" w:pos="4515"/>
          <w:tab w:val="left" w:pos="12180"/>
        </w:tabs>
        <w:rPr>
          <w:rFonts w:asciiTheme="minorEastAsia" w:hAnsiTheme="minorEastAsia"/>
          <w:szCs w:val="21"/>
        </w:rPr>
      </w:pPr>
    </w:p>
    <w:p w14:paraId="21C3FA43">
      <w:pPr>
        <w:tabs>
          <w:tab w:val="left" w:pos="420"/>
          <w:tab w:val="left" w:pos="4515"/>
          <w:tab w:val="left" w:pos="12180"/>
        </w:tabs>
        <w:rPr>
          <w:rFonts w:asciiTheme="minorEastAsia" w:hAnsiTheme="minorEastAsia"/>
          <w:szCs w:val="21"/>
        </w:rPr>
      </w:pPr>
      <w:r>
        <w:rPr>
          <w:rFonts w:hint="eastAsia" w:asciiTheme="minorEastAsia" w:hAnsiTheme="minorEastAsia"/>
          <w:szCs w:val="21"/>
        </w:rPr>
        <w:t>17.提高溴化锂吸收式制冷机性能的途径有（     ）。</w:t>
      </w:r>
    </w:p>
    <w:p w14:paraId="3D75BC50">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A.及时抽除不凝性气体   </w:t>
      </w:r>
      <w:r>
        <w:rPr>
          <w:rFonts w:asciiTheme="minorEastAsia" w:hAnsiTheme="minorEastAsia"/>
          <w:szCs w:val="21"/>
        </w:rPr>
        <w:tab/>
      </w:r>
      <w:r>
        <w:rPr>
          <w:rFonts w:hint="eastAsia" w:asciiTheme="minorEastAsia" w:hAnsiTheme="minorEastAsia"/>
          <w:szCs w:val="21"/>
        </w:rPr>
        <w:t xml:space="preserve">B.调节溶液的循环量     </w:t>
      </w:r>
    </w:p>
    <w:p w14:paraId="2E59674D">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C.强化传热与传质过程</w:t>
      </w:r>
      <w:r>
        <w:rPr>
          <w:rFonts w:asciiTheme="minorEastAsia" w:hAnsiTheme="minorEastAsia"/>
          <w:szCs w:val="21"/>
        </w:rPr>
        <w:tab/>
      </w:r>
      <w:r>
        <w:rPr>
          <w:rFonts w:hint="eastAsia" w:asciiTheme="minorEastAsia" w:hAnsiTheme="minorEastAsia"/>
          <w:szCs w:val="21"/>
        </w:rPr>
        <w:t xml:space="preserve">D.采取适当的防腐措施  </w:t>
      </w:r>
    </w:p>
    <w:p w14:paraId="4EFF9E5B">
      <w:pPr>
        <w:tabs>
          <w:tab w:val="left" w:pos="420"/>
          <w:tab w:val="left" w:pos="4515"/>
          <w:tab w:val="left" w:pos="12180"/>
        </w:tabs>
        <w:rPr>
          <w:rFonts w:asciiTheme="minorEastAsia" w:hAnsiTheme="minorEastAsia"/>
          <w:szCs w:val="21"/>
        </w:rPr>
      </w:pPr>
      <w:r>
        <w:rPr>
          <w:rFonts w:hint="eastAsia" w:asciiTheme="minorEastAsia" w:hAnsiTheme="minorEastAsia"/>
          <w:szCs w:val="21"/>
        </w:rPr>
        <w:t>答案:ABCD</w:t>
      </w:r>
    </w:p>
    <w:p w14:paraId="086DED70">
      <w:pPr>
        <w:tabs>
          <w:tab w:val="left" w:pos="420"/>
          <w:tab w:val="left" w:pos="4515"/>
          <w:tab w:val="left" w:pos="12180"/>
        </w:tabs>
        <w:rPr>
          <w:rFonts w:asciiTheme="minorEastAsia" w:hAnsiTheme="minorEastAsia"/>
          <w:szCs w:val="21"/>
        </w:rPr>
      </w:pPr>
    </w:p>
    <w:p w14:paraId="51C2FA15">
      <w:pPr>
        <w:tabs>
          <w:tab w:val="left" w:pos="420"/>
          <w:tab w:val="left" w:pos="4515"/>
          <w:tab w:val="left" w:pos="12180"/>
        </w:tabs>
        <w:rPr>
          <w:rFonts w:asciiTheme="minorEastAsia" w:hAnsiTheme="minorEastAsia"/>
          <w:szCs w:val="21"/>
        </w:rPr>
      </w:pPr>
      <w:r>
        <w:rPr>
          <w:rFonts w:hint="eastAsia" w:asciiTheme="minorEastAsia" w:hAnsiTheme="minorEastAsia"/>
          <w:szCs w:val="21"/>
        </w:rPr>
        <w:t>18.关于离心式压缩机，以下正确描述的选项是（     ）。</w:t>
      </w:r>
    </w:p>
    <w:p w14:paraId="4000DF7B">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A. 离心式压缩机是一种定排量压缩机，其排气量不随操作条件的变化而变化。</w:t>
      </w:r>
    </w:p>
    <w:p w14:paraId="7C8A4214">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B. 离心式压缩机通过改变压缩机的转速来调节排气压力，而不直接调节排气量。</w:t>
      </w:r>
    </w:p>
    <w:p w14:paraId="5F15F5A5">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C. 离心式压缩机适用于低压力比、大流量的气体压缩，且对气体含液量不敏感。</w:t>
      </w:r>
    </w:p>
    <w:p w14:paraId="687DA8DC">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D. 离心式压缩机的工作原理是基于正位移原理，即气体被强制从一个封闭空间移动到另一个空间。</w:t>
      </w:r>
    </w:p>
    <w:p w14:paraId="37C3EBAB">
      <w:pPr>
        <w:tabs>
          <w:tab w:val="left" w:pos="420"/>
          <w:tab w:val="left" w:pos="4515"/>
          <w:tab w:val="left" w:pos="12180"/>
        </w:tabs>
        <w:rPr>
          <w:rFonts w:asciiTheme="minorEastAsia" w:hAnsiTheme="minorEastAsia"/>
          <w:szCs w:val="21"/>
        </w:rPr>
      </w:pPr>
      <w:r>
        <w:rPr>
          <w:rFonts w:asciiTheme="minorEastAsia" w:hAnsiTheme="minorEastAsia"/>
          <w:szCs w:val="21"/>
        </w:rPr>
        <w:t>答案</w:t>
      </w:r>
      <w:r>
        <w:rPr>
          <w:rFonts w:hint="eastAsia" w:asciiTheme="minorEastAsia" w:hAnsiTheme="minorEastAsia"/>
          <w:szCs w:val="21"/>
        </w:rPr>
        <w:t>：B</w:t>
      </w:r>
    </w:p>
    <w:p w14:paraId="539FE73E">
      <w:pPr>
        <w:tabs>
          <w:tab w:val="left" w:pos="420"/>
          <w:tab w:val="left" w:pos="4515"/>
          <w:tab w:val="left" w:pos="12180"/>
        </w:tabs>
        <w:rPr>
          <w:rFonts w:asciiTheme="minorEastAsia" w:hAnsiTheme="minorEastAsia"/>
          <w:szCs w:val="21"/>
        </w:rPr>
      </w:pPr>
    </w:p>
    <w:p w14:paraId="1D60E4C0">
      <w:pPr>
        <w:tabs>
          <w:tab w:val="left" w:pos="420"/>
          <w:tab w:val="left" w:pos="4515"/>
          <w:tab w:val="left" w:pos="12180"/>
        </w:tabs>
        <w:rPr>
          <w:rFonts w:asciiTheme="minorEastAsia" w:hAnsiTheme="minorEastAsia"/>
          <w:szCs w:val="21"/>
        </w:rPr>
      </w:pPr>
      <w:r>
        <w:rPr>
          <w:rFonts w:hint="eastAsia" w:asciiTheme="minorEastAsia" w:hAnsiTheme="minorEastAsia"/>
          <w:szCs w:val="21"/>
        </w:rPr>
        <w:t xml:space="preserve">19. </w:t>
      </w:r>
      <w:r>
        <w:rPr>
          <w:rFonts w:asciiTheme="minorEastAsia" w:hAnsiTheme="minorEastAsia"/>
          <w:szCs w:val="21"/>
        </w:rPr>
        <w:t>组合式空气处理机的典型功能有</w:t>
      </w:r>
      <w:r>
        <w:rPr>
          <w:szCs w:val="21"/>
        </w:rPr>
        <w:t>（    ）</w:t>
      </w:r>
      <w:r>
        <w:rPr>
          <w:rFonts w:asciiTheme="minorEastAsia" w:hAnsiTheme="minorEastAsia"/>
          <w:szCs w:val="21"/>
        </w:rPr>
        <w:t>。</w:t>
      </w:r>
    </w:p>
    <w:p w14:paraId="2934570B">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A. </w:t>
      </w:r>
      <w:r>
        <w:rPr>
          <w:rFonts w:asciiTheme="minorEastAsia" w:hAnsiTheme="minorEastAsia"/>
          <w:szCs w:val="21"/>
        </w:rPr>
        <w:t>过滤</w:t>
      </w:r>
      <w:r>
        <w:rPr>
          <w:rFonts w:hint="eastAsia" w:asciiTheme="minorEastAsia" w:hAnsiTheme="minorEastAsia"/>
          <w:szCs w:val="21"/>
        </w:rPr>
        <w:tab/>
      </w:r>
      <w:r>
        <w:rPr>
          <w:rFonts w:hint="eastAsia" w:asciiTheme="minorEastAsia" w:hAnsiTheme="minorEastAsia"/>
          <w:szCs w:val="21"/>
        </w:rPr>
        <w:t xml:space="preserve">B. </w:t>
      </w:r>
      <w:r>
        <w:rPr>
          <w:rFonts w:asciiTheme="minorEastAsia" w:hAnsiTheme="minorEastAsia"/>
          <w:szCs w:val="21"/>
        </w:rPr>
        <w:t>加湿</w:t>
      </w:r>
    </w:p>
    <w:p w14:paraId="57FC0ACD">
      <w:pPr>
        <w:tabs>
          <w:tab w:val="left" w:pos="420"/>
          <w:tab w:val="left" w:pos="4515"/>
          <w:tab w:val="left" w:pos="12180"/>
        </w:tabs>
        <w:ind w:firstLine="315" w:firstLineChars="15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 xml:space="preserve">C. </w:t>
      </w:r>
      <w:r>
        <w:rPr>
          <w:rFonts w:asciiTheme="minorEastAsia" w:hAnsiTheme="minorEastAsia"/>
          <w:szCs w:val="21"/>
        </w:rPr>
        <w:t>加热</w:t>
      </w:r>
      <w:r>
        <w:rPr>
          <w:rFonts w:hint="eastAsia" w:asciiTheme="minorEastAsia" w:hAnsiTheme="minorEastAsia"/>
          <w:szCs w:val="21"/>
        </w:rPr>
        <w:tab/>
      </w:r>
      <w:r>
        <w:rPr>
          <w:rFonts w:hint="eastAsia" w:asciiTheme="minorEastAsia" w:hAnsiTheme="minorEastAsia"/>
          <w:szCs w:val="21"/>
        </w:rPr>
        <w:t xml:space="preserve">D. </w:t>
      </w:r>
      <w:r>
        <w:rPr>
          <w:rFonts w:asciiTheme="minorEastAsia" w:hAnsiTheme="minorEastAsia"/>
          <w:szCs w:val="21"/>
        </w:rPr>
        <w:t>冷却</w:t>
      </w:r>
    </w:p>
    <w:p w14:paraId="7B373116">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答案:ABCD</w:t>
      </w:r>
    </w:p>
    <w:p w14:paraId="0F63184C">
      <w:pPr>
        <w:tabs>
          <w:tab w:val="left" w:pos="420"/>
          <w:tab w:val="left" w:pos="4515"/>
          <w:tab w:val="left" w:pos="12180"/>
        </w:tabs>
        <w:rPr>
          <w:rFonts w:asciiTheme="minorEastAsia" w:hAnsiTheme="minorEastAsia"/>
          <w:szCs w:val="21"/>
        </w:rPr>
      </w:pPr>
    </w:p>
    <w:p w14:paraId="6AAAEDCC">
      <w:pPr>
        <w:tabs>
          <w:tab w:val="left" w:pos="420"/>
          <w:tab w:val="left" w:pos="4515"/>
          <w:tab w:val="left" w:pos="12180"/>
        </w:tabs>
        <w:rPr>
          <w:rFonts w:asciiTheme="minorEastAsia" w:hAnsiTheme="minorEastAsia"/>
          <w:szCs w:val="21"/>
        </w:rPr>
      </w:pPr>
      <w:r>
        <w:rPr>
          <w:rFonts w:hint="eastAsia" w:asciiTheme="minorEastAsia" w:hAnsiTheme="minorEastAsia"/>
          <w:szCs w:val="21"/>
        </w:rPr>
        <w:t>20. 制冷压缩机在运行中的压力保护可采用的方法有（        ）。</w:t>
      </w:r>
    </w:p>
    <w:p w14:paraId="3A71AB3D">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A.活塞式压缩机排气侧的假盖保护   </w:t>
      </w:r>
      <w:r>
        <w:rPr>
          <w:rFonts w:asciiTheme="minorEastAsia" w:hAnsiTheme="minorEastAsia"/>
          <w:szCs w:val="21"/>
        </w:rPr>
        <w:tab/>
      </w:r>
      <w:r>
        <w:rPr>
          <w:rFonts w:hint="eastAsia" w:asciiTheme="minorEastAsia" w:hAnsiTheme="minorEastAsia"/>
          <w:szCs w:val="21"/>
        </w:rPr>
        <w:t>B.安全旁通阀</w:t>
      </w:r>
    </w:p>
    <w:p w14:paraId="35C30DDD">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C.高压和低压保护      </w:t>
      </w:r>
      <w:r>
        <w:rPr>
          <w:rFonts w:asciiTheme="minorEastAsia" w:hAnsiTheme="minorEastAsia"/>
          <w:szCs w:val="21"/>
        </w:rPr>
        <w:tab/>
      </w:r>
      <w:r>
        <w:rPr>
          <w:rFonts w:hint="eastAsia" w:asciiTheme="minorEastAsia" w:hAnsiTheme="minorEastAsia"/>
          <w:szCs w:val="21"/>
        </w:rPr>
        <w:t>D.过电流保护</w:t>
      </w:r>
    </w:p>
    <w:p w14:paraId="32E71EF9">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w:t>
      </w:r>
    </w:p>
    <w:p w14:paraId="5EB9D3E3">
      <w:pPr>
        <w:tabs>
          <w:tab w:val="left" w:pos="420"/>
          <w:tab w:val="left" w:pos="4515"/>
          <w:tab w:val="left" w:pos="12180"/>
        </w:tabs>
        <w:rPr>
          <w:rFonts w:asciiTheme="minorEastAsia" w:hAnsiTheme="minorEastAsia"/>
          <w:szCs w:val="21"/>
        </w:rPr>
      </w:pPr>
    </w:p>
    <w:p w14:paraId="16F7B4CC">
      <w:pPr>
        <w:tabs>
          <w:tab w:val="left" w:pos="420"/>
          <w:tab w:val="left" w:pos="4515"/>
          <w:tab w:val="left" w:pos="12180"/>
        </w:tabs>
        <w:rPr>
          <w:rFonts w:asciiTheme="minorEastAsia" w:hAnsiTheme="minorEastAsia"/>
          <w:szCs w:val="21"/>
        </w:rPr>
      </w:pPr>
      <w:r>
        <w:rPr>
          <w:rFonts w:hint="eastAsia" w:asciiTheme="minorEastAsia" w:hAnsiTheme="minorEastAsia"/>
          <w:szCs w:val="21"/>
        </w:rPr>
        <w:t>21.分体式空调机的风机和压缩机都不运转，可能的原因是（        ）。</w:t>
      </w:r>
    </w:p>
    <w:p w14:paraId="2A75BEB8">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A.供电线路保护器跳开    </w:t>
      </w:r>
      <w:r>
        <w:rPr>
          <w:rFonts w:asciiTheme="minorEastAsia" w:hAnsiTheme="minorEastAsia"/>
          <w:szCs w:val="21"/>
        </w:rPr>
        <w:tab/>
      </w:r>
      <w:r>
        <w:rPr>
          <w:rFonts w:hint="eastAsia" w:asciiTheme="minorEastAsia" w:hAnsiTheme="minorEastAsia"/>
          <w:szCs w:val="21"/>
        </w:rPr>
        <w:t xml:space="preserve">B.电源开关断路   </w:t>
      </w:r>
    </w:p>
    <w:p w14:paraId="1E6D83A5">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C.供电电压过低</w:t>
      </w:r>
      <w:r>
        <w:rPr>
          <w:rFonts w:asciiTheme="minorEastAsia" w:hAnsiTheme="minorEastAsia"/>
          <w:szCs w:val="21"/>
        </w:rPr>
        <w:tab/>
      </w:r>
      <w:r>
        <w:rPr>
          <w:rFonts w:hint="eastAsia" w:asciiTheme="minorEastAsia" w:hAnsiTheme="minorEastAsia"/>
          <w:szCs w:val="21"/>
        </w:rPr>
        <w:t xml:space="preserve">D.供电线路接点松脱     </w:t>
      </w:r>
    </w:p>
    <w:p w14:paraId="7C27A56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答案:ABCD</w:t>
      </w:r>
    </w:p>
    <w:p w14:paraId="6A4F3816">
      <w:pPr>
        <w:tabs>
          <w:tab w:val="left" w:pos="420"/>
          <w:tab w:val="left" w:pos="4515"/>
          <w:tab w:val="left" w:pos="12180"/>
        </w:tabs>
        <w:rPr>
          <w:rFonts w:asciiTheme="minorEastAsia" w:hAnsiTheme="minorEastAsia"/>
          <w:szCs w:val="21"/>
        </w:rPr>
      </w:pPr>
    </w:p>
    <w:p w14:paraId="6A600B29">
      <w:pPr>
        <w:tabs>
          <w:tab w:val="left" w:pos="420"/>
          <w:tab w:val="left" w:pos="4515"/>
          <w:tab w:val="left" w:pos="12180"/>
        </w:tabs>
        <w:rPr>
          <w:rFonts w:asciiTheme="minorEastAsia" w:hAnsiTheme="minorEastAsia"/>
          <w:szCs w:val="21"/>
        </w:rPr>
      </w:pPr>
      <w:r>
        <w:rPr>
          <w:rFonts w:hint="eastAsia" w:asciiTheme="minorEastAsia" w:hAnsiTheme="minorEastAsia"/>
          <w:szCs w:val="21"/>
        </w:rPr>
        <w:t>22.空调通风系统的风机风量不足或无风，可能的原因是（        ）。</w:t>
      </w:r>
    </w:p>
    <w:p w14:paraId="15402E8B">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A.风机传动带松动、打滑    </w:t>
      </w:r>
      <w:r>
        <w:rPr>
          <w:rFonts w:asciiTheme="minorEastAsia" w:hAnsiTheme="minorEastAsia"/>
          <w:szCs w:val="21"/>
        </w:rPr>
        <w:tab/>
      </w:r>
      <w:r>
        <w:rPr>
          <w:rFonts w:hint="eastAsia" w:asciiTheme="minorEastAsia" w:hAnsiTheme="minorEastAsia"/>
          <w:szCs w:val="21"/>
        </w:rPr>
        <w:t>B.风机转子与蜗壳侧面间隙过大</w:t>
      </w:r>
    </w:p>
    <w:p w14:paraId="67A7E676">
      <w:pPr>
        <w:tabs>
          <w:tab w:val="left" w:pos="420"/>
          <w:tab w:val="left" w:pos="4515"/>
          <w:tab w:val="left" w:pos="12180"/>
        </w:tabs>
        <w:rPr>
          <w:rFonts w:asciiTheme="minorEastAsia" w:hAnsiTheme="minorEastAsia"/>
          <w:szCs w:val="21"/>
        </w:rPr>
      </w:pPr>
      <w:r>
        <w:rPr>
          <w:rFonts w:asciiTheme="minorEastAsia" w:hAnsiTheme="minorEastAsia"/>
          <w:szCs w:val="21"/>
        </w:rPr>
        <w:tab/>
      </w:r>
      <w:r>
        <w:rPr>
          <w:rFonts w:hint="eastAsia" w:asciiTheme="minorEastAsia" w:hAnsiTheme="minorEastAsia"/>
          <w:szCs w:val="21"/>
        </w:rPr>
        <w:t xml:space="preserve">C.风阀打开不到位          </w:t>
      </w:r>
      <w:r>
        <w:rPr>
          <w:rFonts w:asciiTheme="minorEastAsia" w:hAnsiTheme="minorEastAsia"/>
          <w:szCs w:val="21"/>
        </w:rPr>
        <w:tab/>
      </w:r>
      <w:r>
        <w:rPr>
          <w:rFonts w:hint="eastAsia" w:asciiTheme="minorEastAsia" w:hAnsiTheme="minorEastAsia"/>
          <w:szCs w:val="21"/>
        </w:rPr>
        <w:t>D.空气过滤器积灰过多风阻大</w:t>
      </w:r>
    </w:p>
    <w:p w14:paraId="1800E1C5">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答案:ABCD</w:t>
      </w:r>
    </w:p>
    <w:p w14:paraId="21600ED6">
      <w:pPr>
        <w:tabs>
          <w:tab w:val="left" w:pos="420"/>
          <w:tab w:val="left" w:pos="4515"/>
          <w:tab w:val="left" w:pos="12180"/>
        </w:tabs>
        <w:rPr>
          <w:rFonts w:asciiTheme="minorEastAsia" w:hAnsiTheme="minorEastAsia"/>
          <w:szCs w:val="21"/>
        </w:rPr>
      </w:pPr>
    </w:p>
    <w:p w14:paraId="7D25FC42">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23. 对于双螺杆式制冷压缩机，说法正确的是</w:t>
      </w:r>
      <w:r>
        <w:rPr>
          <w:szCs w:val="21"/>
        </w:rPr>
        <w:t>（    ）</w:t>
      </w:r>
      <w:r>
        <w:rPr>
          <w:rFonts w:hint="eastAsia" w:asciiTheme="minorEastAsia" w:hAnsiTheme="minorEastAsia"/>
          <w:szCs w:val="21"/>
        </w:rPr>
        <w:t>。</w:t>
      </w:r>
    </w:p>
    <w:p w14:paraId="354B6BFC">
      <w:pPr>
        <w:tabs>
          <w:tab w:val="left" w:pos="420"/>
          <w:tab w:val="left" w:pos="4515"/>
          <w:tab w:val="left" w:pos="12180"/>
        </w:tabs>
        <w:snapToGrid w:val="0"/>
        <w:ind w:firstLine="420" w:firstLineChars="200"/>
        <w:rPr>
          <w:rFonts w:asciiTheme="minorEastAsia" w:hAnsiTheme="minorEastAsia"/>
          <w:szCs w:val="21"/>
        </w:rPr>
      </w:pPr>
      <w:r>
        <w:rPr>
          <w:rFonts w:hint="eastAsia" w:asciiTheme="minorEastAsia" w:hAnsiTheme="minorEastAsia"/>
          <w:szCs w:val="21"/>
        </w:rPr>
        <w:t>A. 适用于R22的制冷剂，不适用于R717的制冷剂</w:t>
      </w:r>
    </w:p>
    <w:p w14:paraId="297A6DB4">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B. 以水或空气为冷却介质</w:t>
      </w:r>
    </w:p>
    <w:p w14:paraId="58CF4CFC">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C. 按结构形式可分为开启式、半封闭式和全封闭式</w:t>
      </w:r>
    </w:p>
    <w:p w14:paraId="23C93B09">
      <w:pPr>
        <w:tabs>
          <w:tab w:val="left" w:pos="420"/>
          <w:tab w:val="left" w:pos="4515"/>
          <w:tab w:val="left" w:pos="12180"/>
        </w:tabs>
        <w:snapToGrid w:val="0"/>
        <w:rPr>
          <w:rFonts w:asciiTheme="minorEastAsia" w:hAnsiTheme="minorEastAsia"/>
          <w:szCs w:val="21"/>
        </w:rPr>
      </w:pPr>
      <w:r>
        <w:rPr>
          <w:rFonts w:hint="eastAsia" w:asciiTheme="minorEastAsia" w:hAnsiTheme="minorEastAsia"/>
          <w:szCs w:val="21"/>
        </w:rPr>
        <w:tab/>
      </w:r>
      <w:r>
        <w:rPr>
          <w:rFonts w:hint="eastAsia" w:asciiTheme="minorEastAsia" w:hAnsiTheme="minorEastAsia"/>
          <w:szCs w:val="21"/>
        </w:rPr>
        <w:t>D. 按冷却方式可分为水冷式和风冷式</w:t>
      </w:r>
    </w:p>
    <w:p w14:paraId="79EA99CA">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答案:BCD</w:t>
      </w:r>
    </w:p>
    <w:p w14:paraId="381ACC33">
      <w:pPr>
        <w:tabs>
          <w:tab w:val="left" w:pos="420"/>
          <w:tab w:val="left" w:pos="4515"/>
          <w:tab w:val="left" w:pos="12180"/>
        </w:tabs>
        <w:rPr>
          <w:rFonts w:asciiTheme="minorEastAsia" w:hAnsiTheme="minorEastAsia"/>
          <w:szCs w:val="21"/>
        </w:rPr>
      </w:pPr>
    </w:p>
    <w:p w14:paraId="77189711">
      <w:pPr>
        <w:tabs>
          <w:tab w:val="left" w:pos="420"/>
          <w:tab w:val="left" w:pos="4515"/>
          <w:tab w:val="left" w:pos="12180"/>
        </w:tabs>
        <w:rPr>
          <w:rFonts w:asciiTheme="minorEastAsia" w:hAnsiTheme="minorEastAsia"/>
          <w:szCs w:val="21"/>
        </w:rPr>
      </w:pPr>
      <w:r>
        <w:rPr>
          <w:rFonts w:hint="eastAsia" w:asciiTheme="minorEastAsia" w:hAnsiTheme="minorEastAsia"/>
          <w:szCs w:val="21"/>
        </w:rPr>
        <w:t>24. 冷凝器按其冷却介质的不同，可分为</w:t>
      </w:r>
      <w:r>
        <w:rPr>
          <w:szCs w:val="21"/>
        </w:rPr>
        <w:t>（    ）</w:t>
      </w:r>
      <w:r>
        <w:rPr>
          <w:rFonts w:hint="eastAsia" w:asciiTheme="minorEastAsia" w:hAnsiTheme="minorEastAsia"/>
          <w:szCs w:val="21"/>
        </w:rPr>
        <w:t>三类。</w:t>
      </w:r>
    </w:p>
    <w:p w14:paraId="05685F84">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A. 水冷式</w:t>
      </w:r>
      <w:r>
        <w:rPr>
          <w:rFonts w:hint="eastAsia" w:asciiTheme="minorEastAsia" w:hAnsiTheme="minorEastAsia"/>
          <w:szCs w:val="21"/>
        </w:rPr>
        <w:tab/>
      </w:r>
      <w:r>
        <w:rPr>
          <w:rFonts w:hint="eastAsia" w:asciiTheme="minorEastAsia" w:hAnsiTheme="minorEastAsia"/>
          <w:szCs w:val="21"/>
        </w:rPr>
        <w:t>B. 空冷式（风冷式）</w:t>
      </w:r>
    </w:p>
    <w:p w14:paraId="1024F3A4">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C. 水-水冷却式</w:t>
      </w:r>
      <w:r>
        <w:rPr>
          <w:rFonts w:hint="eastAsia" w:asciiTheme="minorEastAsia" w:hAnsiTheme="minorEastAsia"/>
          <w:szCs w:val="21"/>
        </w:rPr>
        <w:tab/>
      </w:r>
      <w:r>
        <w:rPr>
          <w:rFonts w:hint="eastAsia" w:asciiTheme="minorEastAsia" w:hAnsiTheme="minorEastAsia"/>
          <w:szCs w:val="21"/>
        </w:rPr>
        <w:t>D. 水—空气冷却式（蒸发式）</w:t>
      </w:r>
    </w:p>
    <w:p w14:paraId="74A3A641">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答案:ABD</w:t>
      </w:r>
    </w:p>
    <w:p w14:paraId="452DF6FC">
      <w:pPr>
        <w:tabs>
          <w:tab w:val="left" w:pos="420"/>
          <w:tab w:val="left" w:pos="4515"/>
          <w:tab w:val="left" w:pos="12180"/>
        </w:tabs>
        <w:rPr>
          <w:rFonts w:asciiTheme="minorEastAsia" w:hAnsiTheme="minorEastAsia"/>
          <w:szCs w:val="21"/>
        </w:rPr>
      </w:pPr>
    </w:p>
    <w:p w14:paraId="0F6906A1">
      <w:pPr>
        <w:tabs>
          <w:tab w:val="left" w:pos="420"/>
          <w:tab w:val="left" w:pos="4515"/>
          <w:tab w:val="left" w:pos="12180"/>
        </w:tabs>
        <w:rPr>
          <w:rFonts w:asciiTheme="minorEastAsia" w:hAnsiTheme="minorEastAsia"/>
          <w:szCs w:val="21"/>
        </w:rPr>
      </w:pPr>
      <w:r>
        <w:rPr>
          <w:rFonts w:hint="eastAsia" w:asciiTheme="minorEastAsia" w:hAnsiTheme="minorEastAsia"/>
          <w:szCs w:val="21"/>
        </w:rPr>
        <w:t>25. 如果制冷剂的蒸发压力低于大气压力，空气容易渗入系统，带来的问题有</w:t>
      </w:r>
      <w:r>
        <w:rPr>
          <w:szCs w:val="21"/>
        </w:rPr>
        <w:t>（    ）</w:t>
      </w:r>
      <w:r>
        <w:rPr>
          <w:rFonts w:hint="eastAsia" w:asciiTheme="minorEastAsia" w:hAnsiTheme="minorEastAsia"/>
          <w:szCs w:val="21"/>
        </w:rPr>
        <w:t>。</w:t>
      </w:r>
    </w:p>
    <w:p w14:paraId="4B30033D">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A．影响蒸发器的传热效果</w:t>
      </w:r>
      <w:r>
        <w:rPr>
          <w:rFonts w:hint="eastAsia" w:asciiTheme="minorEastAsia" w:hAnsiTheme="minorEastAsia"/>
          <w:szCs w:val="21"/>
        </w:rPr>
        <w:tab/>
      </w:r>
    </w:p>
    <w:p w14:paraId="0BF91035">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B．制冷剂泄漏的可能性增大</w:t>
      </w:r>
    </w:p>
    <w:p w14:paraId="6CEF7AF2">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C．增加压缩机耗功量</w:t>
      </w:r>
      <w:r>
        <w:rPr>
          <w:rFonts w:hint="eastAsia" w:asciiTheme="minorEastAsia" w:hAnsiTheme="minorEastAsia"/>
          <w:szCs w:val="21"/>
        </w:rPr>
        <w:tab/>
      </w:r>
    </w:p>
    <w:p w14:paraId="3A4C90DF">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D．对于卤代烃制冷系统，如空气中含水分将可能造成冰塞</w:t>
      </w:r>
    </w:p>
    <w:p w14:paraId="265E97B3">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答案:ACD</w:t>
      </w:r>
    </w:p>
    <w:p w14:paraId="15EE7BF5">
      <w:pPr>
        <w:tabs>
          <w:tab w:val="left" w:pos="420"/>
          <w:tab w:val="left" w:pos="4515"/>
          <w:tab w:val="left" w:pos="12180"/>
        </w:tabs>
        <w:rPr>
          <w:rFonts w:asciiTheme="minorEastAsia" w:hAnsiTheme="minorEastAsia"/>
          <w:szCs w:val="21"/>
        </w:rPr>
      </w:pPr>
    </w:p>
    <w:p w14:paraId="791615E1">
      <w:pPr>
        <w:tabs>
          <w:tab w:val="left" w:pos="420"/>
          <w:tab w:val="left" w:pos="4515"/>
          <w:tab w:val="left" w:pos="12180"/>
        </w:tabs>
        <w:rPr>
          <w:rFonts w:asciiTheme="minorEastAsia" w:hAnsiTheme="minorEastAsia"/>
          <w:szCs w:val="21"/>
        </w:rPr>
      </w:pPr>
      <w:r>
        <w:rPr>
          <w:rFonts w:hint="eastAsia" w:asciiTheme="minorEastAsia" w:hAnsiTheme="minorEastAsia"/>
          <w:szCs w:val="21"/>
        </w:rPr>
        <w:t>26. 下列</w:t>
      </w:r>
      <w:r>
        <w:rPr>
          <w:szCs w:val="21"/>
        </w:rPr>
        <w:t>（    ）</w:t>
      </w:r>
      <w:r>
        <w:rPr>
          <w:rFonts w:hint="eastAsia" w:asciiTheme="minorEastAsia" w:hAnsiTheme="minorEastAsia"/>
          <w:szCs w:val="21"/>
        </w:rPr>
        <w:t>属于蒸气压缩式制冷实际循环。</w:t>
      </w:r>
    </w:p>
    <w:p w14:paraId="5F525B90">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A. 膨胀阀代替膨胀机</w:t>
      </w:r>
      <w:r>
        <w:rPr>
          <w:rFonts w:hint="eastAsia" w:asciiTheme="minorEastAsia" w:hAnsiTheme="minorEastAsia"/>
          <w:szCs w:val="21"/>
        </w:rPr>
        <w:tab/>
      </w:r>
    </w:p>
    <w:p w14:paraId="758F82D8">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B. 干压缩代替湿压缩</w:t>
      </w:r>
    </w:p>
    <w:p w14:paraId="1D9B8903">
      <w:pPr>
        <w:tabs>
          <w:tab w:val="left" w:pos="4515"/>
          <w:tab w:val="left" w:pos="12180"/>
        </w:tabs>
        <w:ind w:firstLine="420" w:firstLineChars="200"/>
        <w:rPr>
          <w:rFonts w:asciiTheme="minorEastAsia" w:hAnsiTheme="minorEastAsia"/>
          <w:szCs w:val="21"/>
        </w:rPr>
      </w:pPr>
      <w:r>
        <w:rPr>
          <w:rFonts w:hint="eastAsia" w:asciiTheme="minorEastAsia" w:hAnsiTheme="minorEastAsia"/>
          <w:szCs w:val="21"/>
        </w:rPr>
        <w:t>C. 有温差的两个等温传热过程代替无温差的等温传热过程</w:t>
      </w:r>
    </w:p>
    <w:p w14:paraId="72E40B55">
      <w:pPr>
        <w:tabs>
          <w:tab w:val="left" w:pos="420"/>
          <w:tab w:val="left" w:pos="4515"/>
          <w:tab w:val="left" w:pos="12180"/>
        </w:tabs>
        <w:ind w:firstLine="420" w:firstLineChars="200"/>
        <w:rPr>
          <w:rFonts w:asciiTheme="minorEastAsia" w:hAnsiTheme="minorEastAsia"/>
          <w:szCs w:val="21"/>
        </w:rPr>
      </w:pPr>
      <w:r>
        <w:rPr>
          <w:rFonts w:hint="eastAsia" w:asciiTheme="minorEastAsia" w:hAnsiTheme="minorEastAsia"/>
          <w:szCs w:val="21"/>
        </w:rPr>
        <w:t>D. 回热循环</w:t>
      </w:r>
    </w:p>
    <w:p w14:paraId="3193B484">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w:t>
      </w:r>
    </w:p>
    <w:p w14:paraId="573C3ADB">
      <w:pPr>
        <w:tabs>
          <w:tab w:val="left" w:pos="420"/>
          <w:tab w:val="left" w:pos="4515"/>
          <w:tab w:val="left" w:pos="12180"/>
        </w:tabs>
        <w:rPr>
          <w:rFonts w:asciiTheme="minorEastAsia" w:hAnsiTheme="minorEastAsia"/>
          <w:bCs/>
          <w:position w:val="-10"/>
          <w:szCs w:val="21"/>
        </w:rPr>
      </w:pPr>
    </w:p>
    <w:p w14:paraId="6C8CCEE2">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27.压缩机连杆螺栓断裂的原因有（     ）。</w:t>
      </w:r>
    </w:p>
    <w:p w14:paraId="70E9B4AD">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 xml:space="preserve">A.材料质量差        </w:t>
      </w:r>
      <w:r>
        <w:rPr>
          <w:rFonts w:asciiTheme="minorEastAsia" w:hAnsiTheme="minorEastAsia"/>
          <w:bCs/>
          <w:position w:val="-10"/>
          <w:szCs w:val="21"/>
        </w:rPr>
        <w:tab/>
      </w:r>
      <w:r>
        <w:rPr>
          <w:rFonts w:hint="eastAsia" w:asciiTheme="minorEastAsia" w:hAnsiTheme="minorEastAsia"/>
          <w:bCs/>
          <w:position w:val="-10"/>
          <w:szCs w:val="21"/>
        </w:rPr>
        <w:t>B.连杆螺栓紧固不均匀</w:t>
      </w:r>
    </w:p>
    <w:p w14:paraId="6822EC0D">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 xml:space="preserve">C.连杆螺栓磨损过度  </w:t>
      </w:r>
      <w:r>
        <w:rPr>
          <w:rFonts w:asciiTheme="minorEastAsia" w:hAnsiTheme="minorEastAsia"/>
          <w:bCs/>
          <w:position w:val="-10"/>
          <w:szCs w:val="21"/>
        </w:rPr>
        <w:tab/>
      </w:r>
      <w:r>
        <w:rPr>
          <w:rFonts w:hint="eastAsia" w:asciiTheme="minorEastAsia" w:hAnsiTheme="minorEastAsia"/>
          <w:bCs/>
          <w:position w:val="-10"/>
          <w:szCs w:val="21"/>
        </w:rPr>
        <w:t>D.压缩机转速过高</w:t>
      </w:r>
    </w:p>
    <w:p w14:paraId="36EE90BF">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答案:ABCD</w:t>
      </w:r>
    </w:p>
    <w:p w14:paraId="11EC726E">
      <w:pPr>
        <w:tabs>
          <w:tab w:val="left" w:pos="420"/>
          <w:tab w:val="left" w:pos="4515"/>
          <w:tab w:val="left" w:pos="12180"/>
        </w:tabs>
        <w:rPr>
          <w:rFonts w:asciiTheme="minorEastAsia" w:hAnsiTheme="minorEastAsia"/>
          <w:bCs/>
          <w:position w:val="-10"/>
          <w:szCs w:val="21"/>
        </w:rPr>
      </w:pPr>
    </w:p>
    <w:p w14:paraId="1EC7FF3C">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28.制冷系统中，可能造成压缩机排气压力过高的原因有（    ）。</w:t>
      </w:r>
    </w:p>
    <w:p w14:paraId="79976E45">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A. 冷凝器通风不良</w:t>
      </w:r>
    </w:p>
    <w:p w14:paraId="416E463A">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B. 系统中有不凝性气体</w:t>
      </w:r>
    </w:p>
    <w:p w14:paraId="3E88EDF8">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C. 制冷剂充注过多</w:t>
      </w:r>
    </w:p>
    <w:p w14:paraId="6DD29CC7">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D. 冷凝器冷却水量不足</w:t>
      </w:r>
    </w:p>
    <w:p w14:paraId="53656B38">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答案：ABCD</w:t>
      </w:r>
    </w:p>
    <w:p w14:paraId="19085B00">
      <w:pPr>
        <w:tabs>
          <w:tab w:val="left" w:pos="420"/>
          <w:tab w:val="left" w:pos="4515"/>
          <w:tab w:val="left" w:pos="12180"/>
        </w:tabs>
        <w:rPr>
          <w:rFonts w:asciiTheme="minorEastAsia" w:hAnsiTheme="minorEastAsia"/>
          <w:bCs/>
          <w:position w:val="-10"/>
          <w:szCs w:val="21"/>
        </w:rPr>
      </w:pPr>
    </w:p>
    <w:p w14:paraId="5822834B">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29.属于空调系统风道阻力计算方法的有（    ）。</w:t>
      </w:r>
    </w:p>
    <w:p w14:paraId="3F13AD7C">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A. 假定流速法</w:t>
      </w:r>
    </w:p>
    <w:p w14:paraId="70F354B2">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B. 压损平均法</w:t>
      </w:r>
    </w:p>
    <w:p w14:paraId="42052B06">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C. 静压复得法</w:t>
      </w:r>
    </w:p>
    <w:p w14:paraId="332C6D94">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D. 阻力平衡法</w:t>
      </w:r>
    </w:p>
    <w:p w14:paraId="39F710AC">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w:t>
      </w:r>
    </w:p>
    <w:p w14:paraId="77C2A1A3">
      <w:pPr>
        <w:tabs>
          <w:tab w:val="left" w:pos="420"/>
          <w:tab w:val="left" w:pos="4515"/>
          <w:tab w:val="left" w:pos="12180"/>
        </w:tabs>
        <w:rPr>
          <w:rFonts w:asciiTheme="minorEastAsia" w:hAnsiTheme="minorEastAsia"/>
          <w:bCs/>
          <w:position w:val="-10"/>
          <w:szCs w:val="21"/>
        </w:rPr>
      </w:pPr>
    </w:p>
    <w:p w14:paraId="3652DBA8">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30.以下是离心式压缩机的一些主要缺点(     )</w:t>
      </w:r>
      <w:r>
        <w:rPr>
          <w:rFonts w:hint="eastAsia" w:ascii="宋体" w:hAnsi="宋体" w:cs="宋体"/>
          <w:bCs/>
          <w:szCs w:val="21"/>
        </w:rPr>
        <w:t xml:space="preserve"> </w:t>
      </w:r>
    </w:p>
    <w:p w14:paraId="00E4AFD9">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A.</w:t>
      </w:r>
      <w:r>
        <w:rPr>
          <w:rFonts w:hint="eastAsia"/>
        </w:rPr>
        <w:t xml:space="preserve"> </w:t>
      </w:r>
      <w:r>
        <w:rPr>
          <w:rFonts w:hint="eastAsia" w:asciiTheme="minorEastAsia" w:hAnsiTheme="minorEastAsia"/>
          <w:bCs/>
          <w:position w:val="-10"/>
          <w:szCs w:val="21"/>
        </w:rPr>
        <w:t>当运行工况偏离设计工况时，可能发生喘振，这会导致机组强烈振动和性能不稳定，甚至可能损坏设备</w:t>
      </w:r>
    </w:p>
    <w:p w14:paraId="7C0C0AE2">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B.</w:t>
      </w:r>
      <w:r>
        <w:rPr>
          <w:rFonts w:hint="eastAsia"/>
        </w:rPr>
        <w:t xml:space="preserve"> </w:t>
      </w:r>
      <w:r>
        <w:rPr>
          <w:rFonts w:hint="eastAsia" w:asciiTheme="minorEastAsia" w:hAnsiTheme="minorEastAsia"/>
          <w:bCs/>
          <w:position w:val="-10"/>
          <w:szCs w:val="21"/>
        </w:rPr>
        <w:t>对气体的分子量、组成和性质的变化较为敏感</w:t>
      </w:r>
    </w:p>
    <w:p w14:paraId="4718D347">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C.</w:t>
      </w:r>
      <w:r>
        <w:rPr>
          <w:rFonts w:hint="eastAsia"/>
        </w:rPr>
        <w:t xml:space="preserve"> </w:t>
      </w:r>
      <w:r>
        <w:rPr>
          <w:rFonts w:hint="eastAsia" w:asciiTheme="minorEastAsia" w:hAnsiTheme="minorEastAsia"/>
          <w:bCs/>
          <w:position w:val="-10"/>
          <w:szCs w:val="21"/>
        </w:rPr>
        <w:t>在流量较大的工况下，离心式压缩机的效率会显著降低</w:t>
      </w:r>
    </w:p>
    <w:p w14:paraId="543278CA">
      <w:pPr>
        <w:tabs>
          <w:tab w:val="left" w:pos="420"/>
          <w:tab w:val="left" w:pos="4515"/>
          <w:tab w:val="left" w:pos="12180"/>
        </w:tabs>
        <w:rPr>
          <w:rFonts w:asciiTheme="minorEastAsia" w:hAnsiTheme="minorEastAsia"/>
          <w:bCs/>
          <w:position w:val="-10"/>
          <w:szCs w:val="21"/>
        </w:rPr>
      </w:pPr>
      <w:r>
        <w:rPr>
          <w:rFonts w:asciiTheme="minorEastAsia" w:hAnsiTheme="minorEastAsia"/>
          <w:bCs/>
          <w:position w:val="-10"/>
          <w:szCs w:val="21"/>
        </w:rPr>
        <w:tab/>
      </w:r>
      <w:r>
        <w:rPr>
          <w:rFonts w:hint="eastAsia" w:asciiTheme="minorEastAsia" w:hAnsiTheme="minorEastAsia"/>
          <w:bCs/>
          <w:position w:val="-10"/>
          <w:szCs w:val="21"/>
        </w:rPr>
        <w:t>D.</w:t>
      </w:r>
      <w:r>
        <w:rPr>
          <w:rFonts w:hint="eastAsia"/>
        </w:rPr>
        <w:t xml:space="preserve"> </w:t>
      </w:r>
      <w:r>
        <w:rPr>
          <w:rFonts w:hint="eastAsia" w:asciiTheme="minorEastAsia" w:hAnsiTheme="minorEastAsia"/>
          <w:bCs/>
          <w:position w:val="-10"/>
          <w:szCs w:val="21"/>
        </w:rPr>
        <w:t>转速的变化对压缩机的效率有较大影响</w:t>
      </w:r>
    </w:p>
    <w:p w14:paraId="759106DC">
      <w:pPr>
        <w:tabs>
          <w:tab w:val="left" w:pos="420"/>
          <w:tab w:val="left" w:pos="4515"/>
          <w:tab w:val="left" w:pos="12180"/>
        </w:tabs>
        <w:rPr>
          <w:rFonts w:asciiTheme="minorEastAsia" w:hAnsiTheme="minorEastAsia"/>
          <w:bCs/>
          <w:position w:val="-10"/>
          <w:szCs w:val="21"/>
        </w:rPr>
      </w:pPr>
      <w:r>
        <w:rPr>
          <w:rFonts w:hint="eastAsia" w:asciiTheme="minorEastAsia" w:hAnsiTheme="minorEastAsia"/>
          <w:bCs/>
          <w:position w:val="-10"/>
          <w:szCs w:val="21"/>
        </w:rPr>
        <w:t>答案：ABD</w:t>
      </w:r>
    </w:p>
    <w:p w14:paraId="458D7E91">
      <w:pPr>
        <w:tabs>
          <w:tab w:val="left" w:pos="420"/>
          <w:tab w:val="left" w:pos="4515"/>
          <w:tab w:val="left" w:pos="12180"/>
        </w:tabs>
        <w:rPr>
          <w:rFonts w:asciiTheme="minorEastAsia" w:hAnsiTheme="minorEastAsia"/>
          <w:bCs/>
          <w:position w:val="-10"/>
          <w:szCs w:val="21"/>
        </w:rPr>
      </w:pPr>
    </w:p>
    <w:p w14:paraId="00972C97">
      <w:pPr>
        <w:pStyle w:val="3"/>
        <w:spacing w:before="312" w:after="156"/>
        <w:rPr>
          <w:rFonts w:eastAsia="宋体"/>
        </w:rPr>
      </w:pPr>
      <w:bookmarkStart w:id="9" w:name="_Toc16688"/>
      <w:r>
        <w:rPr>
          <w:rFonts w:hint="eastAsia"/>
        </w:rPr>
        <w:t>题型3：判断题</w:t>
      </w:r>
      <w:bookmarkEnd w:id="9"/>
    </w:p>
    <w:p w14:paraId="42963D13">
      <w:pPr>
        <w:tabs>
          <w:tab w:val="left" w:pos="420"/>
          <w:tab w:val="left" w:pos="4515"/>
          <w:tab w:val="left" w:pos="12180"/>
        </w:tabs>
        <w:snapToGrid w:val="0"/>
        <w:rPr>
          <w:rFonts w:ascii="宋体" w:hAnsi="宋体" w:cs="宋体"/>
          <w:bCs/>
          <w:szCs w:val="21"/>
        </w:rPr>
      </w:pPr>
      <w:r>
        <w:rPr>
          <w:rFonts w:hint="eastAsia" w:ascii="宋体" w:hAnsi="宋体" w:cs="宋体"/>
          <w:szCs w:val="21"/>
        </w:rPr>
        <w:t>1. （    ）</w:t>
      </w:r>
      <w:r>
        <w:rPr>
          <w:rFonts w:hint="eastAsia" w:ascii="宋体" w:hAnsi="宋体" w:cs="宋体"/>
          <w:bCs/>
          <w:szCs w:val="21"/>
        </w:rPr>
        <w:t>热力学能是状态函数，只要初末状态相同，热力学能的变化量就相同。。</w:t>
      </w:r>
    </w:p>
    <w:p w14:paraId="18B1DFCB">
      <w:pPr>
        <w:tabs>
          <w:tab w:val="left" w:pos="420"/>
          <w:tab w:val="left" w:pos="4515"/>
          <w:tab w:val="left" w:pos="12180"/>
        </w:tabs>
        <w:snapToGrid w:val="0"/>
        <w:rPr>
          <w:rFonts w:ascii="宋体" w:hAnsi="宋体" w:cs="宋体"/>
          <w:szCs w:val="21"/>
        </w:rPr>
      </w:pPr>
      <w:r>
        <w:rPr>
          <w:rFonts w:hint="eastAsia" w:ascii="宋体" w:hAnsi="宋体" w:cs="宋体"/>
          <w:bCs/>
          <w:position w:val="-10"/>
          <w:szCs w:val="21"/>
        </w:rPr>
        <w:t>答案:</w:t>
      </w:r>
      <w:r>
        <w:rPr>
          <w:rFonts w:hint="eastAsia" w:ascii="宋体" w:hAnsi="宋体" w:cs="宋体"/>
          <w:szCs w:val="21"/>
        </w:rPr>
        <w:t>√</w:t>
      </w:r>
    </w:p>
    <w:p w14:paraId="7AE31E2C">
      <w:pPr>
        <w:tabs>
          <w:tab w:val="left" w:pos="420"/>
          <w:tab w:val="left" w:pos="4515"/>
          <w:tab w:val="left" w:pos="12180"/>
        </w:tabs>
        <w:snapToGrid w:val="0"/>
        <w:rPr>
          <w:rFonts w:ascii="宋体" w:hAnsi="宋体" w:cs="宋体"/>
          <w:bCs/>
          <w:szCs w:val="21"/>
        </w:rPr>
      </w:pPr>
    </w:p>
    <w:p w14:paraId="76097D5C">
      <w:pPr>
        <w:tabs>
          <w:tab w:val="left" w:pos="420"/>
          <w:tab w:val="left" w:pos="4515"/>
          <w:tab w:val="left" w:pos="12180"/>
        </w:tabs>
        <w:snapToGrid w:val="0"/>
        <w:rPr>
          <w:rFonts w:ascii="宋体" w:hAnsi="宋体" w:cs="宋体"/>
          <w:bCs/>
          <w:szCs w:val="21"/>
        </w:rPr>
      </w:pPr>
      <w:r>
        <w:rPr>
          <w:rFonts w:hint="eastAsia" w:ascii="宋体" w:hAnsi="宋体" w:cs="宋体"/>
          <w:szCs w:val="21"/>
        </w:rPr>
        <w:t>2. （    ）</w:t>
      </w:r>
      <w:r>
        <w:rPr>
          <w:rFonts w:hint="eastAsia" w:ascii="宋体" w:hAnsi="宋体" w:cs="宋体"/>
          <w:bCs/>
          <w:szCs w:val="21"/>
        </w:rPr>
        <w:t>不可逆过程可以在状态图上用一条连续曲线表示。</w:t>
      </w:r>
    </w:p>
    <w:p w14:paraId="651B2A88">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5E3B83D6">
      <w:pPr>
        <w:pStyle w:val="24"/>
        <w:tabs>
          <w:tab w:val="left" w:pos="420"/>
          <w:tab w:val="left" w:pos="4515"/>
          <w:tab w:val="left" w:pos="12180"/>
        </w:tabs>
        <w:snapToGrid w:val="0"/>
        <w:ind w:firstLine="0" w:firstLineChars="0"/>
        <w:rPr>
          <w:bCs/>
          <w:sz w:val="21"/>
          <w:szCs w:val="21"/>
        </w:rPr>
      </w:pPr>
    </w:p>
    <w:p w14:paraId="2C3DA02E">
      <w:pPr>
        <w:tabs>
          <w:tab w:val="left" w:pos="420"/>
          <w:tab w:val="left" w:pos="4515"/>
          <w:tab w:val="left" w:pos="12180"/>
        </w:tabs>
        <w:snapToGrid w:val="0"/>
        <w:rPr>
          <w:rFonts w:ascii="宋体" w:hAnsi="宋体" w:cs="宋体"/>
          <w:bCs/>
          <w:szCs w:val="21"/>
        </w:rPr>
      </w:pPr>
      <w:r>
        <w:rPr>
          <w:rFonts w:hint="eastAsia" w:ascii="宋体" w:hAnsi="宋体" w:cs="宋体"/>
          <w:szCs w:val="21"/>
        </w:rPr>
        <w:t>3. （    ）</w:t>
      </w:r>
      <w:r>
        <w:rPr>
          <w:rFonts w:hint="eastAsia" w:ascii="宋体" w:hAnsi="宋体" w:cs="宋体"/>
          <w:bCs/>
          <w:szCs w:val="21"/>
        </w:rPr>
        <w:t>只要条件允许，热量可自发地、不花代价地从低温物体传向高温物体。</w:t>
      </w:r>
    </w:p>
    <w:p w14:paraId="5336CCB7">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785877AC">
      <w:pPr>
        <w:pStyle w:val="24"/>
        <w:tabs>
          <w:tab w:val="left" w:pos="420"/>
          <w:tab w:val="left" w:pos="4515"/>
          <w:tab w:val="left" w:pos="12180"/>
        </w:tabs>
        <w:snapToGrid w:val="0"/>
        <w:ind w:firstLine="0" w:firstLineChars="0"/>
        <w:rPr>
          <w:bCs/>
          <w:sz w:val="21"/>
          <w:szCs w:val="21"/>
        </w:rPr>
      </w:pPr>
    </w:p>
    <w:p w14:paraId="74F3F09A">
      <w:pPr>
        <w:tabs>
          <w:tab w:val="left" w:pos="420"/>
          <w:tab w:val="left" w:pos="4515"/>
          <w:tab w:val="left" w:pos="12180"/>
        </w:tabs>
        <w:snapToGrid w:val="0"/>
        <w:rPr>
          <w:rFonts w:ascii="宋体" w:hAnsi="宋体" w:cs="宋体"/>
          <w:bCs/>
          <w:szCs w:val="21"/>
        </w:rPr>
      </w:pPr>
      <w:r>
        <w:rPr>
          <w:rFonts w:hint="eastAsia" w:ascii="宋体" w:hAnsi="宋体" w:cs="宋体"/>
          <w:szCs w:val="21"/>
        </w:rPr>
        <w:t>4. （    ）</w:t>
      </w:r>
      <w:r>
        <w:rPr>
          <w:rFonts w:hint="eastAsia" w:ascii="宋体" w:hAnsi="宋体" w:cs="宋体"/>
          <w:bCs/>
          <w:szCs w:val="21"/>
        </w:rPr>
        <w:t>不可逆过程的熵产一定大于零。</w:t>
      </w:r>
    </w:p>
    <w:p w14:paraId="4D622C2C">
      <w:pPr>
        <w:tabs>
          <w:tab w:val="left" w:pos="420"/>
          <w:tab w:val="left" w:pos="4515"/>
          <w:tab w:val="left" w:pos="12180"/>
        </w:tabs>
        <w:snapToGrid w:val="0"/>
        <w:rPr>
          <w:rFonts w:ascii="宋体" w:hAnsi="宋体" w:cs="宋体"/>
          <w:szCs w:val="21"/>
        </w:rPr>
      </w:pPr>
      <w:r>
        <w:rPr>
          <w:rFonts w:hint="eastAsia" w:ascii="宋体" w:hAnsi="宋体" w:cs="宋体"/>
          <w:bCs/>
          <w:position w:val="-10"/>
          <w:szCs w:val="21"/>
        </w:rPr>
        <w:t>答案:</w:t>
      </w:r>
      <w:r>
        <w:rPr>
          <w:rFonts w:hint="eastAsia" w:ascii="宋体" w:hAnsi="宋体" w:cs="宋体"/>
          <w:szCs w:val="21"/>
        </w:rPr>
        <w:t>√</w:t>
      </w:r>
    </w:p>
    <w:p w14:paraId="4A4560EF">
      <w:pPr>
        <w:tabs>
          <w:tab w:val="left" w:pos="420"/>
          <w:tab w:val="left" w:pos="4515"/>
          <w:tab w:val="left" w:pos="12180"/>
        </w:tabs>
        <w:snapToGrid w:val="0"/>
        <w:rPr>
          <w:rFonts w:ascii="宋体" w:hAnsi="宋体" w:cs="宋体"/>
          <w:bCs/>
          <w:szCs w:val="21"/>
        </w:rPr>
      </w:pPr>
    </w:p>
    <w:p w14:paraId="62A49F91">
      <w:pPr>
        <w:tabs>
          <w:tab w:val="left" w:pos="420"/>
          <w:tab w:val="left" w:pos="4515"/>
          <w:tab w:val="left" w:pos="12180"/>
        </w:tabs>
        <w:snapToGrid w:val="0"/>
        <w:rPr>
          <w:rFonts w:ascii="宋体" w:hAnsi="宋体" w:cs="宋体"/>
          <w:bCs/>
          <w:szCs w:val="21"/>
        </w:rPr>
      </w:pPr>
      <w:r>
        <w:rPr>
          <w:rFonts w:hint="eastAsia" w:ascii="宋体" w:hAnsi="宋体" w:cs="宋体"/>
          <w:szCs w:val="21"/>
        </w:rPr>
        <w:t>5. （    ）</w:t>
      </w:r>
      <w:r>
        <w:rPr>
          <w:rFonts w:hint="eastAsia" w:ascii="宋体" w:hAnsi="宋体" w:cs="宋体"/>
          <w:bCs/>
          <w:szCs w:val="21"/>
        </w:rPr>
        <w:t>工质经过一个不可逆循环后Δs&gt;0，可逆过程Δs=0。</w:t>
      </w:r>
    </w:p>
    <w:p w14:paraId="608A6959">
      <w:pPr>
        <w:tabs>
          <w:tab w:val="left" w:pos="420"/>
          <w:tab w:val="left" w:pos="4515"/>
          <w:tab w:val="left" w:pos="12180"/>
        </w:tabs>
        <w:snapToGrid w:val="0"/>
        <w:rPr>
          <w:rFonts w:ascii="宋体" w:hAnsi="宋体" w:cs="宋体"/>
          <w:bCs/>
          <w:position w:val="-10"/>
          <w:szCs w:val="21"/>
        </w:rPr>
      </w:pPr>
      <w:r>
        <w:rPr>
          <w:rFonts w:hint="eastAsia" w:ascii="宋体" w:hAnsi="宋体" w:cs="宋体"/>
          <w:bCs/>
          <w:position w:val="-10"/>
          <w:szCs w:val="21"/>
        </w:rPr>
        <w:t>答案:×</w:t>
      </w:r>
    </w:p>
    <w:p w14:paraId="38F855D9">
      <w:pPr>
        <w:tabs>
          <w:tab w:val="left" w:pos="420"/>
          <w:tab w:val="left" w:pos="4515"/>
          <w:tab w:val="left" w:pos="12180"/>
        </w:tabs>
        <w:snapToGrid w:val="0"/>
        <w:rPr>
          <w:rFonts w:ascii="宋体" w:hAnsi="宋体" w:cs="宋体"/>
          <w:bCs/>
          <w:szCs w:val="21"/>
        </w:rPr>
      </w:pPr>
    </w:p>
    <w:p w14:paraId="2A02297E">
      <w:pPr>
        <w:tabs>
          <w:tab w:val="left" w:pos="420"/>
          <w:tab w:val="left" w:pos="4515"/>
          <w:tab w:val="left" w:pos="12180"/>
        </w:tabs>
        <w:snapToGrid w:val="0"/>
        <w:rPr>
          <w:rFonts w:ascii="宋体" w:hAnsi="宋体" w:cs="宋体"/>
          <w:bCs/>
          <w:szCs w:val="21"/>
        </w:rPr>
      </w:pPr>
      <w:r>
        <w:rPr>
          <w:rFonts w:hint="eastAsia" w:ascii="宋体" w:hAnsi="宋体" w:cs="宋体"/>
          <w:szCs w:val="21"/>
        </w:rPr>
        <w:t>6. （    ）</w:t>
      </w:r>
      <w:r>
        <w:rPr>
          <w:rFonts w:hint="eastAsia" w:ascii="宋体" w:hAnsi="宋体" w:cs="宋体"/>
          <w:bCs/>
          <w:szCs w:val="21"/>
        </w:rPr>
        <w:t>只要物体的温度相同，无论其材质和表面特性如何，按照斯特藩-玻耳兹曼定律计算的辐射出射度都相同。</w:t>
      </w:r>
    </w:p>
    <w:p w14:paraId="2FFEA170">
      <w:pPr>
        <w:tabs>
          <w:tab w:val="left" w:pos="420"/>
          <w:tab w:val="left" w:pos="4515"/>
          <w:tab w:val="left" w:pos="12180"/>
        </w:tabs>
        <w:snapToGrid w:val="0"/>
        <w:rPr>
          <w:rFonts w:ascii="宋体" w:hAnsi="宋体" w:cs="宋体"/>
          <w:bCs/>
          <w:position w:val="-10"/>
          <w:szCs w:val="21"/>
        </w:rPr>
      </w:pPr>
      <w:r>
        <w:rPr>
          <w:rFonts w:hint="eastAsia" w:ascii="宋体" w:hAnsi="宋体" w:cs="宋体"/>
          <w:bCs/>
          <w:position w:val="-10"/>
          <w:szCs w:val="21"/>
        </w:rPr>
        <w:t>答案:×</w:t>
      </w:r>
    </w:p>
    <w:p w14:paraId="56841749">
      <w:pPr>
        <w:tabs>
          <w:tab w:val="left" w:pos="420"/>
          <w:tab w:val="left" w:pos="4515"/>
          <w:tab w:val="left" w:pos="12180"/>
        </w:tabs>
        <w:snapToGrid w:val="0"/>
        <w:rPr>
          <w:rFonts w:ascii="宋体" w:hAnsi="宋体" w:cs="宋体"/>
          <w:bCs/>
          <w:szCs w:val="21"/>
        </w:rPr>
      </w:pPr>
    </w:p>
    <w:p w14:paraId="247E1DF1">
      <w:pPr>
        <w:tabs>
          <w:tab w:val="left" w:pos="420"/>
          <w:tab w:val="left" w:pos="4515"/>
          <w:tab w:val="left" w:pos="12180"/>
        </w:tabs>
        <w:snapToGrid w:val="0"/>
        <w:rPr>
          <w:rFonts w:ascii="宋体" w:hAnsi="宋体" w:cs="宋体"/>
          <w:szCs w:val="21"/>
        </w:rPr>
      </w:pPr>
      <w:r>
        <w:rPr>
          <w:rFonts w:hint="eastAsia" w:ascii="宋体" w:hAnsi="宋体" w:cs="宋体"/>
          <w:szCs w:val="21"/>
        </w:rPr>
        <w:t>7. （    ）工质在进行一个热力可逆过程中，系统与外界总是处于平衡状态。</w:t>
      </w:r>
    </w:p>
    <w:p w14:paraId="154F78E6">
      <w:pPr>
        <w:tabs>
          <w:tab w:val="left" w:pos="420"/>
          <w:tab w:val="left" w:pos="4515"/>
          <w:tab w:val="left" w:pos="12180"/>
        </w:tabs>
        <w:snapToGrid w:val="0"/>
        <w:rPr>
          <w:rFonts w:ascii="宋体" w:hAnsi="宋体" w:cs="宋体"/>
          <w:szCs w:val="21"/>
        </w:rPr>
      </w:pPr>
      <w:r>
        <w:rPr>
          <w:rFonts w:hint="eastAsia" w:ascii="宋体" w:hAnsi="宋体" w:cs="宋体"/>
          <w:bCs/>
          <w:position w:val="-10"/>
          <w:szCs w:val="21"/>
        </w:rPr>
        <w:t>答案:</w:t>
      </w:r>
      <w:r>
        <w:rPr>
          <w:rFonts w:hint="eastAsia" w:ascii="宋体" w:hAnsi="宋体" w:cs="宋体"/>
          <w:szCs w:val="21"/>
        </w:rPr>
        <w:t>√</w:t>
      </w:r>
    </w:p>
    <w:p w14:paraId="24DDDAEF">
      <w:pPr>
        <w:tabs>
          <w:tab w:val="left" w:pos="420"/>
          <w:tab w:val="left" w:pos="4515"/>
          <w:tab w:val="left" w:pos="12180"/>
        </w:tabs>
        <w:snapToGrid w:val="0"/>
        <w:rPr>
          <w:rFonts w:ascii="宋体" w:hAnsi="宋体" w:cs="宋体"/>
          <w:szCs w:val="21"/>
        </w:rPr>
      </w:pPr>
    </w:p>
    <w:p w14:paraId="6E24D252">
      <w:pPr>
        <w:tabs>
          <w:tab w:val="left" w:pos="420"/>
          <w:tab w:val="left" w:pos="4515"/>
          <w:tab w:val="left" w:pos="12180"/>
        </w:tabs>
        <w:snapToGrid w:val="0"/>
        <w:rPr>
          <w:rFonts w:ascii="宋体" w:hAnsi="宋体" w:cs="宋体"/>
          <w:bCs/>
          <w:szCs w:val="21"/>
        </w:rPr>
      </w:pPr>
      <w:r>
        <w:rPr>
          <w:rFonts w:hint="eastAsia" w:ascii="宋体" w:hAnsi="宋体" w:cs="宋体"/>
          <w:szCs w:val="21"/>
        </w:rPr>
        <w:t>8. （    ）假设一个可逆热机所用的工质为A，另外一个可逆热机用的工质为B，则该两个热机由于工质的不同，其热效率也不同。</w:t>
      </w:r>
    </w:p>
    <w:p w14:paraId="15A58948">
      <w:pPr>
        <w:tabs>
          <w:tab w:val="left" w:pos="420"/>
          <w:tab w:val="left" w:pos="4515"/>
          <w:tab w:val="left" w:pos="12180"/>
        </w:tabs>
        <w:snapToGrid w:val="0"/>
        <w:rPr>
          <w:rFonts w:ascii="宋体" w:hAnsi="宋体" w:cs="宋体"/>
          <w:bCs/>
          <w:position w:val="-10"/>
          <w:szCs w:val="21"/>
        </w:rPr>
      </w:pPr>
      <w:r>
        <w:rPr>
          <w:rFonts w:hint="eastAsia" w:ascii="宋体" w:hAnsi="宋体" w:cs="宋体"/>
          <w:bCs/>
          <w:position w:val="-10"/>
          <w:szCs w:val="21"/>
        </w:rPr>
        <w:t>答案:×</w:t>
      </w:r>
    </w:p>
    <w:p w14:paraId="0A903B71">
      <w:pPr>
        <w:tabs>
          <w:tab w:val="left" w:pos="420"/>
          <w:tab w:val="left" w:pos="4515"/>
          <w:tab w:val="left" w:pos="12180"/>
        </w:tabs>
        <w:snapToGrid w:val="0"/>
        <w:rPr>
          <w:rFonts w:ascii="宋体" w:hAnsi="宋体" w:cs="宋体"/>
          <w:bCs/>
          <w:szCs w:val="21"/>
        </w:rPr>
      </w:pPr>
    </w:p>
    <w:p w14:paraId="5A451EF0">
      <w:pPr>
        <w:tabs>
          <w:tab w:val="left" w:pos="420"/>
          <w:tab w:val="left" w:pos="4515"/>
          <w:tab w:val="left" w:pos="12180"/>
        </w:tabs>
        <w:snapToGrid w:val="0"/>
        <w:rPr>
          <w:rFonts w:ascii="宋体" w:hAnsi="宋体" w:cs="宋体"/>
          <w:bCs/>
          <w:szCs w:val="21"/>
        </w:rPr>
      </w:pPr>
      <w:r>
        <w:rPr>
          <w:rFonts w:hint="eastAsia" w:ascii="宋体" w:hAnsi="宋体" w:cs="宋体"/>
          <w:szCs w:val="21"/>
        </w:rPr>
        <w:t>9. （    ）斯特藩-玻耳兹曼定律指出，一个黑体表面单位面积在单位时间内辐射出的总能量与黑体本身的热力学温度Ｔ的四次方成正比。</w:t>
      </w:r>
    </w:p>
    <w:p w14:paraId="28C0C291">
      <w:pPr>
        <w:tabs>
          <w:tab w:val="left" w:pos="420"/>
          <w:tab w:val="left" w:pos="4515"/>
          <w:tab w:val="left" w:pos="12180"/>
        </w:tabs>
        <w:snapToGrid w:val="0"/>
        <w:rPr>
          <w:rFonts w:ascii="宋体" w:hAnsi="宋体" w:cs="宋体"/>
          <w:szCs w:val="21"/>
        </w:rPr>
      </w:pPr>
      <w:r>
        <w:rPr>
          <w:rFonts w:hint="eastAsia" w:ascii="宋体" w:hAnsi="宋体" w:cs="宋体"/>
          <w:bCs/>
          <w:position w:val="-10"/>
          <w:szCs w:val="21"/>
        </w:rPr>
        <w:t>答案:</w:t>
      </w:r>
      <w:r>
        <w:rPr>
          <w:rFonts w:hint="eastAsia" w:ascii="宋体" w:hAnsi="宋体" w:cs="宋体"/>
          <w:szCs w:val="21"/>
        </w:rPr>
        <w:t>√</w:t>
      </w:r>
    </w:p>
    <w:p w14:paraId="05F5054D">
      <w:pPr>
        <w:tabs>
          <w:tab w:val="left" w:pos="420"/>
          <w:tab w:val="left" w:pos="4515"/>
          <w:tab w:val="left" w:pos="12180"/>
        </w:tabs>
        <w:snapToGrid w:val="0"/>
        <w:rPr>
          <w:rFonts w:ascii="宋体" w:hAnsi="宋体" w:cs="宋体"/>
          <w:bCs/>
          <w:szCs w:val="21"/>
        </w:rPr>
      </w:pPr>
    </w:p>
    <w:p w14:paraId="23D91F89">
      <w:pPr>
        <w:tabs>
          <w:tab w:val="left" w:pos="420"/>
          <w:tab w:val="left" w:pos="4515"/>
          <w:tab w:val="left" w:pos="12180"/>
        </w:tabs>
        <w:snapToGrid w:val="0"/>
        <w:rPr>
          <w:rFonts w:ascii="宋体" w:hAnsi="宋体" w:cs="宋体"/>
          <w:bCs/>
          <w:szCs w:val="21"/>
        </w:rPr>
      </w:pPr>
      <w:r>
        <w:rPr>
          <w:rFonts w:hint="eastAsia" w:ascii="宋体" w:hAnsi="宋体" w:cs="宋体"/>
          <w:szCs w:val="21"/>
        </w:rPr>
        <w:t>10. （    ）在相同过流面积情况下，各种形状管道中，圆形管道阻力最小。</w:t>
      </w:r>
    </w:p>
    <w:p w14:paraId="5B9B85F6">
      <w:pPr>
        <w:tabs>
          <w:tab w:val="left" w:pos="420"/>
          <w:tab w:val="left" w:pos="4515"/>
          <w:tab w:val="left" w:pos="12180"/>
        </w:tabs>
        <w:snapToGrid w:val="0"/>
        <w:rPr>
          <w:rFonts w:ascii="宋体" w:hAnsi="宋体" w:cs="宋体"/>
          <w:szCs w:val="21"/>
        </w:rPr>
      </w:pPr>
      <w:r>
        <w:rPr>
          <w:rFonts w:hint="eastAsia" w:ascii="宋体" w:hAnsi="宋体" w:cs="宋体"/>
          <w:bCs/>
          <w:position w:val="-10"/>
          <w:szCs w:val="21"/>
        </w:rPr>
        <w:t>答案:</w:t>
      </w:r>
      <w:r>
        <w:rPr>
          <w:rFonts w:hint="eastAsia" w:ascii="宋体" w:hAnsi="宋体" w:cs="宋体"/>
          <w:szCs w:val="21"/>
        </w:rPr>
        <w:t>√</w:t>
      </w:r>
    </w:p>
    <w:p w14:paraId="786F1B3C">
      <w:pPr>
        <w:tabs>
          <w:tab w:val="left" w:pos="420"/>
          <w:tab w:val="left" w:pos="4515"/>
          <w:tab w:val="left" w:pos="12180"/>
        </w:tabs>
        <w:snapToGrid w:val="0"/>
        <w:rPr>
          <w:rFonts w:ascii="宋体" w:hAnsi="宋体" w:cs="宋体"/>
          <w:bCs/>
          <w:szCs w:val="21"/>
        </w:rPr>
      </w:pPr>
    </w:p>
    <w:p w14:paraId="5974CA13">
      <w:pPr>
        <w:tabs>
          <w:tab w:val="left" w:pos="420"/>
          <w:tab w:val="left" w:pos="4515"/>
          <w:tab w:val="left" w:pos="12180"/>
        </w:tabs>
        <w:snapToGrid w:val="0"/>
        <w:rPr>
          <w:rFonts w:ascii="宋体" w:hAnsi="宋体" w:cs="宋体"/>
          <w:bCs/>
          <w:szCs w:val="21"/>
        </w:rPr>
      </w:pPr>
      <w:r>
        <w:rPr>
          <w:rFonts w:hint="eastAsia" w:ascii="宋体" w:hAnsi="宋体" w:cs="宋体"/>
          <w:szCs w:val="21"/>
        </w:rPr>
        <w:t>11.（    ）在用盐水作载冷剂的制冷系统中，要求盐水的凝固点温度应低于制冷剂的蒸发温度6～8℃。</w:t>
      </w:r>
    </w:p>
    <w:p w14:paraId="70792FB7">
      <w:pPr>
        <w:tabs>
          <w:tab w:val="left" w:pos="420"/>
          <w:tab w:val="left" w:pos="4515"/>
          <w:tab w:val="left" w:pos="12180"/>
        </w:tabs>
        <w:snapToGrid w:val="0"/>
        <w:rPr>
          <w:rFonts w:ascii="宋体" w:hAnsi="宋体" w:cs="宋体"/>
          <w:bCs/>
          <w:position w:val="-10"/>
          <w:szCs w:val="21"/>
        </w:rPr>
      </w:pPr>
      <w:r>
        <w:rPr>
          <w:rFonts w:hint="eastAsia" w:ascii="宋体" w:hAnsi="宋体" w:cs="宋体"/>
          <w:bCs/>
          <w:position w:val="-10"/>
          <w:szCs w:val="21"/>
        </w:rPr>
        <w:t>答案:</w:t>
      </w:r>
      <w:r>
        <w:rPr>
          <w:rFonts w:hint="eastAsia" w:ascii="宋体" w:hAnsi="宋体" w:cs="宋体"/>
          <w:szCs w:val="21"/>
        </w:rPr>
        <w:t xml:space="preserve"> √</w:t>
      </w:r>
    </w:p>
    <w:p w14:paraId="74286023">
      <w:pPr>
        <w:tabs>
          <w:tab w:val="left" w:pos="420"/>
          <w:tab w:val="left" w:pos="4515"/>
          <w:tab w:val="left" w:pos="12180"/>
        </w:tabs>
        <w:snapToGrid w:val="0"/>
        <w:rPr>
          <w:rFonts w:ascii="宋体" w:hAnsi="宋体" w:cs="宋体"/>
          <w:bCs/>
          <w:szCs w:val="21"/>
        </w:rPr>
      </w:pPr>
    </w:p>
    <w:p w14:paraId="4BFD04D7">
      <w:pPr>
        <w:tabs>
          <w:tab w:val="left" w:pos="420"/>
          <w:tab w:val="left" w:pos="4515"/>
          <w:tab w:val="left" w:pos="12180"/>
        </w:tabs>
        <w:snapToGrid w:val="0"/>
        <w:rPr>
          <w:rFonts w:ascii="宋体" w:hAnsi="宋体" w:cs="宋体"/>
          <w:bCs/>
          <w:szCs w:val="21"/>
        </w:rPr>
      </w:pPr>
      <w:r>
        <w:rPr>
          <w:rFonts w:hint="eastAsia" w:ascii="宋体" w:hAnsi="宋体" w:cs="宋体"/>
          <w:szCs w:val="21"/>
        </w:rPr>
        <w:t>12. （    ）比焓是空调中的一个重要参数，用来计算在定压条件下对湿空气加热或冷却时吸收或放出的热量。湿空气的比焓不是温度t的单值函数，而取决于温度和含湿量两个因素。</w:t>
      </w:r>
    </w:p>
    <w:p w14:paraId="44AF9C20">
      <w:pPr>
        <w:tabs>
          <w:tab w:val="left" w:pos="420"/>
          <w:tab w:val="left" w:pos="4515"/>
          <w:tab w:val="left" w:pos="12180"/>
        </w:tabs>
        <w:snapToGrid w:val="0"/>
        <w:rPr>
          <w:rFonts w:ascii="宋体" w:hAnsi="宋体" w:cs="宋体"/>
          <w:szCs w:val="21"/>
        </w:rPr>
      </w:pPr>
      <w:r>
        <w:rPr>
          <w:rFonts w:hint="eastAsia" w:ascii="宋体" w:hAnsi="宋体" w:cs="宋体"/>
          <w:bCs/>
          <w:position w:val="-10"/>
          <w:szCs w:val="21"/>
        </w:rPr>
        <w:t>答案:</w:t>
      </w:r>
      <w:r>
        <w:rPr>
          <w:rFonts w:hint="eastAsia" w:ascii="宋体" w:hAnsi="宋体" w:cs="宋体"/>
          <w:szCs w:val="21"/>
        </w:rPr>
        <w:t>√</w:t>
      </w:r>
    </w:p>
    <w:p w14:paraId="2005404F">
      <w:pPr>
        <w:tabs>
          <w:tab w:val="left" w:pos="420"/>
          <w:tab w:val="left" w:pos="4515"/>
          <w:tab w:val="left" w:pos="12180"/>
        </w:tabs>
        <w:snapToGrid w:val="0"/>
        <w:rPr>
          <w:rFonts w:ascii="宋体" w:hAnsi="宋体" w:cs="宋体"/>
          <w:bCs/>
          <w:szCs w:val="21"/>
        </w:rPr>
      </w:pPr>
    </w:p>
    <w:p w14:paraId="0480D186">
      <w:pPr>
        <w:pStyle w:val="24"/>
        <w:tabs>
          <w:tab w:val="left" w:pos="420"/>
          <w:tab w:val="left" w:pos="4515"/>
          <w:tab w:val="left" w:pos="12180"/>
        </w:tabs>
        <w:snapToGrid w:val="0"/>
        <w:ind w:firstLine="0" w:firstLineChars="0"/>
        <w:rPr>
          <w:sz w:val="21"/>
          <w:szCs w:val="21"/>
        </w:rPr>
      </w:pPr>
      <w:r>
        <w:rPr>
          <w:rFonts w:hint="eastAsia"/>
          <w:sz w:val="21"/>
          <w:szCs w:val="21"/>
        </w:rPr>
        <w:t>13. （    ）油分离器、贮液器、空气分离器、集油器、紧急泄氨器都是氨蒸气压缩式制冷系统所必需的辅助设备。</w:t>
      </w:r>
    </w:p>
    <w:p w14:paraId="5CF2A558">
      <w:pPr>
        <w:pStyle w:val="24"/>
        <w:tabs>
          <w:tab w:val="left" w:pos="420"/>
          <w:tab w:val="left" w:pos="4515"/>
          <w:tab w:val="left" w:pos="12180"/>
        </w:tabs>
        <w:snapToGrid w:val="0"/>
        <w:ind w:firstLine="0" w:firstLineChars="0"/>
        <w:rPr>
          <w:sz w:val="21"/>
          <w:szCs w:val="21"/>
        </w:rPr>
      </w:pPr>
      <w:r>
        <w:rPr>
          <w:rFonts w:hint="eastAsia"/>
          <w:bCs/>
          <w:position w:val="-10"/>
          <w:sz w:val="21"/>
          <w:szCs w:val="21"/>
        </w:rPr>
        <w:t>答案:</w:t>
      </w:r>
      <w:r>
        <w:rPr>
          <w:rFonts w:hint="eastAsia"/>
          <w:sz w:val="21"/>
          <w:szCs w:val="21"/>
        </w:rPr>
        <w:t>√</w:t>
      </w:r>
    </w:p>
    <w:p w14:paraId="63BE0C7D">
      <w:pPr>
        <w:pStyle w:val="24"/>
        <w:tabs>
          <w:tab w:val="left" w:pos="420"/>
          <w:tab w:val="left" w:pos="4515"/>
          <w:tab w:val="left" w:pos="12180"/>
        </w:tabs>
        <w:snapToGrid w:val="0"/>
        <w:ind w:firstLine="0" w:firstLineChars="0"/>
        <w:rPr>
          <w:sz w:val="21"/>
          <w:szCs w:val="21"/>
        </w:rPr>
      </w:pPr>
    </w:p>
    <w:p w14:paraId="0CF20A5B">
      <w:pPr>
        <w:tabs>
          <w:tab w:val="left" w:pos="420"/>
          <w:tab w:val="left" w:pos="4515"/>
          <w:tab w:val="left" w:pos="12180"/>
        </w:tabs>
        <w:snapToGrid w:val="0"/>
        <w:rPr>
          <w:rFonts w:ascii="宋体" w:hAnsi="宋体" w:cs="宋体"/>
          <w:szCs w:val="21"/>
        </w:rPr>
      </w:pPr>
      <w:r>
        <w:rPr>
          <w:rFonts w:hint="eastAsia" w:ascii="宋体" w:hAnsi="宋体" w:cs="宋体"/>
          <w:szCs w:val="21"/>
        </w:rPr>
        <w:t>14. （    ）</w:t>
      </w:r>
      <w:r>
        <w:rPr>
          <w:rFonts w:hint="eastAsia" w:ascii="宋体" w:hAnsi="宋体" w:cs="宋体"/>
          <w:kern w:val="0"/>
          <w:szCs w:val="21"/>
        </w:rPr>
        <w:t>制冷系统的气密性试验过程中，在实验压力下，经稳压24h后观察压力值，不出现压力降为合格。</w:t>
      </w:r>
    </w:p>
    <w:p w14:paraId="3C83EA99">
      <w:pPr>
        <w:tabs>
          <w:tab w:val="left" w:pos="420"/>
          <w:tab w:val="left" w:pos="4515"/>
          <w:tab w:val="left" w:pos="12180"/>
        </w:tabs>
        <w:snapToGrid w:val="0"/>
        <w:rPr>
          <w:rFonts w:ascii="宋体" w:hAnsi="宋体" w:cs="宋体"/>
          <w:szCs w:val="21"/>
        </w:rPr>
      </w:pPr>
      <w:r>
        <w:rPr>
          <w:rFonts w:hint="eastAsia" w:ascii="宋体" w:hAnsi="宋体" w:cs="宋体"/>
          <w:bCs/>
          <w:position w:val="-10"/>
          <w:szCs w:val="21"/>
        </w:rPr>
        <w:t>答案:</w:t>
      </w:r>
      <w:r>
        <w:rPr>
          <w:rFonts w:hint="eastAsia" w:ascii="宋体" w:hAnsi="宋体" w:cs="宋体"/>
          <w:szCs w:val="21"/>
        </w:rPr>
        <w:t>√</w:t>
      </w:r>
    </w:p>
    <w:p w14:paraId="2BCBC97F">
      <w:pPr>
        <w:tabs>
          <w:tab w:val="left" w:pos="420"/>
          <w:tab w:val="left" w:pos="4515"/>
          <w:tab w:val="left" w:pos="12180"/>
        </w:tabs>
        <w:snapToGrid w:val="0"/>
        <w:rPr>
          <w:rFonts w:ascii="宋体" w:hAnsi="宋体" w:cs="宋体"/>
          <w:szCs w:val="21"/>
        </w:rPr>
      </w:pPr>
    </w:p>
    <w:p w14:paraId="43FDE5C7">
      <w:pPr>
        <w:pStyle w:val="24"/>
        <w:tabs>
          <w:tab w:val="left" w:pos="420"/>
          <w:tab w:val="left" w:pos="4515"/>
          <w:tab w:val="left" w:pos="12180"/>
        </w:tabs>
        <w:snapToGrid w:val="0"/>
        <w:ind w:firstLine="0" w:firstLineChars="0"/>
        <w:rPr>
          <w:sz w:val="21"/>
          <w:szCs w:val="21"/>
        </w:rPr>
      </w:pPr>
      <w:r>
        <w:rPr>
          <w:rFonts w:hint="eastAsia"/>
          <w:sz w:val="21"/>
          <w:szCs w:val="21"/>
        </w:rPr>
        <w:t>15. （    ）R410A制冷剂中的“4”表示非共沸制冷剂。</w:t>
      </w:r>
    </w:p>
    <w:p w14:paraId="7E64D88F">
      <w:pPr>
        <w:pStyle w:val="24"/>
        <w:tabs>
          <w:tab w:val="left" w:pos="420"/>
          <w:tab w:val="left" w:pos="4515"/>
          <w:tab w:val="left" w:pos="12180"/>
        </w:tabs>
        <w:snapToGrid w:val="0"/>
        <w:ind w:firstLine="0" w:firstLineChars="0"/>
        <w:rPr>
          <w:sz w:val="21"/>
          <w:szCs w:val="21"/>
        </w:rPr>
      </w:pPr>
      <w:r>
        <w:rPr>
          <w:rFonts w:hint="eastAsia"/>
          <w:bCs/>
          <w:position w:val="-10"/>
          <w:sz w:val="21"/>
          <w:szCs w:val="21"/>
        </w:rPr>
        <w:t>答案:</w:t>
      </w:r>
      <w:r>
        <w:rPr>
          <w:rFonts w:hint="eastAsia"/>
          <w:sz w:val="21"/>
          <w:szCs w:val="21"/>
        </w:rPr>
        <w:t>√</w:t>
      </w:r>
    </w:p>
    <w:p w14:paraId="7DD4DAE9">
      <w:pPr>
        <w:pStyle w:val="24"/>
        <w:tabs>
          <w:tab w:val="left" w:pos="420"/>
          <w:tab w:val="left" w:pos="4515"/>
          <w:tab w:val="left" w:pos="12180"/>
        </w:tabs>
        <w:snapToGrid w:val="0"/>
        <w:ind w:firstLine="0" w:firstLineChars="0"/>
        <w:rPr>
          <w:sz w:val="21"/>
          <w:szCs w:val="21"/>
        </w:rPr>
      </w:pPr>
    </w:p>
    <w:p w14:paraId="69DF0B50">
      <w:pPr>
        <w:pStyle w:val="24"/>
        <w:tabs>
          <w:tab w:val="left" w:pos="420"/>
          <w:tab w:val="left" w:pos="4515"/>
          <w:tab w:val="left" w:pos="12180"/>
        </w:tabs>
        <w:snapToGrid w:val="0"/>
        <w:ind w:firstLine="0" w:firstLineChars="0"/>
        <w:rPr>
          <w:sz w:val="21"/>
          <w:szCs w:val="21"/>
        </w:rPr>
      </w:pPr>
      <w:r>
        <w:rPr>
          <w:rFonts w:hint="eastAsia"/>
          <w:sz w:val="21"/>
          <w:szCs w:val="21"/>
        </w:rPr>
        <w:t>16. （    ）对空气等湿加热处理后温度上升、焓值下降、含湿量不变、相对湿度下降。</w:t>
      </w:r>
    </w:p>
    <w:p w14:paraId="2CC1E0D8">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24DB7DB6">
      <w:pPr>
        <w:pStyle w:val="24"/>
        <w:tabs>
          <w:tab w:val="left" w:pos="420"/>
          <w:tab w:val="left" w:pos="4515"/>
          <w:tab w:val="left" w:pos="12180"/>
        </w:tabs>
        <w:snapToGrid w:val="0"/>
        <w:ind w:firstLine="0" w:firstLineChars="0"/>
        <w:rPr>
          <w:sz w:val="21"/>
          <w:szCs w:val="21"/>
        </w:rPr>
      </w:pPr>
    </w:p>
    <w:p w14:paraId="13726E49">
      <w:pPr>
        <w:pStyle w:val="24"/>
        <w:tabs>
          <w:tab w:val="left" w:pos="420"/>
          <w:tab w:val="left" w:pos="4515"/>
          <w:tab w:val="left" w:pos="12180"/>
        </w:tabs>
        <w:snapToGrid w:val="0"/>
        <w:ind w:firstLine="0" w:firstLineChars="0"/>
        <w:rPr>
          <w:sz w:val="21"/>
          <w:szCs w:val="21"/>
        </w:rPr>
      </w:pPr>
      <w:r>
        <w:rPr>
          <w:rFonts w:hint="eastAsia"/>
          <w:sz w:val="21"/>
          <w:szCs w:val="21"/>
        </w:rPr>
        <w:t>17. （    ）开启式活塞式制冷压缩机通常情况下将气缸体和曲轴箱连为一体铸造而成，箱体底部存放润滑油。</w:t>
      </w:r>
    </w:p>
    <w:p w14:paraId="27FD9EB8">
      <w:pPr>
        <w:pStyle w:val="24"/>
        <w:tabs>
          <w:tab w:val="left" w:pos="420"/>
          <w:tab w:val="left" w:pos="4515"/>
          <w:tab w:val="left" w:pos="12180"/>
        </w:tabs>
        <w:snapToGrid w:val="0"/>
        <w:ind w:firstLine="0" w:firstLineChars="0"/>
        <w:rPr>
          <w:sz w:val="21"/>
          <w:szCs w:val="21"/>
        </w:rPr>
      </w:pPr>
      <w:r>
        <w:rPr>
          <w:rFonts w:hint="eastAsia"/>
          <w:bCs/>
          <w:position w:val="-10"/>
          <w:sz w:val="21"/>
          <w:szCs w:val="21"/>
        </w:rPr>
        <w:t>答案:</w:t>
      </w:r>
      <w:r>
        <w:rPr>
          <w:rFonts w:hint="eastAsia"/>
          <w:sz w:val="21"/>
          <w:szCs w:val="21"/>
        </w:rPr>
        <w:t>√</w:t>
      </w:r>
    </w:p>
    <w:p w14:paraId="47BEB529">
      <w:pPr>
        <w:pStyle w:val="24"/>
        <w:tabs>
          <w:tab w:val="left" w:pos="420"/>
          <w:tab w:val="left" w:pos="4515"/>
          <w:tab w:val="left" w:pos="12180"/>
        </w:tabs>
        <w:snapToGrid w:val="0"/>
        <w:ind w:firstLine="0" w:firstLineChars="0"/>
        <w:rPr>
          <w:sz w:val="21"/>
          <w:szCs w:val="21"/>
        </w:rPr>
      </w:pPr>
    </w:p>
    <w:p w14:paraId="7A38C832">
      <w:pPr>
        <w:pStyle w:val="24"/>
        <w:tabs>
          <w:tab w:val="left" w:pos="420"/>
          <w:tab w:val="left" w:pos="4515"/>
          <w:tab w:val="left" w:pos="12180"/>
        </w:tabs>
        <w:snapToGrid w:val="0"/>
        <w:ind w:firstLine="0" w:firstLineChars="0"/>
        <w:rPr>
          <w:sz w:val="21"/>
          <w:szCs w:val="21"/>
        </w:rPr>
      </w:pPr>
      <w:r>
        <w:rPr>
          <w:rFonts w:hint="eastAsia"/>
          <w:sz w:val="21"/>
          <w:szCs w:val="21"/>
        </w:rPr>
        <w:t>18. （    ）喘振是指离心式制冷压缩机的流量已达最大值。</w:t>
      </w:r>
    </w:p>
    <w:p w14:paraId="6F65325A">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1849A135">
      <w:pPr>
        <w:pStyle w:val="24"/>
        <w:tabs>
          <w:tab w:val="left" w:pos="420"/>
          <w:tab w:val="left" w:pos="4515"/>
          <w:tab w:val="left" w:pos="12180"/>
        </w:tabs>
        <w:snapToGrid w:val="0"/>
        <w:ind w:firstLine="0" w:firstLineChars="0"/>
        <w:rPr>
          <w:sz w:val="21"/>
          <w:szCs w:val="21"/>
        </w:rPr>
      </w:pPr>
    </w:p>
    <w:p w14:paraId="5BBA2121">
      <w:pPr>
        <w:pStyle w:val="24"/>
        <w:tabs>
          <w:tab w:val="left" w:pos="420"/>
          <w:tab w:val="left" w:pos="4515"/>
          <w:tab w:val="left" w:pos="12180"/>
        </w:tabs>
        <w:snapToGrid w:val="0"/>
        <w:ind w:firstLine="0" w:firstLineChars="0"/>
        <w:rPr>
          <w:sz w:val="21"/>
          <w:szCs w:val="21"/>
        </w:rPr>
      </w:pPr>
      <w:r>
        <w:rPr>
          <w:rFonts w:hint="eastAsia"/>
          <w:sz w:val="21"/>
          <w:szCs w:val="21"/>
        </w:rPr>
        <w:t>19. （    ）热力膨胀阀具有节流和调节两种功能,分为内平衡式和外平衡式两类。</w:t>
      </w:r>
    </w:p>
    <w:p w14:paraId="0E95D5A5">
      <w:pPr>
        <w:pStyle w:val="24"/>
        <w:tabs>
          <w:tab w:val="left" w:pos="420"/>
          <w:tab w:val="left" w:pos="4515"/>
          <w:tab w:val="left" w:pos="12180"/>
        </w:tabs>
        <w:snapToGrid w:val="0"/>
        <w:ind w:firstLine="0" w:firstLineChars="0"/>
        <w:rPr>
          <w:sz w:val="21"/>
          <w:szCs w:val="21"/>
        </w:rPr>
      </w:pPr>
      <w:r>
        <w:rPr>
          <w:rFonts w:hint="eastAsia"/>
          <w:bCs/>
          <w:position w:val="-10"/>
          <w:sz w:val="21"/>
          <w:szCs w:val="21"/>
        </w:rPr>
        <w:t>答案:</w:t>
      </w:r>
      <w:r>
        <w:rPr>
          <w:rFonts w:hint="eastAsia"/>
          <w:sz w:val="21"/>
          <w:szCs w:val="21"/>
        </w:rPr>
        <w:t>√</w:t>
      </w:r>
    </w:p>
    <w:p w14:paraId="2531C893">
      <w:pPr>
        <w:pStyle w:val="24"/>
        <w:tabs>
          <w:tab w:val="left" w:pos="420"/>
          <w:tab w:val="left" w:pos="4515"/>
          <w:tab w:val="left" w:pos="12180"/>
        </w:tabs>
        <w:snapToGrid w:val="0"/>
        <w:ind w:firstLine="0" w:firstLineChars="0"/>
        <w:rPr>
          <w:sz w:val="21"/>
          <w:szCs w:val="21"/>
        </w:rPr>
      </w:pPr>
    </w:p>
    <w:p w14:paraId="01E87AA2">
      <w:pPr>
        <w:tabs>
          <w:tab w:val="left" w:pos="420"/>
          <w:tab w:val="left" w:pos="4515"/>
          <w:tab w:val="left" w:pos="12180"/>
        </w:tabs>
        <w:snapToGrid w:val="0"/>
        <w:rPr>
          <w:rFonts w:ascii="宋体" w:hAnsi="宋体" w:cs="宋体"/>
          <w:szCs w:val="21"/>
        </w:rPr>
      </w:pPr>
      <w:r>
        <w:rPr>
          <w:rFonts w:hint="eastAsia" w:ascii="宋体" w:hAnsi="宋体" w:cs="宋体"/>
          <w:szCs w:val="21"/>
        </w:rPr>
        <w:t>20.（    ）沿程损失的规律与流体运动状态密切相关。</w:t>
      </w:r>
    </w:p>
    <w:p w14:paraId="4EB55A6A">
      <w:pPr>
        <w:tabs>
          <w:tab w:val="left" w:pos="420"/>
          <w:tab w:val="left" w:pos="4515"/>
          <w:tab w:val="left" w:pos="12180"/>
        </w:tabs>
        <w:snapToGrid w:val="0"/>
        <w:rPr>
          <w:rFonts w:ascii="宋体" w:hAnsi="宋体" w:cs="宋体"/>
          <w:bCs/>
          <w:position w:val="-10"/>
          <w:szCs w:val="21"/>
        </w:rPr>
      </w:pPr>
      <w:r>
        <w:rPr>
          <w:rFonts w:hint="eastAsia" w:ascii="宋体" w:hAnsi="宋体" w:cs="宋体"/>
          <w:bCs/>
          <w:position w:val="-10"/>
          <w:szCs w:val="21"/>
        </w:rPr>
        <w:t>答案:</w:t>
      </w:r>
      <w:r>
        <w:rPr>
          <w:rFonts w:hint="eastAsia"/>
          <w:szCs w:val="21"/>
        </w:rPr>
        <w:t xml:space="preserve"> √</w:t>
      </w:r>
    </w:p>
    <w:p w14:paraId="1E5A6BE1">
      <w:pPr>
        <w:tabs>
          <w:tab w:val="left" w:pos="420"/>
          <w:tab w:val="left" w:pos="4515"/>
          <w:tab w:val="left" w:pos="12180"/>
        </w:tabs>
        <w:snapToGrid w:val="0"/>
        <w:rPr>
          <w:rFonts w:ascii="宋体" w:hAnsi="宋体" w:cs="宋体"/>
          <w:bCs/>
          <w:position w:val="-10"/>
          <w:szCs w:val="21"/>
        </w:rPr>
      </w:pPr>
    </w:p>
    <w:p w14:paraId="0DE95947">
      <w:pPr>
        <w:tabs>
          <w:tab w:val="left" w:pos="420"/>
          <w:tab w:val="left" w:pos="4515"/>
          <w:tab w:val="left" w:pos="12180"/>
        </w:tabs>
        <w:rPr>
          <w:rFonts w:ascii="宋体" w:hAnsi="宋体" w:cs="宋体"/>
          <w:szCs w:val="21"/>
        </w:rPr>
      </w:pPr>
      <w:r>
        <w:rPr>
          <w:rFonts w:hint="eastAsia" w:ascii="宋体" w:hAnsi="宋体" w:cs="宋体"/>
          <w:szCs w:val="21"/>
        </w:rPr>
        <w:t>21. （    ）在生产领域中，定额是根据一定时期的生产水平和产品质量要求，规定出一个大多数人经过努力可以达到的合理的消费标准。由于定额具有权威性和稳定性，故不能有浮动。</w:t>
      </w:r>
    </w:p>
    <w:p w14:paraId="4C12B7A8">
      <w:pPr>
        <w:tabs>
          <w:tab w:val="left" w:pos="420"/>
          <w:tab w:val="left" w:pos="4515"/>
          <w:tab w:val="left" w:pos="12180"/>
        </w:tabs>
        <w:adjustRightInd w:val="0"/>
        <w:snapToGrid w:val="0"/>
        <w:rPr>
          <w:rFonts w:ascii="宋体" w:hAnsi="宋体" w:cs="宋体"/>
          <w:szCs w:val="21"/>
        </w:rPr>
      </w:pPr>
      <w:r>
        <w:rPr>
          <w:rFonts w:hint="eastAsia" w:ascii="宋体" w:hAnsi="宋体" w:cs="宋体"/>
          <w:szCs w:val="21"/>
        </w:rPr>
        <w:t>答案:×</w:t>
      </w:r>
    </w:p>
    <w:p w14:paraId="051C9116">
      <w:pPr>
        <w:tabs>
          <w:tab w:val="left" w:pos="420"/>
          <w:tab w:val="left" w:pos="4515"/>
          <w:tab w:val="left" w:pos="12180"/>
        </w:tabs>
        <w:adjustRightInd w:val="0"/>
        <w:snapToGrid w:val="0"/>
        <w:rPr>
          <w:rFonts w:ascii="宋体" w:hAnsi="宋体" w:cs="宋体"/>
          <w:szCs w:val="21"/>
        </w:rPr>
      </w:pPr>
    </w:p>
    <w:p w14:paraId="33F69F6E">
      <w:pPr>
        <w:pStyle w:val="24"/>
        <w:tabs>
          <w:tab w:val="left" w:pos="420"/>
          <w:tab w:val="left" w:pos="4515"/>
          <w:tab w:val="left" w:pos="12180"/>
        </w:tabs>
        <w:snapToGrid w:val="0"/>
        <w:ind w:firstLine="0" w:firstLineChars="0"/>
        <w:rPr>
          <w:sz w:val="21"/>
          <w:szCs w:val="21"/>
        </w:rPr>
      </w:pPr>
      <w:r>
        <w:rPr>
          <w:rFonts w:hint="eastAsia"/>
          <w:sz w:val="21"/>
          <w:szCs w:val="21"/>
        </w:rPr>
        <w:t>22. （    ）制冷剂在制冷循环中始终处于气态和液态的变化之中。</w:t>
      </w:r>
    </w:p>
    <w:p w14:paraId="174F1FC5">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5182961E">
      <w:pPr>
        <w:pStyle w:val="24"/>
        <w:tabs>
          <w:tab w:val="left" w:pos="420"/>
          <w:tab w:val="left" w:pos="4515"/>
          <w:tab w:val="left" w:pos="12180"/>
        </w:tabs>
        <w:snapToGrid w:val="0"/>
        <w:ind w:firstLine="0" w:firstLineChars="0"/>
        <w:rPr>
          <w:sz w:val="21"/>
          <w:szCs w:val="21"/>
        </w:rPr>
      </w:pPr>
    </w:p>
    <w:p w14:paraId="19C5D6AA">
      <w:pPr>
        <w:pStyle w:val="24"/>
        <w:tabs>
          <w:tab w:val="left" w:pos="420"/>
          <w:tab w:val="left" w:pos="4515"/>
          <w:tab w:val="left" w:pos="12180"/>
        </w:tabs>
        <w:snapToGrid w:val="0"/>
        <w:ind w:firstLine="0" w:firstLineChars="0"/>
        <w:rPr>
          <w:sz w:val="21"/>
          <w:szCs w:val="21"/>
        </w:rPr>
      </w:pPr>
      <w:r>
        <w:rPr>
          <w:rFonts w:hint="eastAsia"/>
          <w:sz w:val="21"/>
          <w:szCs w:val="21"/>
        </w:rPr>
        <w:t>23. （    ）载冷剂又称第二制冷剂，它是用来把制冷装置中所产生的冷量传递给被冷却物体的媒介物质。</w:t>
      </w:r>
    </w:p>
    <w:p w14:paraId="55C90276">
      <w:pPr>
        <w:pStyle w:val="24"/>
        <w:tabs>
          <w:tab w:val="left" w:pos="420"/>
          <w:tab w:val="left" w:pos="4515"/>
          <w:tab w:val="left" w:pos="12180"/>
        </w:tabs>
        <w:snapToGrid w:val="0"/>
        <w:ind w:firstLine="0" w:firstLineChars="0"/>
        <w:rPr>
          <w:sz w:val="21"/>
          <w:szCs w:val="21"/>
        </w:rPr>
      </w:pPr>
      <w:r>
        <w:rPr>
          <w:rFonts w:hint="eastAsia"/>
          <w:bCs/>
          <w:position w:val="-10"/>
          <w:sz w:val="21"/>
          <w:szCs w:val="21"/>
        </w:rPr>
        <w:t>答案:</w:t>
      </w:r>
      <w:r>
        <w:rPr>
          <w:rFonts w:hint="eastAsia"/>
          <w:sz w:val="21"/>
          <w:szCs w:val="21"/>
        </w:rPr>
        <w:t>√</w:t>
      </w:r>
    </w:p>
    <w:p w14:paraId="1B704661">
      <w:pPr>
        <w:pStyle w:val="24"/>
        <w:tabs>
          <w:tab w:val="left" w:pos="420"/>
          <w:tab w:val="left" w:pos="4515"/>
          <w:tab w:val="left" w:pos="12180"/>
        </w:tabs>
        <w:snapToGrid w:val="0"/>
        <w:ind w:firstLine="0" w:firstLineChars="0"/>
        <w:rPr>
          <w:sz w:val="21"/>
          <w:szCs w:val="21"/>
        </w:rPr>
      </w:pPr>
    </w:p>
    <w:p w14:paraId="3D48C517">
      <w:pPr>
        <w:pStyle w:val="24"/>
        <w:tabs>
          <w:tab w:val="left" w:pos="420"/>
          <w:tab w:val="left" w:pos="4515"/>
          <w:tab w:val="left" w:pos="12180"/>
        </w:tabs>
        <w:snapToGrid w:val="0"/>
        <w:ind w:firstLine="0" w:firstLineChars="0"/>
        <w:rPr>
          <w:sz w:val="21"/>
          <w:szCs w:val="21"/>
        </w:rPr>
      </w:pPr>
      <w:r>
        <w:rPr>
          <w:rFonts w:hint="eastAsia"/>
          <w:sz w:val="21"/>
          <w:szCs w:val="21"/>
        </w:rPr>
        <w:t>24. （    ）毛细管可以适用于卤代烃和氨制冷系统中。</w:t>
      </w:r>
    </w:p>
    <w:p w14:paraId="2BBDD2A2">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2C464B13">
      <w:pPr>
        <w:pStyle w:val="24"/>
        <w:tabs>
          <w:tab w:val="left" w:pos="420"/>
          <w:tab w:val="left" w:pos="4515"/>
          <w:tab w:val="left" w:pos="12180"/>
        </w:tabs>
        <w:snapToGrid w:val="0"/>
        <w:ind w:firstLine="0" w:firstLineChars="0"/>
        <w:rPr>
          <w:sz w:val="21"/>
          <w:szCs w:val="21"/>
        </w:rPr>
      </w:pPr>
    </w:p>
    <w:p w14:paraId="1FBAD08D">
      <w:pPr>
        <w:pStyle w:val="24"/>
        <w:tabs>
          <w:tab w:val="left" w:pos="420"/>
          <w:tab w:val="left" w:pos="4515"/>
          <w:tab w:val="left" w:pos="12180"/>
        </w:tabs>
        <w:snapToGrid w:val="0"/>
        <w:ind w:firstLine="0" w:firstLineChars="0"/>
        <w:rPr>
          <w:sz w:val="21"/>
          <w:szCs w:val="21"/>
        </w:rPr>
      </w:pPr>
      <w:r>
        <w:rPr>
          <w:rFonts w:hint="eastAsia"/>
          <w:sz w:val="21"/>
          <w:szCs w:val="21"/>
        </w:rPr>
        <w:t>25. （    ）制冷系统中，蒸发器的面积越大，制冷量越大。。</w:t>
      </w:r>
    </w:p>
    <w:p w14:paraId="5CDF70FC">
      <w:pPr>
        <w:pStyle w:val="24"/>
        <w:tabs>
          <w:tab w:val="left" w:pos="420"/>
          <w:tab w:val="left" w:pos="4515"/>
          <w:tab w:val="left" w:pos="12180"/>
        </w:tabs>
        <w:snapToGrid w:val="0"/>
        <w:ind w:firstLine="0" w:firstLineChars="0"/>
        <w:rPr>
          <w:sz w:val="21"/>
          <w:szCs w:val="21"/>
        </w:rPr>
      </w:pPr>
      <w:r>
        <w:rPr>
          <w:rFonts w:hint="eastAsia"/>
          <w:bCs/>
          <w:position w:val="-10"/>
          <w:sz w:val="21"/>
          <w:szCs w:val="21"/>
        </w:rPr>
        <w:t>答案:</w:t>
      </w:r>
      <w:r>
        <w:rPr>
          <w:rFonts w:hint="eastAsia"/>
          <w:sz w:val="21"/>
          <w:szCs w:val="21"/>
        </w:rPr>
        <w:t>√</w:t>
      </w:r>
    </w:p>
    <w:p w14:paraId="02FE637E">
      <w:pPr>
        <w:pStyle w:val="24"/>
        <w:tabs>
          <w:tab w:val="left" w:pos="420"/>
          <w:tab w:val="left" w:pos="4515"/>
          <w:tab w:val="left" w:pos="12180"/>
        </w:tabs>
        <w:snapToGrid w:val="0"/>
        <w:ind w:firstLine="0" w:firstLineChars="0"/>
        <w:rPr>
          <w:sz w:val="21"/>
          <w:szCs w:val="21"/>
        </w:rPr>
      </w:pPr>
    </w:p>
    <w:p w14:paraId="743B9A7C">
      <w:pPr>
        <w:pStyle w:val="24"/>
        <w:tabs>
          <w:tab w:val="left" w:pos="420"/>
          <w:tab w:val="left" w:pos="4515"/>
          <w:tab w:val="left" w:pos="12180"/>
        </w:tabs>
        <w:snapToGrid w:val="0"/>
        <w:ind w:firstLine="0" w:firstLineChars="0"/>
        <w:rPr>
          <w:sz w:val="21"/>
          <w:szCs w:val="21"/>
        </w:rPr>
      </w:pPr>
      <w:r>
        <w:rPr>
          <w:rFonts w:hint="eastAsia"/>
          <w:sz w:val="21"/>
          <w:szCs w:val="21"/>
        </w:rPr>
        <w:t>26. （    ）一台制冷压缩机，假如冷凝温度保持不变，当蒸发温度升高时，制冷系数降低。</w:t>
      </w:r>
    </w:p>
    <w:p w14:paraId="2DA26C5B">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4B23996D">
      <w:pPr>
        <w:pStyle w:val="24"/>
        <w:tabs>
          <w:tab w:val="left" w:pos="420"/>
          <w:tab w:val="left" w:pos="4515"/>
          <w:tab w:val="left" w:pos="12180"/>
        </w:tabs>
        <w:snapToGrid w:val="0"/>
        <w:ind w:firstLine="0" w:firstLineChars="0"/>
        <w:rPr>
          <w:sz w:val="21"/>
          <w:szCs w:val="21"/>
        </w:rPr>
      </w:pPr>
    </w:p>
    <w:p w14:paraId="2FC1D78B">
      <w:pPr>
        <w:tabs>
          <w:tab w:val="left" w:pos="420"/>
          <w:tab w:val="left" w:pos="4515"/>
          <w:tab w:val="left" w:pos="12180"/>
        </w:tabs>
        <w:snapToGrid w:val="0"/>
        <w:rPr>
          <w:rFonts w:ascii="宋体" w:hAnsi="宋体" w:cs="宋体"/>
          <w:bCs/>
          <w:szCs w:val="21"/>
        </w:rPr>
      </w:pPr>
      <w:r>
        <w:rPr>
          <w:rFonts w:hint="eastAsia" w:ascii="宋体" w:hAnsi="宋体" w:cs="宋体"/>
          <w:szCs w:val="21"/>
        </w:rPr>
        <w:t>27. （    ）</w:t>
      </w:r>
      <w:r>
        <w:rPr>
          <w:rFonts w:hint="eastAsia" w:ascii="宋体" w:hAnsi="宋体" w:cs="宋体"/>
          <w:bCs/>
          <w:szCs w:val="21"/>
        </w:rPr>
        <w:t>二氧化碳是一种自然制冷剂，具有优良的环保性能和制冷性能，且ODP＝0，GWP=0。</w:t>
      </w:r>
    </w:p>
    <w:p w14:paraId="3A76CD62">
      <w:pPr>
        <w:tabs>
          <w:tab w:val="left" w:pos="420"/>
          <w:tab w:val="left" w:pos="4515"/>
          <w:tab w:val="left" w:pos="12180"/>
        </w:tabs>
        <w:snapToGrid w:val="0"/>
        <w:rPr>
          <w:rFonts w:ascii="宋体" w:hAnsi="宋体" w:cs="宋体"/>
          <w:szCs w:val="21"/>
        </w:rPr>
      </w:pPr>
      <w:r>
        <w:rPr>
          <w:rFonts w:hint="eastAsia" w:ascii="宋体" w:hAnsi="宋体" w:cs="宋体"/>
          <w:szCs w:val="21"/>
        </w:rPr>
        <w:t>答案:×</w:t>
      </w:r>
    </w:p>
    <w:p w14:paraId="7AB1F2ED">
      <w:pPr>
        <w:tabs>
          <w:tab w:val="left" w:pos="420"/>
          <w:tab w:val="left" w:pos="4515"/>
          <w:tab w:val="left" w:pos="12180"/>
        </w:tabs>
        <w:snapToGrid w:val="0"/>
        <w:rPr>
          <w:rFonts w:ascii="宋体" w:hAnsi="宋体" w:cs="宋体"/>
          <w:szCs w:val="21"/>
        </w:rPr>
      </w:pPr>
    </w:p>
    <w:p w14:paraId="17C1757F">
      <w:pPr>
        <w:pStyle w:val="24"/>
        <w:tabs>
          <w:tab w:val="left" w:pos="420"/>
          <w:tab w:val="left" w:pos="4515"/>
          <w:tab w:val="left" w:pos="12180"/>
        </w:tabs>
        <w:snapToGrid w:val="0"/>
        <w:ind w:firstLine="0" w:firstLineChars="0"/>
        <w:rPr>
          <w:sz w:val="21"/>
          <w:szCs w:val="21"/>
        </w:rPr>
      </w:pPr>
      <w:r>
        <w:rPr>
          <w:rFonts w:hint="eastAsia"/>
          <w:sz w:val="21"/>
          <w:szCs w:val="21"/>
        </w:rPr>
        <w:t>28. （    ）安装氨制冷设备时，要现场配制的零部件，可以采用铜和铜合金材料。</w:t>
      </w:r>
    </w:p>
    <w:p w14:paraId="73C5454D">
      <w:pPr>
        <w:pStyle w:val="24"/>
        <w:tabs>
          <w:tab w:val="left" w:pos="420"/>
          <w:tab w:val="left" w:pos="4515"/>
          <w:tab w:val="left" w:pos="12180"/>
        </w:tabs>
        <w:snapToGrid w:val="0"/>
        <w:ind w:firstLine="0" w:firstLineChars="0"/>
        <w:rPr>
          <w:bCs/>
          <w:position w:val="-10"/>
          <w:sz w:val="21"/>
          <w:szCs w:val="21"/>
        </w:rPr>
      </w:pPr>
      <w:r>
        <w:rPr>
          <w:rFonts w:hint="eastAsia"/>
          <w:bCs/>
          <w:position w:val="-10"/>
          <w:sz w:val="21"/>
          <w:szCs w:val="21"/>
        </w:rPr>
        <w:t>答案:×</w:t>
      </w:r>
    </w:p>
    <w:p w14:paraId="720095B4">
      <w:pPr>
        <w:pStyle w:val="24"/>
        <w:tabs>
          <w:tab w:val="left" w:pos="420"/>
          <w:tab w:val="left" w:pos="4515"/>
          <w:tab w:val="left" w:pos="12180"/>
        </w:tabs>
        <w:snapToGrid w:val="0"/>
        <w:ind w:firstLine="0" w:firstLineChars="0"/>
        <w:rPr>
          <w:sz w:val="21"/>
          <w:szCs w:val="21"/>
        </w:rPr>
      </w:pPr>
    </w:p>
    <w:p w14:paraId="1B7C089D">
      <w:pPr>
        <w:tabs>
          <w:tab w:val="left" w:pos="420"/>
          <w:tab w:val="left" w:pos="4515"/>
          <w:tab w:val="left" w:pos="12180"/>
        </w:tabs>
        <w:snapToGrid w:val="0"/>
        <w:rPr>
          <w:rFonts w:ascii="宋体" w:hAnsi="宋体" w:cs="宋体"/>
          <w:szCs w:val="21"/>
        </w:rPr>
      </w:pPr>
      <w:r>
        <w:rPr>
          <w:rFonts w:hint="eastAsia" w:ascii="宋体" w:hAnsi="宋体" w:cs="宋体"/>
          <w:szCs w:val="21"/>
        </w:rPr>
        <w:t>29.（    ）ODP表示大气中氯氟碳化物质对臭氧层破坏的能力与R11对臭氧层破坏的能力之比值。ODP值越大，制冷剂的环境特性越好。</w:t>
      </w:r>
    </w:p>
    <w:p w14:paraId="00632A02">
      <w:pPr>
        <w:tabs>
          <w:tab w:val="left" w:pos="420"/>
          <w:tab w:val="left" w:pos="4515"/>
          <w:tab w:val="left" w:pos="12180"/>
        </w:tabs>
        <w:snapToGrid w:val="0"/>
        <w:rPr>
          <w:rFonts w:ascii="宋体" w:hAnsi="宋体" w:cs="宋体"/>
          <w:szCs w:val="21"/>
        </w:rPr>
      </w:pPr>
      <w:r>
        <w:rPr>
          <w:rFonts w:hint="eastAsia" w:ascii="宋体" w:hAnsi="宋体" w:cs="宋体"/>
          <w:szCs w:val="21"/>
        </w:rPr>
        <w:t>答案:×</w:t>
      </w:r>
    </w:p>
    <w:p w14:paraId="587DF922">
      <w:pPr>
        <w:tabs>
          <w:tab w:val="left" w:pos="420"/>
          <w:tab w:val="left" w:pos="4515"/>
          <w:tab w:val="left" w:pos="12180"/>
        </w:tabs>
        <w:snapToGrid w:val="0"/>
        <w:rPr>
          <w:rFonts w:ascii="宋体" w:hAnsi="宋体" w:cs="宋体"/>
          <w:szCs w:val="21"/>
        </w:rPr>
      </w:pPr>
    </w:p>
    <w:p w14:paraId="6F5AB933">
      <w:pPr>
        <w:tabs>
          <w:tab w:val="left" w:pos="420"/>
          <w:tab w:val="left" w:pos="4515"/>
          <w:tab w:val="left" w:pos="12180"/>
        </w:tabs>
        <w:snapToGrid w:val="0"/>
        <w:rPr>
          <w:rFonts w:ascii="宋体" w:hAnsi="宋体" w:cs="宋体"/>
          <w:szCs w:val="21"/>
        </w:rPr>
      </w:pPr>
      <w:r>
        <w:rPr>
          <w:rFonts w:hint="eastAsia" w:ascii="宋体" w:hAnsi="宋体" w:cs="宋体"/>
          <w:szCs w:val="21"/>
        </w:rPr>
        <w:t>30. （    ）</w:t>
      </w:r>
      <w:r>
        <w:rPr>
          <w:rFonts w:hint="eastAsia"/>
        </w:rPr>
        <w:t xml:space="preserve"> </w:t>
      </w:r>
      <w:r>
        <w:rPr>
          <w:rFonts w:hint="eastAsia" w:ascii="宋体" w:hAnsi="宋体" w:cs="宋体"/>
          <w:szCs w:val="21"/>
        </w:rPr>
        <w:t>GWP 可以用于比较不同温室气体的相对增温能力。</w:t>
      </w:r>
    </w:p>
    <w:p w14:paraId="0256CF53">
      <w:pPr>
        <w:pStyle w:val="24"/>
        <w:tabs>
          <w:tab w:val="left" w:pos="420"/>
          <w:tab w:val="left" w:pos="4515"/>
          <w:tab w:val="left" w:pos="12180"/>
        </w:tabs>
        <w:snapToGrid w:val="0"/>
        <w:ind w:firstLine="0" w:firstLineChars="0"/>
        <w:rPr>
          <w:sz w:val="21"/>
          <w:szCs w:val="21"/>
        </w:rPr>
      </w:pPr>
      <w:r>
        <w:rPr>
          <w:rFonts w:hint="eastAsia"/>
          <w:szCs w:val="21"/>
        </w:rPr>
        <w:t>答案:</w:t>
      </w:r>
      <w:r>
        <w:rPr>
          <w:rFonts w:hint="eastAsia"/>
          <w:sz w:val="21"/>
          <w:szCs w:val="21"/>
        </w:rPr>
        <w:t xml:space="preserve"> √</w:t>
      </w:r>
    </w:p>
    <w:p w14:paraId="60DB6E34">
      <w:pPr>
        <w:tabs>
          <w:tab w:val="left" w:pos="420"/>
          <w:tab w:val="left" w:pos="4515"/>
          <w:tab w:val="left" w:pos="12180"/>
        </w:tabs>
        <w:snapToGrid w:val="0"/>
        <w:rPr>
          <w:rFonts w:ascii="宋体" w:hAnsi="宋体" w:cs="宋体"/>
          <w:szCs w:val="21"/>
        </w:rPr>
      </w:pPr>
    </w:p>
    <w:p w14:paraId="1665F7AD">
      <w:pPr>
        <w:tabs>
          <w:tab w:val="left" w:pos="420"/>
          <w:tab w:val="left" w:pos="4515"/>
          <w:tab w:val="left" w:pos="12180"/>
        </w:tabs>
        <w:snapToGrid w:val="0"/>
        <w:rPr>
          <w:rFonts w:ascii="宋体" w:hAnsi="宋体" w:cs="宋体"/>
          <w:szCs w:val="21"/>
        </w:rPr>
      </w:pPr>
    </w:p>
    <w:p w14:paraId="3EE1A6DE">
      <w:pPr>
        <w:pStyle w:val="11"/>
        <w:rPr>
          <w:b w:val="0"/>
        </w:rPr>
      </w:pPr>
      <w:r>
        <w:rPr>
          <w:rFonts w:hint="eastAsia"/>
        </w:rPr>
        <w:t>第四部分：基本技能</w:t>
      </w:r>
    </w:p>
    <w:p w14:paraId="71CB6B49">
      <w:pPr>
        <w:pStyle w:val="3"/>
        <w:spacing w:before="312" w:after="156"/>
        <w:rPr>
          <w:rFonts w:eastAsia="宋体"/>
        </w:rPr>
      </w:pPr>
      <w:bookmarkStart w:id="10" w:name="_Toc28407"/>
      <w:r>
        <w:rPr>
          <w:rFonts w:hint="eastAsia"/>
        </w:rPr>
        <w:t>题型1：</w:t>
      </w:r>
      <w:bookmarkEnd w:id="10"/>
      <w:r>
        <w:rPr>
          <w:rFonts w:hint="eastAsia"/>
        </w:rPr>
        <w:t>单项选择题</w:t>
      </w:r>
    </w:p>
    <w:p w14:paraId="23DFCB27">
      <w:pPr>
        <w:tabs>
          <w:tab w:val="left" w:pos="420"/>
          <w:tab w:val="left" w:pos="4620"/>
        </w:tabs>
        <w:snapToGrid w:val="0"/>
        <w:rPr>
          <w:rFonts w:ascii="宋体" w:hAnsi="宋体" w:eastAsia="宋体"/>
          <w:szCs w:val="21"/>
        </w:rPr>
      </w:pPr>
      <w:r>
        <w:rPr>
          <w:rFonts w:hint="eastAsia" w:ascii="宋体" w:hAnsi="宋体" w:eastAsia="宋体"/>
          <w:szCs w:val="21"/>
        </w:rPr>
        <w:t>1.</w:t>
      </w:r>
      <w:r>
        <w:rPr>
          <w:rFonts w:ascii="宋体" w:hAnsi="宋体" w:eastAsia="宋体"/>
          <w:szCs w:val="21"/>
        </w:rPr>
        <w:t>开启式压缩机的压缩机和电动机之间用（    ）连接。</w:t>
      </w:r>
    </w:p>
    <w:p w14:paraId="5B8165EB">
      <w:pPr>
        <w:numPr>
          <w:ilvl w:val="0"/>
          <w:numId w:val="2"/>
        </w:numPr>
        <w:tabs>
          <w:tab w:val="left" w:pos="420"/>
          <w:tab w:val="left" w:pos="4620"/>
        </w:tabs>
        <w:snapToGrid w:val="0"/>
        <w:rPr>
          <w:rFonts w:ascii="宋体" w:hAnsi="宋体" w:eastAsia="宋体"/>
          <w:szCs w:val="21"/>
        </w:rPr>
      </w:pPr>
      <w:r>
        <w:rPr>
          <w:rFonts w:ascii="宋体" w:hAnsi="宋体" w:eastAsia="宋体"/>
          <w:szCs w:val="21"/>
        </w:rPr>
        <w:t>同轴传动</w:t>
      </w:r>
      <w:r>
        <w:rPr>
          <w:rFonts w:ascii="宋体" w:hAnsi="宋体" w:eastAsia="宋体"/>
          <w:szCs w:val="21"/>
        </w:rPr>
        <w:tab/>
      </w:r>
      <w:r>
        <w:rPr>
          <w:rFonts w:ascii="宋体" w:hAnsi="宋体" w:eastAsia="宋体"/>
          <w:szCs w:val="21"/>
        </w:rPr>
        <w:t>B.蜗杆传动</w:t>
      </w:r>
      <w:r>
        <w:rPr>
          <w:rFonts w:ascii="宋体" w:hAnsi="宋体" w:eastAsia="宋体"/>
          <w:szCs w:val="21"/>
        </w:rPr>
        <w:tab/>
      </w:r>
    </w:p>
    <w:p w14:paraId="0E2FBE8B">
      <w:pPr>
        <w:tabs>
          <w:tab w:val="left" w:pos="420"/>
          <w:tab w:val="left" w:pos="4620"/>
        </w:tabs>
        <w:snapToGrid w:val="0"/>
        <w:ind w:left="420"/>
        <w:rPr>
          <w:rFonts w:ascii="宋体" w:hAnsi="宋体" w:eastAsia="宋体"/>
          <w:szCs w:val="21"/>
        </w:rPr>
      </w:pPr>
      <w:r>
        <w:rPr>
          <w:rFonts w:ascii="宋体" w:hAnsi="宋体" w:eastAsia="宋体"/>
          <w:szCs w:val="21"/>
        </w:rPr>
        <w:t>C. 齿轮传动</w:t>
      </w:r>
      <w:r>
        <w:rPr>
          <w:rFonts w:ascii="宋体" w:hAnsi="宋体" w:eastAsia="宋体"/>
          <w:szCs w:val="21"/>
        </w:rPr>
        <w:tab/>
      </w:r>
      <w:r>
        <w:rPr>
          <w:rFonts w:ascii="宋体" w:hAnsi="宋体" w:eastAsia="宋体"/>
          <w:szCs w:val="21"/>
        </w:rPr>
        <w:t>D.联轴器或皮带传</w:t>
      </w:r>
      <w:r>
        <w:rPr>
          <w:rFonts w:hint="eastAsia" w:ascii="宋体" w:hAnsi="宋体" w:eastAsia="宋体"/>
          <w:szCs w:val="21"/>
        </w:rPr>
        <w:t>动</w:t>
      </w:r>
    </w:p>
    <w:p w14:paraId="58AD89A0">
      <w:pPr>
        <w:tabs>
          <w:tab w:val="left" w:pos="420"/>
          <w:tab w:val="left" w:pos="4620"/>
        </w:tabs>
        <w:snapToGrid w:val="0"/>
        <w:rPr>
          <w:rFonts w:ascii="宋体" w:hAnsi="宋体" w:eastAsia="宋体"/>
          <w:szCs w:val="21"/>
        </w:rPr>
      </w:pPr>
      <w:r>
        <w:rPr>
          <w:rFonts w:ascii="宋体" w:hAnsi="宋体" w:eastAsia="宋体"/>
          <w:szCs w:val="21"/>
        </w:rPr>
        <w:t>答案: D</w:t>
      </w:r>
    </w:p>
    <w:p w14:paraId="1485A2A2">
      <w:pPr>
        <w:tabs>
          <w:tab w:val="left" w:pos="420"/>
          <w:tab w:val="left" w:pos="4620"/>
        </w:tabs>
        <w:snapToGrid w:val="0"/>
        <w:rPr>
          <w:rFonts w:ascii="宋体" w:hAnsi="宋体" w:eastAsia="宋体"/>
          <w:szCs w:val="21"/>
        </w:rPr>
      </w:pPr>
    </w:p>
    <w:p w14:paraId="65BCDCB8">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活塞开启式压缩机与电动机</w:t>
      </w:r>
      <w:r>
        <w:rPr>
          <w:rFonts w:ascii="宋体" w:hAnsi="宋体" w:eastAsia="宋体"/>
          <w:szCs w:val="21"/>
        </w:rPr>
        <w:t>（    ）</w:t>
      </w:r>
      <w:r>
        <w:rPr>
          <w:rFonts w:ascii="宋体" w:hAnsi="宋体" w:eastAsia="宋体" w:cs="Times New Roman"/>
          <w:szCs w:val="21"/>
        </w:rPr>
        <w:t>严重错位时，造成机体抖动。</w:t>
      </w:r>
    </w:p>
    <w:p w14:paraId="196C5DB5">
      <w:pPr>
        <w:numPr>
          <w:ilvl w:val="0"/>
          <w:numId w:val="3"/>
        </w:numPr>
        <w:tabs>
          <w:tab w:val="left" w:pos="420"/>
          <w:tab w:val="left" w:pos="4620"/>
        </w:tabs>
        <w:snapToGrid w:val="0"/>
        <w:rPr>
          <w:rFonts w:ascii="宋体" w:hAnsi="宋体" w:eastAsia="宋体" w:cs="Times New Roman"/>
          <w:szCs w:val="21"/>
        </w:rPr>
      </w:pPr>
      <w:r>
        <w:rPr>
          <w:rFonts w:ascii="宋体" w:hAnsi="宋体" w:eastAsia="宋体" w:cs="Times New Roman"/>
          <w:szCs w:val="21"/>
        </w:rPr>
        <w:t>轴线</w:t>
      </w:r>
      <w:r>
        <w:rPr>
          <w:rFonts w:ascii="宋体" w:hAnsi="宋体" w:eastAsia="宋体" w:cs="Times New Roman"/>
          <w:szCs w:val="21"/>
        </w:rPr>
        <w:tab/>
      </w:r>
      <w:r>
        <w:rPr>
          <w:rFonts w:ascii="宋体" w:hAnsi="宋体" w:eastAsia="宋体" w:cs="Times New Roman"/>
          <w:szCs w:val="21"/>
        </w:rPr>
        <w:t>B.</w:t>
      </w:r>
      <w:r>
        <w:rPr>
          <w:rFonts w:hint="eastAsia" w:ascii="宋体" w:hAnsi="宋体" w:eastAsia="宋体" w:cs="Times New Roman"/>
          <w:szCs w:val="21"/>
        </w:rPr>
        <w:t>平面</w:t>
      </w:r>
      <w:r>
        <w:rPr>
          <w:rFonts w:ascii="宋体" w:hAnsi="宋体" w:eastAsia="宋体" w:cs="Times New Roman"/>
          <w:szCs w:val="21"/>
        </w:rPr>
        <w:tab/>
      </w:r>
      <w:r>
        <w:rPr>
          <w:rFonts w:ascii="宋体" w:hAnsi="宋体" w:eastAsia="宋体" w:cs="Times New Roman"/>
          <w:szCs w:val="21"/>
        </w:rPr>
        <w:tab/>
      </w:r>
    </w:p>
    <w:p w14:paraId="6D539A94">
      <w:pPr>
        <w:tabs>
          <w:tab w:val="left" w:pos="420"/>
          <w:tab w:val="left" w:pos="4620"/>
        </w:tabs>
        <w:snapToGrid w:val="0"/>
        <w:ind w:left="420"/>
        <w:rPr>
          <w:rFonts w:ascii="宋体" w:hAnsi="宋体" w:eastAsia="宋体" w:cs="Times New Roman"/>
          <w:szCs w:val="21"/>
        </w:rPr>
      </w:pPr>
      <w:r>
        <w:rPr>
          <w:rFonts w:ascii="宋体" w:hAnsi="宋体" w:eastAsia="宋体" w:cs="Times New Roman"/>
          <w:szCs w:val="21"/>
        </w:rPr>
        <w:t xml:space="preserve">C. </w:t>
      </w:r>
      <w:r>
        <w:rPr>
          <w:rFonts w:hint="eastAsia" w:ascii="宋体" w:hAnsi="宋体" w:eastAsia="宋体" w:cs="Times New Roman"/>
          <w:szCs w:val="21"/>
        </w:rPr>
        <w:t>对角</w:t>
      </w:r>
      <w:r>
        <w:rPr>
          <w:rFonts w:ascii="宋体" w:hAnsi="宋体" w:eastAsia="宋体" w:cs="Times New Roman"/>
          <w:szCs w:val="21"/>
        </w:rPr>
        <w:tab/>
      </w:r>
      <w:r>
        <w:rPr>
          <w:rFonts w:ascii="宋体" w:hAnsi="宋体" w:eastAsia="宋体" w:cs="Times New Roman"/>
          <w:szCs w:val="21"/>
        </w:rPr>
        <w:t>D.</w:t>
      </w:r>
      <w:r>
        <w:rPr>
          <w:rFonts w:hint="eastAsia" w:ascii="宋体" w:hAnsi="宋体" w:eastAsia="宋体" w:cs="Times New Roman"/>
          <w:szCs w:val="21"/>
        </w:rPr>
        <w:t>圆心</w:t>
      </w:r>
    </w:p>
    <w:p w14:paraId="3B5E17F4">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w:t>
      </w:r>
    </w:p>
    <w:p w14:paraId="23C9AC9B">
      <w:pPr>
        <w:tabs>
          <w:tab w:val="left" w:pos="420"/>
          <w:tab w:val="left" w:pos="4620"/>
        </w:tabs>
        <w:snapToGrid w:val="0"/>
        <w:rPr>
          <w:rFonts w:ascii="宋体" w:hAnsi="宋体" w:eastAsia="宋体" w:cs="Times New Roman"/>
          <w:szCs w:val="21"/>
        </w:rPr>
      </w:pPr>
    </w:p>
    <w:p w14:paraId="0AEF7C4C">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半封闭式压缩机拆卸过程中错误的做法是</w:t>
      </w:r>
      <w:r>
        <w:rPr>
          <w:rFonts w:ascii="宋体" w:hAnsi="宋体" w:eastAsia="宋体"/>
          <w:szCs w:val="21"/>
        </w:rPr>
        <w:t>（    ）</w:t>
      </w:r>
      <w:r>
        <w:rPr>
          <w:rFonts w:ascii="宋体" w:hAnsi="宋体" w:eastAsia="宋体" w:cs="Times New Roman"/>
          <w:szCs w:val="21"/>
        </w:rPr>
        <w:t>。</w:t>
      </w:r>
    </w:p>
    <w:p w14:paraId="208015C0">
      <w:pPr>
        <w:numPr>
          <w:ilvl w:val="0"/>
          <w:numId w:val="4"/>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拆卸的步骤：先上后下、由外及里，先部件后零件</w:t>
      </w:r>
    </w:p>
    <w:p w14:paraId="6CCF2BAE">
      <w:pPr>
        <w:numPr>
          <w:ilvl w:val="0"/>
          <w:numId w:val="4"/>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拆卸形状和尺寸相同的零件，应先打上表明位号和方位的标记，然后拆卸</w:t>
      </w:r>
    </w:p>
    <w:p w14:paraId="62CBB69C">
      <w:pPr>
        <w:numPr>
          <w:ilvl w:val="0"/>
          <w:numId w:val="4"/>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拆卸某一部件过程中应更换多人拆卸，避免同一个人进行拆卸同一个部件</w:t>
      </w:r>
    </w:p>
    <w:p w14:paraId="3C295703">
      <w:pPr>
        <w:numPr>
          <w:ilvl w:val="0"/>
          <w:numId w:val="4"/>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拆卸零件时不能用力过猛</w:t>
      </w:r>
    </w:p>
    <w:p w14:paraId="18FBEDDA">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13E07CEB">
      <w:pPr>
        <w:pStyle w:val="24"/>
        <w:tabs>
          <w:tab w:val="left" w:pos="420"/>
          <w:tab w:val="left" w:pos="4620"/>
        </w:tabs>
        <w:snapToGrid w:val="0"/>
        <w:ind w:firstLine="0" w:firstLineChars="0"/>
        <w:rPr>
          <w:rFonts w:cs="Times New Roman"/>
          <w:sz w:val="21"/>
          <w:szCs w:val="21"/>
        </w:rPr>
      </w:pPr>
    </w:p>
    <w:p w14:paraId="26250A1B">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半封闭式压缩机</w:t>
      </w:r>
      <w:r>
        <w:rPr>
          <w:rFonts w:hint="eastAsia" w:ascii="宋体" w:hAnsi="宋体" w:eastAsia="宋体" w:cs="Times New Roman"/>
          <w:szCs w:val="21"/>
        </w:rPr>
        <w:t>组装</w:t>
      </w:r>
      <w:r>
        <w:rPr>
          <w:rFonts w:ascii="宋体" w:hAnsi="宋体" w:eastAsia="宋体" w:cs="Times New Roman"/>
          <w:szCs w:val="21"/>
        </w:rPr>
        <w:t>过程中正确的操作是（    ）。</w:t>
      </w:r>
    </w:p>
    <w:p w14:paraId="76017344">
      <w:pPr>
        <w:numPr>
          <w:ilvl w:val="0"/>
          <w:numId w:val="5"/>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把各零件上的铁锈、氧化层、残存型砂及加工毛刺等用砂纸打磨消除干净</w:t>
      </w:r>
    </w:p>
    <w:p w14:paraId="30AFE028">
      <w:pPr>
        <w:numPr>
          <w:ilvl w:val="0"/>
          <w:numId w:val="5"/>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凡是安装两个相对运动的部件时，都要在其零件的表面涂上润滑油</w:t>
      </w:r>
    </w:p>
    <w:p w14:paraId="66371A19">
      <w:pPr>
        <w:numPr>
          <w:ilvl w:val="0"/>
          <w:numId w:val="5"/>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各部件只要装的上即可，无需考虑顺序</w:t>
      </w:r>
    </w:p>
    <w:p w14:paraId="6AF11A6E">
      <w:pPr>
        <w:numPr>
          <w:ilvl w:val="0"/>
          <w:numId w:val="5"/>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清洗部件时，先用酸性的洗衣液清洗表面油污</w:t>
      </w:r>
    </w:p>
    <w:p w14:paraId="3E8FD6A3">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2F29FB9D">
      <w:pPr>
        <w:pStyle w:val="24"/>
        <w:tabs>
          <w:tab w:val="left" w:pos="420"/>
          <w:tab w:val="left" w:pos="4620"/>
        </w:tabs>
        <w:snapToGrid w:val="0"/>
        <w:ind w:firstLine="0" w:firstLineChars="0"/>
        <w:rPr>
          <w:rFonts w:cs="Times New Roman"/>
          <w:sz w:val="21"/>
          <w:szCs w:val="21"/>
        </w:rPr>
      </w:pPr>
    </w:p>
    <w:p w14:paraId="78A68C0D">
      <w:pPr>
        <w:tabs>
          <w:tab w:val="left" w:pos="420"/>
          <w:tab w:val="left" w:pos="4620"/>
        </w:tabs>
        <w:snapToGrid w:val="0"/>
        <w:rPr>
          <w:rFonts w:ascii="宋体" w:hAnsi="宋体" w:eastAsia="宋体" w:cs="Times New Roman"/>
          <w:szCs w:val="21"/>
        </w:rPr>
      </w:pPr>
      <w:r>
        <w:rPr>
          <w:rFonts w:ascii="宋体" w:hAnsi="宋体" w:eastAsia="宋体" w:cs="Times New Roman"/>
          <w:szCs w:val="21"/>
        </w:rPr>
        <w:t>5. 活塞式</w:t>
      </w:r>
      <w:r>
        <w:rPr>
          <w:rFonts w:hint="eastAsia" w:ascii="宋体" w:hAnsi="宋体" w:eastAsia="宋体" w:cs="Times New Roman"/>
          <w:szCs w:val="21"/>
        </w:rPr>
        <w:t>冷水</w:t>
      </w:r>
      <w:r>
        <w:rPr>
          <w:rFonts w:ascii="宋体" w:hAnsi="宋体" w:eastAsia="宋体" w:cs="Times New Roman"/>
          <w:szCs w:val="21"/>
        </w:rPr>
        <w:t>机组运行中出现冷冻水断水故障时的操作程序是</w:t>
      </w:r>
      <w:r>
        <w:rPr>
          <w:rFonts w:ascii="宋体" w:hAnsi="宋体" w:eastAsia="宋体"/>
          <w:szCs w:val="21"/>
        </w:rPr>
        <w:t>（    ）</w:t>
      </w:r>
      <w:r>
        <w:rPr>
          <w:rFonts w:ascii="宋体" w:hAnsi="宋体" w:eastAsia="宋体" w:cs="Times New Roman"/>
          <w:szCs w:val="21"/>
        </w:rPr>
        <w:t>。</w:t>
      </w:r>
    </w:p>
    <w:p w14:paraId="2857BCA5">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停止压缩机运行、关闭吸气阀、关闭供液阀 </w:t>
      </w:r>
    </w:p>
    <w:p w14:paraId="48ECCB66">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B. 关闭排气阀、停止压缩机运行、关闭吸气阀</w:t>
      </w:r>
    </w:p>
    <w:p w14:paraId="3F43F081">
      <w:pPr>
        <w:tabs>
          <w:tab w:val="left" w:pos="420"/>
          <w:tab w:val="left" w:pos="4620"/>
        </w:tabs>
        <w:snapToGrid w:val="0"/>
        <w:ind w:firstLine="315" w:firstLineChars="15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C. 关闭供液阀、关闭吸气阀、停止压缩机运行</w:t>
      </w:r>
    </w:p>
    <w:p w14:paraId="2C6E66A5">
      <w:pPr>
        <w:tabs>
          <w:tab w:val="left" w:pos="420"/>
          <w:tab w:val="left" w:pos="4620"/>
        </w:tabs>
        <w:snapToGrid w:val="0"/>
        <w:ind w:firstLine="315" w:firstLineChars="15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D. 停止压缩机运行、关闭排气阀、关闭供液阀</w:t>
      </w:r>
    </w:p>
    <w:p w14:paraId="2264A35B">
      <w:pPr>
        <w:tabs>
          <w:tab w:val="left" w:pos="420"/>
          <w:tab w:val="left" w:pos="4620"/>
        </w:tabs>
        <w:snapToGrid w:val="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答案: C</w:t>
      </w:r>
    </w:p>
    <w:p w14:paraId="09DBA49E">
      <w:pPr>
        <w:tabs>
          <w:tab w:val="left" w:pos="420"/>
          <w:tab w:val="left" w:pos="4620"/>
        </w:tabs>
        <w:snapToGrid w:val="0"/>
        <w:rPr>
          <w:rFonts w:ascii="宋体" w:hAnsi="宋体" w:eastAsia="宋体" w:cs="Times New Roman"/>
          <w:szCs w:val="21"/>
        </w:rPr>
      </w:pPr>
    </w:p>
    <w:p w14:paraId="4A46EA9C">
      <w:pPr>
        <w:tabs>
          <w:tab w:val="left" w:pos="420"/>
          <w:tab w:val="left" w:pos="4620"/>
        </w:tabs>
        <w:snapToGrid w:val="0"/>
        <w:rPr>
          <w:rFonts w:ascii="宋体" w:hAnsi="宋体" w:eastAsia="宋体" w:cs="Times New Roman"/>
          <w:szCs w:val="21"/>
        </w:rPr>
      </w:pPr>
      <w:r>
        <w:rPr>
          <w:rFonts w:ascii="宋体" w:hAnsi="宋体" w:eastAsia="宋体" w:cs="Times New Roman"/>
          <w:szCs w:val="21"/>
        </w:rPr>
        <w:t>6. 以下对制冷工的主要工作内容的描述正确的是（    ）。</w:t>
      </w:r>
    </w:p>
    <w:p w14:paraId="1DA338C4">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制冷工的主要工作内容是操作和维护制冷压缩机及辅助设备、由制冷压缩机及辅助 设备组成的成套系统。</w:t>
      </w:r>
    </w:p>
    <w:p w14:paraId="19C585BB">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B.</w:t>
      </w:r>
      <w:r>
        <w:rPr>
          <w:rFonts w:ascii="宋体" w:hAnsi="宋体" w:eastAsia="宋体" w:cs="Times New Roman"/>
          <w:szCs w:val="21"/>
        </w:rPr>
        <w:t>制冷工的主要工作内容是操作中央空调系统的空气处理设备，对空气温度、湿度、 洁净度及风速进行调节。</w:t>
      </w:r>
    </w:p>
    <w:p w14:paraId="49A81832">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制冷工的主要工作内容是对制冷设备及系统进行安装、调试。</w:t>
      </w:r>
    </w:p>
    <w:p w14:paraId="50B51805">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D.</w:t>
      </w:r>
      <w:r>
        <w:rPr>
          <w:rFonts w:ascii="宋体" w:hAnsi="宋体" w:eastAsia="宋体" w:cs="Times New Roman"/>
          <w:szCs w:val="21"/>
        </w:rPr>
        <w:t>制冷工的主要工作内容是运用各种设备和方法对制冷设备进行检查、修理、排除故 障。</w:t>
      </w:r>
    </w:p>
    <w:p w14:paraId="4E675A32">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6DFC1CF5">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p>
    <w:p w14:paraId="7BEFD950">
      <w:pPr>
        <w:tabs>
          <w:tab w:val="left" w:pos="420"/>
          <w:tab w:val="left" w:pos="4620"/>
        </w:tabs>
        <w:snapToGrid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7.</w:t>
      </w:r>
      <w:r>
        <w:rPr>
          <w:rFonts w:ascii="宋体" w:hAnsi="宋体" w:eastAsia="宋体" w:cs="Times New Roman"/>
          <w:color w:val="000000" w:themeColor="text1"/>
          <w:szCs w:val="21"/>
          <w14:textFill>
            <w14:solidFill>
              <w14:schemeClr w14:val="tx1"/>
            </w14:solidFill>
          </w14:textFill>
        </w:rPr>
        <w:t>在设备停用季节，应使表冷器内充满水，以减少锈蚀，但在冬季应将盘管中存水放尽，防止</w:t>
      </w:r>
      <w:r>
        <w:rPr>
          <w:rFonts w:ascii="宋体" w:hAnsi="宋体" w:eastAsia="宋体"/>
          <w:color w:val="000000" w:themeColor="text1"/>
          <w:szCs w:val="21"/>
          <w14:textFill>
            <w14:solidFill>
              <w14:schemeClr w14:val="tx1"/>
            </w14:solidFill>
          </w14:textFill>
        </w:rPr>
        <w:t>（    ）</w:t>
      </w:r>
      <w:r>
        <w:rPr>
          <w:rFonts w:ascii="宋体" w:hAnsi="宋体" w:eastAsia="宋体" w:cs="Times New Roman"/>
          <w:color w:val="000000" w:themeColor="text1"/>
          <w:szCs w:val="21"/>
          <w14:textFill>
            <w14:solidFill>
              <w14:schemeClr w14:val="tx1"/>
            </w14:solidFill>
          </w14:textFill>
        </w:rPr>
        <w:t>。</w:t>
      </w:r>
    </w:p>
    <w:p w14:paraId="3B70CB13">
      <w:pPr>
        <w:numPr>
          <w:ilvl w:val="0"/>
          <w:numId w:val="6"/>
        </w:num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翅片粘积</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B.灰尘和污物</w:t>
      </w:r>
      <w:r>
        <w:rPr>
          <w:rFonts w:ascii="宋体" w:hAnsi="宋体" w:eastAsia="宋体" w:cs="Times New Roman"/>
          <w:color w:val="000000" w:themeColor="text1"/>
          <w:szCs w:val="21"/>
          <w14:textFill>
            <w14:solidFill>
              <w14:schemeClr w14:val="tx1"/>
            </w14:solidFill>
          </w14:textFill>
        </w:rPr>
        <w:tab/>
      </w:r>
    </w:p>
    <w:p w14:paraId="712B58DD">
      <w:p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C. 碰坏翅片</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D.管道破裂</w:t>
      </w:r>
    </w:p>
    <w:p w14:paraId="26FD02A2">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答案：D</w:t>
      </w:r>
    </w:p>
    <w:p w14:paraId="535ACD81">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p>
    <w:p w14:paraId="5D8AA0BC">
      <w:pPr>
        <w:tabs>
          <w:tab w:val="left" w:pos="420"/>
          <w:tab w:val="left" w:pos="4620"/>
        </w:tabs>
        <w:snapToGrid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8.</w:t>
      </w:r>
      <w:r>
        <w:rPr>
          <w:rFonts w:ascii="宋体" w:hAnsi="宋体" w:eastAsia="宋体" w:cs="Times New Roman"/>
          <w:color w:val="000000" w:themeColor="text1"/>
          <w:szCs w:val="21"/>
          <w14:textFill>
            <w14:solidFill>
              <w14:schemeClr w14:val="tx1"/>
            </w14:solidFill>
          </w14:textFill>
        </w:rPr>
        <w:t>判断表冷器表面是否结露，主要看表面温度是低于还是高于空气</w:t>
      </w:r>
      <w:r>
        <w:rPr>
          <w:rFonts w:ascii="宋体" w:hAnsi="宋体" w:eastAsia="宋体"/>
          <w:color w:val="000000" w:themeColor="text1"/>
          <w:szCs w:val="21"/>
          <w14:textFill>
            <w14:solidFill>
              <w14:schemeClr w14:val="tx1"/>
            </w14:solidFill>
          </w14:textFill>
        </w:rPr>
        <w:t>（    ）</w:t>
      </w:r>
      <w:r>
        <w:rPr>
          <w:rFonts w:ascii="宋体" w:hAnsi="宋体" w:eastAsia="宋体" w:cs="Times New Roman"/>
          <w:color w:val="000000" w:themeColor="text1"/>
          <w:szCs w:val="21"/>
          <w14:textFill>
            <w14:solidFill>
              <w14:schemeClr w14:val="tx1"/>
            </w14:solidFill>
          </w14:textFill>
        </w:rPr>
        <w:t>而定。</w:t>
      </w:r>
    </w:p>
    <w:p w14:paraId="2A452217">
      <w:pPr>
        <w:numPr>
          <w:ilvl w:val="0"/>
          <w:numId w:val="7"/>
        </w:num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干球温度</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B.湿球温度</w:t>
      </w:r>
      <w:r>
        <w:rPr>
          <w:rFonts w:ascii="宋体" w:hAnsi="宋体" w:eastAsia="宋体" w:cs="Times New Roman"/>
          <w:color w:val="000000" w:themeColor="text1"/>
          <w:szCs w:val="21"/>
          <w14:textFill>
            <w14:solidFill>
              <w14:schemeClr w14:val="tx1"/>
            </w14:solidFill>
          </w14:textFill>
        </w:rPr>
        <w:tab/>
      </w:r>
    </w:p>
    <w:p w14:paraId="3939A55F">
      <w:p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C. 露点温度</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D.环境温度</w:t>
      </w:r>
    </w:p>
    <w:p w14:paraId="7389FF41">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答案：C</w:t>
      </w:r>
    </w:p>
    <w:p w14:paraId="10126756">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p>
    <w:p w14:paraId="2D13187F">
      <w:pPr>
        <w:tabs>
          <w:tab w:val="left" w:pos="420"/>
          <w:tab w:val="left" w:pos="4620"/>
        </w:tabs>
        <w:snapToGrid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9.</w:t>
      </w:r>
      <w:r>
        <w:rPr>
          <w:rFonts w:ascii="宋体" w:hAnsi="宋体" w:eastAsia="宋体" w:cs="Times New Roman"/>
          <w:color w:val="000000" w:themeColor="text1"/>
          <w:szCs w:val="21"/>
          <w14:textFill>
            <w14:solidFill>
              <w14:schemeClr w14:val="tx1"/>
            </w14:solidFill>
          </w14:textFill>
        </w:rPr>
        <w:t>应根据风机霍尔元件反馈插头的</w:t>
      </w:r>
      <w:r>
        <w:rPr>
          <w:rFonts w:ascii="宋体" w:hAnsi="宋体" w:eastAsia="宋体"/>
          <w:color w:val="000000" w:themeColor="text1"/>
          <w:szCs w:val="21"/>
          <w14:textFill>
            <w14:solidFill>
              <w14:schemeClr w14:val="tx1"/>
            </w14:solidFill>
          </w14:textFill>
        </w:rPr>
        <w:t>（    ）</w:t>
      </w:r>
      <w:r>
        <w:rPr>
          <w:rFonts w:ascii="宋体" w:hAnsi="宋体" w:eastAsia="宋体" w:cs="Times New Roman"/>
          <w:color w:val="000000" w:themeColor="text1"/>
          <w:szCs w:val="21"/>
          <w14:textFill>
            <w14:solidFill>
              <w14:schemeClr w14:val="tx1"/>
            </w14:solidFill>
          </w14:textFill>
        </w:rPr>
        <w:t>进行判断霍尔</w:t>
      </w:r>
      <w:r>
        <w:rPr>
          <w:rFonts w:hint="eastAsia" w:ascii="宋体" w:hAnsi="宋体" w:eastAsia="宋体" w:cs="Times New Roman"/>
          <w:color w:val="000000" w:themeColor="text1"/>
          <w:szCs w:val="21"/>
          <w14:textFill>
            <w14:solidFill>
              <w14:schemeClr w14:val="tx1"/>
            </w14:solidFill>
          </w14:textFill>
        </w:rPr>
        <w:t>元</w:t>
      </w:r>
      <w:r>
        <w:rPr>
          <w:rFonts w:ascii="宋体" w:hAnsi="宋体" w:eastAsia="宋体" w:cs="Times New Roman"/>
          <w:color w:val="000000" w:themeColor="text1"/>
          <w:szCs w:val="21"/>
          <w14:textFill>
            <w14:solidFill>
              <w14:schemeClr w14:val="tx1"/>
            </w14:solidFill>
          </w14:textFill>
        </w:rPr>
        <w:t>件是否损坏。</w:t>
      </w:r>
    </w:p>
    <w:p w14:paraId="509F9A33">
      <w:pPr>
        <w:numPr>
          <w:ilvl w:val="0"/>
          <w:numId w:val="8"/>
        </w:num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电流</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B.电压</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ab/>
      </w:r>
    </w:p>
    <w:p w14:paraId="15EB7D1B">
      <w:p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C. 电阻</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D.电功率</w:t>
      </w:r>
    </w:p>
    <w:p w14:paraId="062B41D7">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答案：B</w:t>
      </w:r>
    </w:p>
    <w:p w14:paraId="44897E17">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p>
    <w:p w14:paraId="69B71FE7">
      <w:pPr>
        <w:tabs>
          <w:tab w:val="left" w:pos="420"/>
          <w:tab w:val="left" w:pos="4620"/>
        </w:tabs>
        <w:snapToGrid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10.</w:t>
      </w:r>
      <w:r>
        <w:rPr>
          <w:rFonts w:ascii="宋体" w:hAnsi="宋体" w:eastAsia="宋体" w:cs="Times New Roman"/>
          <w:color w:val="000000" w:themeColor="text1"/>
          <w:szCs w:val="21"/>
          <w14:textFill>
            <w14:solidFill>
              <w14:schemeClr w14:val="tx1"/>
            </w14:solidFill>
          </w14:textFill>
        </w:rPr>
        <w:t>在检查霍尔元件电路时，哪个参数不需要检测</w:t>
      </w:r>
      <w:r>
        <w:rPr>
          <w:rFonts w:ascii="宋体" w:hAnsi="宋体" w:eastAsia="宋体"/>
          <w:color w:val="000000" w:themeColor="text1"/>
          <w:szCs w:val="21"/>
          <w14:textFill>
            <w14:solidFill>
              <w14:schemeClr w14:val="tx1"/>
            </w14:solidFill>
          </w14:textFill>
        </w:rPr>
        <w:t>（    ）</w:t>
      </w:r>
      <w:r>
        <w:rPr>
          <w:rFonts w:ascii="宋体" w:hAnsi="宋体" w:eastAsia="宋体" w:cs="Times New Roman"/>
          <w:color w:val="000000" w:themeColor="text1"/>
          <w:szCs w:val="21"/>
          <w14:textFill>
            <w14:solidFill>
              <w14:schemeClr w14:val="tx1"/>
            </w14:solidFill>
          </w14:textFill>
        </w:rPr>
        <w:t>。</w:t>
      </w:r>
    </w:p>
    <w:p w14:paraId="314FE22C">
      <w:pPr>
        <w:numPr>
          <w:ilvl w:val="0"/>
          <w:numId w:val="9"/>
        </w:num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霍尔元件路中的电阻</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B.霍尔元件路中的电容</w:t>
      </w:r>
      <w:r>
        <w:rPr>
          <w:rFonts w:ascii="宋体" w:hAnsi="宋体" w:eastAsia="宋体" w:cs="Times New Roman"/>
          <w:color w:val="000000" w:themeColor="text1"/>
          <w:szCs w:val="21"/>
          <w14:textFill>
            <w14:solidFill>
              <w14:schemeClr w14:val="tx1"/>
            </w14:solidFill>
          </w14:textFill>
        </w:rPr>
        <w:tab/>
      </w:r>
    </w:p>
    <w:p w14:paraId="60A4721F">
      <w:pPr>
        <w:tabs>
          <w:tab w:val="left" w:pos="420"/>
          <w:tab w:val="left" w:pos="4620"/>
        </w:tabs>
        <w:snapToGrid w:val="0"/>
        <w:ind w:firstLine="420" w:firstLineChars="200"/>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C. 霍尔元件反馈的电信号</w:t>
      </w:r>
      <w:r>
        <w:rPr>
          <w:rFonts w:ascii="宋体" w:hAnsi="宋体" w:eastAsia="宋体" w:cs="Times New Roman"/>
          <w:color w:val="000000" w:themeColor="text1"/>
          <w:szCs w:val="21"/>
          <w14:textFill>
            <w14:solidFill>
              <w14:schemeClr w14:val="tx1"/>
            </w14:solidFill>
          </w14:textFill>
        </w:rPr>
        <w:tab/>
      </w:r>
      <w:r>
        <w:rPr>
          <w:rFonts w:ascii="宋体" w:hAnsi="宋体" w:eastAsia="宋体" w:cs="Times New Roman"/>
          <w:color w:val="000000" w:themeColor="text1"/>
          <w:szCs w:val="21"/>
          <w14:textFill>
            <w14:solidFill>
              <w14:schemeClr w14:val="tx1"/>
            </w14:solidFill>
          </w14:textFill>
        </w:rPr>
        <w:t>D.霍尔元件的温度</w:t>
      </w:r>
    </w:p>
    <w:p w14:paraId="1FBAFBAF">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答案：D</w:t>
      </w:r>
    </w:p>
    <w:p w14:paraId="63563C0B">
      <w:pPr>
        <w:pStyle w:val="24"/>
        <w:tabs>
          <w:tab w:val="left" w:pos="420"/>
          <w:tab w:val="left" w:pos="4620"/>
        </w:tabs>
        <w:snapToGrid w:val="0"/>
        <w:ind w:firstLine="0" w:firstLineChars="0"/>
        <w:rPr>
          <w:rFonts w:cs="Times New Roman"/>
          <w:sz w:val="21"/>
          <w:szCs w:val="21"/>
        </w:rPr>
      </w:pPr>
    </w:p>
    <w:p w14:paraId="7E4A592B">
      <w:pPr>
        <w:tabs>
          <w:tab w:val="left" w:pos="420"/>
          <w:tab w:val="left" w:pos="4420"/>
          <w:tab w:val="left" w:pos="12180"/>
        </w:tabs>
        <w:adjustRightInd w:val="0"/>
        <w:snapToGrid w:val="0"/>
        <w:rPr>
          <w:rFonts w:ascii="宋体" w:hAnsi="宋体" w:eastAsia="宋体" w:cs="Times New Roman"/>
          <w:szCs w:val="21"/>
        </w:rPr>
      </w:pPr>
      <w:r>
        <w:rPr>
          <w:rFonts w:hint="eastAsia" w:ascii="宋体" w:hAnsi="宋体" w:eastAsia="宋体" w:cs="Times New Roman"/>
          <w:szCs w:val="21"/>
        </w:rPr>
        <w:t>11. 制冷系统中的液体管路，在工作状态下是充满液体，管路两端设有阀门，停止运行后， 安全的操作是（    ）。</w:t>
      </w:r>
    </w:p>
    <w:p w14:paraId="4E72103B">
      <w:pPr>
        <w:tabs>
          <w:tab w:val="left" w:pos="420"/>
          <w:tab w:val="left" w:pos="4420"/>
          <w:tab w:val="left" w:pos="12180"/>
        </w:tabs>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A.及时关闭两端阀门</w:t>
      </w:r>
    </w:p>
    <w:p w14:paraId="47C6B66F">
      <w:pPr>
        <w:tabs>
          <w:tab w:val="left" w:pos="420"/>
          <w:tab w:val="left" w:pos="4420"/>
          <w:tab w:val="left" w:pos="12180"/>
        </w:tabs>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B. 对管路进行抽空或保持一端与非充满液体的设备相通</w:t>
      </w:r>
    </w:p>
    <w:p w14:paraId="2D51AAE0">
      <w:pPr>
        <w:tabs>
          <w:tab w:val="left" w:pos="420"/>
          <w:tab w:val="left" w:pos="4420"/>
          <w:tab w:val="left" w:pos="12180"/>
        </w:tabs>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C.对管道进行保温</w:t>
      </w:r>
    </w:p>
    <w:p w14:paraId="31151217">
      <w:pPr>
        <w:tabs>
          <w:tab w:val="left" w:pos="420"/>
          <w:tab w:val="left" w:pos="4420"/>
          <w:tab w:val="left" w:pos="12180"/>
        </w:tabs>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D.以上都属于安全操作</w:t>
      </w:r>
    </w:p>
    <w:p w14:paraId="1063D779">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B</w:t>
      </w:r>
    </w:p>
    <w:p w14:paraId="614DEBA3">
      <w:pPr>
        <w:pStyle w:val="24"/>
        <w:tabs>
          <w:tab w:val="left" w:pos="420"/>
          <w:tab w:val="left" w:pos="4620"/>
        </w:tabs>
        <w:snapToGrid w:val="0"/>
        <w:ind w:firstLine="0" w:firstLineChars="0"/>
        <w:rPr>
          <w:rFonts w:cs="Times New Roman"/>
          <w:color w:val="000000" w:themeColor="text1"/>
          <w:sz w:val="21"/>
          <w:szCs w:val="21"/>
          <w14:textFill>
            <w14:solidFill>
              <w14:schemeClr w14:val="tx1"/>
            </w14:solidFill>
          </w14:textFill>
        </w:rPr>
      </w:pPr>
    </w:p>
    <w:p w14:paraId="0555AC47">
      <w:pPr>
        <w:tabs>
          <w:tab w:val="left" w:pos="420"/>
          <w:tab w:val="left" w:pos="4420"/>
          <w:tab w:val="left" w:pos="12180"/>
        </w:tabs>
        <w:adjustRightInd w:val="0"/>
        <w:snapToGrid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12.下列不会出现活塞式压缩机气缸中有敲击声的是（    ）</w:t>
      </w:r>
    </w:p>
    <w:p w14:paraId="42BECE06">
      <w:pPr>
        <w:tabs>
          <w:tab w:val="left" w:pos="420"/>
          <w:tab w:val="left" w:pos="4420"/>
          <w:tab w:val="left" w:pos="12180"/>
        </w:tabs>
        <w:adjustRightInd w:val="0"/>
        <w:snapToGrid w:val="0"/>
        <w:ind w:firstLine="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A.机器出现湿冲程</w:t>
      </w:r>
    </w:p>
    <w:p w14:paraId="2CF298CB">
      <w:pPr>
        <w:tabs>
          <w:tab w:val="left" w:pos="420"/>
          <w:tab w:val="left" w:pos="4420"/>
          <w:tab w:val="left" w:pos="12180"/>
        </w:tabs>
        <w:adjustRightInd w:val="0"/>
        <w:snapToGrid w:val="0"/>
        <w:ind w:firstLine="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B.余隙过小，活塞顶部碰击排气阀座</w:t>
      </w:r>
    </w:p>
    <w:p w14:paraId="71DC6AB3">
      <w:pPr>
        <w:tabs>
          <w:tab w:val="left" w:pos="420"/>
          <w:tab w:val="left" w:pos="4420"/>
          <w:tab w:val="left" w:pos="12180"/>
        </w:tabs>
        <w:adjustRightInd w:val="0"/>
        <w:snapToGrid w:val="0"/>
        <w:ind w:firstLine="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C.排气阀座螺丝松动，小弹簧损坏或弹力不匀</w:t>
      </w:r>
    </w:p>
    <w:p w14:paraId="2FF655C1">
      <w:pPr>
        <w:tabs>
          <w:tab w:val="left" w:pos="420"/>
          <w:tab w:val="left" w:pos="4420"/>
          <w:tab w:val="left" w:pos="12180"/>
        </w:tabs>
        <w:adjustRightInd w:val="0"/>
        <w:snapToGrid w:val="0"/>
        <w:ind w:firstLine="42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D.</w:t>
      </w:r>
      <w:r>
        <w:rPr>
          <w:rFonts w:ascii="宋体" w:hAnsi="宋体" w:eastAsia="宋体" w:cs="Times New Roman"/>
          <w:color w:val="000000" w:themeColor="text1"/>
          <w:szCs w:val="21"/>
          <w14:textFill>
            <w14:solidFill>
              <w14:schemeClr w14:val="tx1"/>
            </w14:solidFill>
          </w14:textFill>
        </w:rPr>
        <w:t>油压表不准</w:t>
      </w:r>
    </w:p>
    <w:p w14:paraId="1844A95A">
      <w:pPr>
        <w:tabs>
          <w:tab w:val="left" w:pos="420"/>
          <w:tab w:val="left" w:pos="4420"/>
          <w:tab w:val="left" w:pos="12180"/>
        </w:tabs>
        <w:adjustRightInd w:val="0"/>
        <w:snapToGrid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答案：D</w:t>
      </w:r>
    </w:p>
    <w:p w14:paraId="1D21AC2D">
      <w:pPr>
        <w:tabs>
          <w:tab w:val="left" w:pos="420"/>
          <w:tab w:val="left" w:pos="4420"/>
          <w:tab w:val="left" w:pos="12180"/>
        </w:tabs>
        <w:adjustRightInd w:val="0"/>
        <w:snapToGrid w:val="0"/>
        <w:rPr>
          <w:rFonts w:ascii="宋体" w:hAnsi="宋体" w:eastAsia="宋体" w:cs="Times New Roman"/>
          <w:color w:val="000000" w:themeColor="text1"/>
          <w:szCs w:val="21"/>
          <w14:textFill>
            <w14:solidFill>
              <w14:schemeClr w14:val="tx1"/>
            </w14:solidFill>
          </w14:textFill>
        </w:rPr>
      </w:pPr>
    </w:p>
    <w:p w14:paraId="2FD702F4">
      <w:pPr>
        <w:tabs>
          <w:tab w:val="left" w:pos="420"/>
          <w:tab w:val="left" w:pos="4420"/>
          <w:tab w:val="left" w:pos="12180"/>
        </w:tabs>
        <w:adjustRightInd w:val="0"/>
        <w:snapToGrid w:val="0"/>
        <w:rPr>
          <w:rFonts w:ascii="宋体" w:hAnsi="宋体" w:eastAsia="宋体" w:cs="Times New Roman"/>
          <w:szCs w:val="21"/>
        </w:rPr>
      </w:pPr>
      <w:r>
        <w:rPr>
          <w:rFonts w:hint="eastAsia" w:ascii="宋体" w:hAnsi="宋体" w:eastAsia="宋体" w:cs="Times New Roman"/>
          <w:szCs w:val="21"/>
        </w:rPr>
        <w:t xml:space="preserve">13.被电击的人能否获救，关键在于（    ）。 </w:t>
      </w:r>
    </w:p>
    <w:p w14:paraId="1C27B3B6">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 xml:space="preserve">A.能否尽快脱离电源和施行紧急救护 </w:t>
      </w:r>
      <w:r>
        <w:rPr>
          <w:rFonts w:ascii="宋体" w:hAnsi="宋体" w:eastAsia="宋体" w:cs="Times New Roman"/>
          <w:szCs w:val="21"/>
        </w:rPr>
        <w:tab/>
      </w:r>
      <w:r>
        <w:rPr>
          <w:rFonts w:hint="eastAsia" w:ascii="宋体" w:hAnsi="宋体" w:eastAsia="宋体" w:cs="Times New Roman"/>
          <w:szCs w:val="21"/>
        </w:rPr>
        <w:t>B.人体电阻的大小</w:t>
      </w:r>
    </w:p>
    <w:p w14:paraId="61899B04">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C.触电的方式</w:t>
      </w:r>
      <w:r>
        <w:rPr>
          <w:rFonts w:ascii="宋体" w:hAnsi="宋体" w:eastAsia="宋体" w:cs="Times New Roman"/>
          <w:szCs w:val="21"/>
        </w:rPr>
        <w:tab/>
      </w:r>
      <w:r>
        <w:rPr>
          <w:rFonts w:hint="eastAsia" w:ascii="宋体" w:hAnsi="宋体" w:eastAsia="宋体" w:cs="Times New Roman"/>
          <w:szCs w:val="21"/>
        </w:rPr>
        <w:t>D.人的体质强弱</w:t>
      </w:r>
    </w:p>
    <w:p w14:paraId="770CC8F5">
      <w:pPr>
        <w:tabs>
          <w:tab w:val="left" w:pos="420"/>
          <w:tab w:val="left" w:pos="4420"/>
          <w:tab w:val="left" w:pos="12180"/>
        </w:tabs>
        <w:adjustRightInd w:val="0"/>
        <w:snapToGrid w:val="0"/>
        <w:rPr>
          <w:rFonts w:ascii="宋体" w:hAnsi="宋体" w:eastAsia="宋体" w:cs="Times New Roman"/>
          <w:szCs w:val="21"/>
        </w:rPr>
      </w:pPr>
      <w:r>
        <w:rPr>
          <w:rFonts w:hint="eastAsia" w:ascii="宋体" w:hAnsi="宋体" w:eastAsia="宋体" w:cs="Times New Roman"/>
          <w:szCs w:val="21"/>
        </w:rPr>
        <w:t>答案：A</w:t>
      </w:r>
    </w:p>
    <w:p w14:paraId="40865D69">
      <w:pPr>
        <w:pStyle w:val="24"/>
        <w:tabs>
          <w:tab w:val="left" w:pos="420"/>
          <w:tab w:val="left" w:pos="4620"/>
        </w:tabs>
        <w:snapToGrid w:val="0"/>
        <w:ind w:firstLine="0" w:firstLineChars="0"/>
        <w:rPr>
          <w:rFonts w:cs="Times New Roman"/>
          <w:sz w:val="21"/>
          <w:szCs w:val="21"/>
        </w:rPr>
      </w:pPr>
    </w:p>
    <w:p w14:paraId="7DBA491A">
      <w:pPr>
        <w:tabs>
          <w:tab w:val="left" w:pos="420"/>
          <w:tab w:val="left" w:pos="4420"/>
          <w:tab w:val="left" w:pos="12180"/>
        </w:tabs>
        <w:adjustRightInd w:val="0"/>
        <w:snapToGrid w:val="0"/>
        <w:rPr>
          <w:rFonts w:ascii="宋体" w:hAnsi="宋体" w:eastAsia="宋体" w:cs="Times New Roman"/>
          <w:szCs w:val="21"/>
        </w:rPr>
      </w:pPr>
      <w:r>
        <w:rPr>
          <w:rFonts w:hint="eastAsia" w:ascii="宋体" w:hAnsi="宋体" w:eastAsia="宋体" w:cs="Times New Roman"/>
          <w:szCs w:val="21"/>
        </w:rPr>
        <w:t>14.在制冷用远程控制系统中，对于安全性、模块化要求高的场合，通常采用（    ）为核心</w:t>
      </w:r>
    </w:p>
    <w:p w14:paraId="6E9360FB">
      <w:pPr>
        <w:tabs>
          <w:tab w:val="left" w:pos="420"/>
          <w:tab w:val="left" w:pos="4420"/>
          <w:tab w:val="left" w:pos="12180"/>
        </w:tabs>
        <w:adjustRightInd w:val="0"/>
        <w:snapToGrid w:val="0"/>
        <w:rPr>
          <w:rFonts w:ascii="宋体" w:hAnsi="宋体" w:eastAsia="宋体" w:cs="Times New Roman"/>
          <w:szCs w:val="21"/>
        </w:rPr>
      </w:pPr>
      <w:r>
        <w:rPr>
          <w:rFonts w:hint="eastAsia" w:ascii="宋体" w:hAnsi="宋体" w:eastAsia="宋体" w:cs="Times New Roman"/>
          <w:szCs w:val="21"/>
        </w:rPr>
        <w:t>处理单元。</w:t>
      </w:r>
    </w:p>
    <w:p w14:paraId="3BB43B22">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 xml:space="preserve">A.ARM 系统 </w:t>
      </w:r>
      <w:r>
        <w:rPr>
          <w:rFonts w:ascii="宋体" w:hAnsi="宋体" w:eastAsia="宋体" w:cs="Times New Roman"/>
          <w:szCs w:val="21"/>
        </w:rPr>
        <w:tab/>
      </w:r>
      <w:r>
        <w:rPr>
          <w:rFonts w:hint="eastAsia" w:ascii="宋体" w:hAnsi="宋体" w:eastAsia="宋体" w:cs="Times New Roman"/>
          <w:szCs w:val="21"/>
        </w:rPr>
        <w:t>B.PLC</w:t>
      </w:r>
    </w:p>
    <w:p w14:paraId="0C29ADEC">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C.51 单片机</w:t>
      </w:r>
      <w:r>
        <w:rPr>
          <w:rFonts w:ascii="宋体" w:hAnsi="宋体" w:eastAsia="宋体" w:cs="Times New Roman"/>
          <w:szCs w:val="21"/>
        </w:rPr>
        <w:tab/>
      </w:r>
      <w:r>
        <w:rPr>
          <w:rFonts w:hint="eastAsia" w:ascii="宋体" w:hAnsi="宋体" w:eastAsia="宋体" w:cs="Times New Roman"/>
          <w:szCs w:val="21"/>
        </w:rPr>
        <w:t>D.数字仪表</w:t>
      </w:r>
    </w:p>
    <w:p w14:paraId="3601E0B2">
      <w:pPr>
        <w:tabs>
          <w:tab w:val="left" w:pos="420"/>
          <w:tab w:val="left" w:pos="4420"/>
          <w:tab w:val="left" w:pos="12180"/>
        </w:tabs>
        <w:adjustRightInd w:val="0"/>
        <w:snapToGrid w:val="0"/>
        <w:rPr>
          <w:rFonts w:ascii="宋体" w:hAnsi="宋体" w:eastAsia="宋体" w:cs="Times New Roman"/>
          <w:szCs w:val="21"/>
        </w:rPr>
      </w:pPr>
    </w:p>
    <w:p w14:paraId="0115DBB8">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B</w:t>
      </w:r>
    </w:p>
    <w:p w14:paraId="3E9AC729">
      <w:pPr>
        <w:pStyle w:val="24"/>
        <w:tabs>
          <w:tab w:val="left" w:pos="420"/>
          <w:tab w:val="left" w:pos="4620"/>
        </w:tabs>
        <w:snapToGrid w:val="0"/>
        <w:ind w:firstLine="0" w:firstLineChars="0"/>
        <w:rPr>
          <w:rFonts w:cs="Times New Roman"/>
          <w:sz w:val="21"/>
          <w:szCs w:val="21"/>
        </w:rPr>
      </w:pPr>
    </w:p>
    <w:p w14:paraId="52D734E7">
      <w:pPr>
        <w:tabs>
          <w:tab w:val="left" w:pos="420"/>
          <w:tab w:val="left" w:pos="4420"/>
          <w:tab w:val="left" w:pos="12180"/>
        </w:tabs>
        <w:adjustRightInd w:val="0"/>
        <w:snapToGrid w:val="0"/>
        <w:rPr>
          <w:rFonts w:ascii="宋体" w:hAnsi="宋体" w:eastAsia="宋体" w:cs="Times New Roman"/>
          <w:szCs w:val="21"/>
        </w:rPr>
      </w:pPr>
      <w:r>
        <w:rPr>
          <w:rFonts w:hint="eastAsia" w:ascii="宋体" w:hAnsi="宋体" w:eastAsia="宋体" w:cs="Times New Roman"/>
          <w:szCs w:val="21"/>
        </w:rPr>
        <w:t>15. 远程控制系统的组成中，（    ）可以控制一个或多个回路，具有较强的运算控制能力。</w:t>
      </w:r>
    </w:p>
    <w:p w14:paraId="42D20C18">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 xml:space="preserve">A.过程控制单元 </w:t>
      </w:r>
      <w:r>
        <w:rPr>
          <w:rFonts w:ascii="宋体" w:hAnsi="宋体" w:eastAsia="宋体" w:cs="Times New Roman"/>
          <w:szCs w:val="21"/>
        </w:rPr>
        <w:tab/>
      </w:r>
      <w:r>
        <w:rPr>
          <w:rFonts w:hint="eastAsia" w:ascii="宋体" w:hAnsi="宋体" w:eastAsia="宋体" w:cs="Times New Roman"/>
          <w:szCs w:val="21"/>
        </w:rPr>
        <w:t xml:space="preserve">B.过程接口单元 </w:t>
      </w:r>
    </w:p>
    <w:p w14:paraId="5C3433A0">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C.显示操作站</w:t>
      </w:r>
      <w:r>
        <w:rPr>
          <w:rFonts w:ascii="宋体" w:hAnsi="宋体" w:eastAsia="宋体" w:cs="Times New Roman"/>
          <w:szCs w:val="21"/>
        </w:rPr>
        <w:tab/>
      </w:r>
      <w:r>
        <w:rPr>
          <w:rFonts w:hint="eastAsia" w:ascii="宋体" w:hAnsi="宋体" w:eastAsia="宋体" w:cs="Times New Roman"/>
          <w:szCs w:val="21"/>
        </w:rPr>
        <w:t>D.管理计算机</w:t>
      </w:r>
    </w:p>
    <w:p w14:paraId="59AD5784">
      <w:pPr>
        <w:tabs>
          <w:tab w:val="left" w:pos="420"/>
          <w:tab w:val="left" w:pos="4420"/>
          <w:tab w:val="left" w:pos="12180"/>
        </w:tabs>
        <w:adjustRightInd w:val="0"/>
        <w:snapToGrid w:val="0"/>
        <w:rPr>
          <w:rFonts w:ascii="宋体" w:hAnsi="宋体" w:eastAsia="宋体" w:cs="Times New Roman"/>
          <w:szCs w:val="21"/>
        </w:rPr>
      </w:pPr>
    </w:p>
    <w:p w14:paraId="6A034D59">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B</w:t>
      </w:r>
    </w:p>
    <w:p w14:paraId="1BBB4CD7">
      <w:pPr>
        <w:pStyle w:val="24"/>
        <w:tabs>
          <w:tab w:val="left" w:pos="420"/>
          <w:tab w:val="left" w:pos="4620"/>
        </w:tabs>
        <w:snapToGrid w:val="0"/>
        <w:ind w:firstLine="0" w:firstLineChars="0"/>
        <w:rPr>
          <w:rFonts w:cs="Times New Roman"/>
          <w:sz w:val="21"/>
          <w:szCs w:val="21"/>
        </w:rPr>
      </w:pPr>
    </w:p>
    <w:p w14:paraId="7B7F9118">
      <w:pPr>
        <w:tabs>
          <w:tab w:val="left" w:pos="420"/>
          <w:tab w:val="left" w:pos="4620"/>
        </w:tabs>
        <w:snapToGrid w:val="0"/>
        <w:rPr>
          <w:rFonts w:ascii="宋体" w:hAnsi="宋体" w:eastAsia="宋体" w:cs="Times New Roman"/>
          <w:szCs w:val="21"/>
        </w:rPr>
      </w:pPr>
      <w:r>
        <w:rPr>
          <w:rFonts w:ascii="宋体" w:hAnsi="宋体" w:eastAsia="宋体" w:cs="Times New Roman"/>
          <w:szCs w:val="21"/>
        </w:rPr>
        <w:t>16. 在远程控制系统中，（    ）是集散控制系统的核心。</w:t>
      </w:r>
    </w:p>
    <w:p w14:paraId="3A288A0D">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 xml:space="preserve">A.控制部分 </w:t>
      </w:r>
      <w:r>
        <w:rPr>
          <w:rFonts w:ascii="宋体" w:hAnsi="宋体" w:eastAsia="宋体" w:cs="Times New Roman"/>
          <w:szCs w:val="21"/>
        </w:rPr>
        <w:tab/>
      </w:r>
      <w:r>
        <w:rPr>
          <w:rFonts w:hint="eastAsia" w:ascii="宋体" w:hAnsi="宋体" w:eastAsia="宋体" w:cs="Times New Roman"/>
          <w:szCs w:val="21"/>
        </w:rPr>
        <w:t>B.通信功能</w:t>
      </w:r>
    </w:p>
    <w:p w14:paraId="30303419">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C.人-机接口功能</w:t>
      </w:r>
      <w:r>
        <w:rPr>
          <w:rFonts w:ascii="宋体" w:hAnsi="宋体" w:eastAsia="宋体" w:cs="Times New Roman"/>
          <w:szCs w:val="21"/>
        </w:rPr>
        <w:tab/>
      </w:r>
      <w:r>
        <w:rPr>
          <w:rFonts w:hint="eastAsia" w:ascii="宋体" w:hAnsi="宋体" w:eastAsia="宋体" w:cs="Times New Roman"/>
          <w:szCs w:val="21"/>
        </w:rPr>
        <w:t>D.自诊断功能</w:t>
      </w:r>
    </w:p>
    <w:p w14:paraId="444B6744">
      <w:pPr>
        <w:tabs>
          <w:tab w:val="left" w:pos="420"/>
          <w:tab w:val="left" w:pos="4420"/>
          <w:tab w:val="left" w:pos="12180"/>
        </w:tabs>
        <w:adjustRightInd w:val="0"/>
        <w:snapToGrid w:val="0"/>
        <w:rPr>
          <w:rFonts w:ascii="宋体" w:hAnsi="宋体" w:eastAsia="宋体" w:cs="Times New Roman"/>
          <w:szCs w:val="21"/>
        </w:rPr>
      </w:pPr>
    </w:p>
    <w:p w14:paraId="1BC580C9">
      <w:pPr>
        <w:tabs>
          <w:tab w:val="left" w:pos="420"/>
          <w:tab w:val="left" w:pos="4620"/>
        </w:tabs>
        <w:snapToGrid w:val="0"/>
        <w:rPr>
          <w:rFonts w:ascii="宋体" w:hAnsi="宋体" w:eastAsia="宋体" w:cs="Times New Roman"/>
          <w:szCs w:val="21"/>
        </w:rPr>
      </w:pPr>
      <w:r>
        <w:rPr>
          <w:rFonts w:ascii="宋体" w:hAnsi="宋体" w:eastAsia="宋体" w:cs="Times New Roman"/>
          <w:szCs w:val="21"/>
        </w:rPr>
        <w:t xml:space="preserve">答案: </w:t>
      </w:r>
      <w:r>
        <w:rPr>
          <w:rFonts w:hint="eastAsia" w:ascii="宋体" w:hAnsi="宋体" w:eastAsia="宋体" w:cs="Times New Roman"/>
          <w:szCs w:val="21"/>
        </w:rPr>
        <w:t>A</w:t>
      </w:r>
    </w:p>
    <w:p w14:paraId="02EA53C6">
      <w:pPr>
        <w:tabs>
          <w:tab w:val="left" w:pos="420"/>
          <w:tab w:val="left" w:pos="4420"/>
          <w:tab w:val="left" w:pos="12180"/>
        </w:tabs>
        <w:adjustRightInd w:val="0"/>
        <w:snapToGrid w:val="0"/>
        <w:rPr>
          <w:rFonts w:ascii="宋体" w:hAnsi="宋体" w:eastAsia="宋体" w:cs="Times New Roman"/>
          <w:szCs w:val="21"/>
        </w:rPr>
      </w:pPr>
    </w:p>
    <w:p w14:paraId="729C819B">
      <w:pPr>
        <w:tabs>
          <w:tab w:val="left" w:pos="420"/>
          <w:tab w:val="left" w:pos="4620"/>
        </w:tabs>
        <w:snapToGrid w:val="0"/>
        <w:rPr>
          <w:rFonts w:ascii="宋体" w:hAnsi="宋体" w:eastAsia="宋体" w:cs="Times New Roman"/>
          <w:szCs w:val="21"/>
        </w:rPr>
      </w:pPr>
      <w:r>
        <w:rPr>
          <w:rFonts w:ascii="宋体" w:hAnsi="宋体" w:eastAsia="宋体" w:cs="Times New Roman"/>
          <w:szCs w:val="21"/>
        </w:rPr>
        <w:t>17.  设备装配的顺序不包含 （    ）</w:t>
      </w:r>
    </w:p>
    <w:p w14:paraId="1FF27A9C">
      <w:pPr>
        <w:tabs>
          <w:tab w:val="left" w:pos="420"/>
          <w:tab w:val="left" w:pos="4420"/>
          <w:tab w:val="left" w:pos="12180"/>
        </w:tabs>
        <w:adjustRightInd w:val="0"/>
        <w:snapToGrid w:val="0"/>
        <w:ind w:firstLine="420"/>
        <w:rPr>
          <w:rFonts w:ascii="宋体" w:hAnsi="宋体" w:eastAsia="宋体" w:cs="Times New Roman"/>
          <w:szCs w:val="21"/>
        </w:rPr>
      </w:pPr>
      <w:r>
        <w:rPr>
          <w:rFonts w:hint="eastAsia" w:ascii="宋体" w:hAnsi="宋体" w:eastAsia="宋体" w:cs="Times New Roman"/>
          <w:szCs w:val="21"/>
        </w:rPr>
        <w:t>A.由小到大</w:t>
      </w:r>
      <w:r>
        <w:rPr>
          <w:rFonts w:ascii="宋体" w:hAnsi="宋体" w:eastAsia="宋体" w:cs="Times New Roman"/>
          <w:szCs w:val="21"/>
        </w:rPr>
        <w:tab/>
      </w:r>
      <w:r>
        <w:rPr>
          <w:rFonts w:hint="eastAsia" w:ascii="宋体" w:hAnsi="宋体" w:eastAsia="宋体" w:cs="Times New Roman"/>
          <w:szCs w:val="21"/>
        </w:rPr>
        <w:t>B.由简单到复杂</w:t>
      </w:r>
    </w:p>
    <w:p w14:paraId="7A2EF19D">
      <w:pPr>
        <w:tabs>
          <w:tab w:val="left" w:pos="420"/>
          <w:tab w:val="left" w:pos="4420"/>
          <w:tab w:val="left" w:pos="12180"/>
        </w:tabs>
        <w:adjustRightInd w:val="0"/>
        <w:snapToGrid w:val="0"/>
        <w:rPr>
          <w:rFonts w:ascii="宋体" w:hAnsi="宋体" w:eastAsia="宋体" w:cs="Times New Roman"/>
          <w:szCs w:val="21"/>
        </w:rPr>
      </w:pPr>
      <w:r>
        <w:rPr>
          <w:rFonts w:hint="eastAsia" w:ascii="宋体" w:hAnsi="宋体" w:eastAsia="宋体" w:cs="Times New Roman"/>
          <w:szCs w:val="21"/>
        </w:rPr>
        <w:t>C.由部件到零件</w:t>
      </w:r>
      <w:r>
        <w:rPr>
          <w:rFonts w:ascii="宋体" w:hAnsi="宋体" w:eastAsia="宋体" w:cs="Times New Roman"/>
          <w:szCs w:val="21"/>
        </w:rPr>
        <w:tab/>
      </w:r>
      <w:r>
        <w:rPr>
          <w:rFonts w:hint="eastAsia" w:ascii="宋体" w:hAnsi="宋体" w:eastAsia="宋体" w:cs="Times New Roman"/>
          <w:szCs w:val="21"/>
        </w:rPr>
        <w:t>D.由部件到总装配</w:t>
      </w:r>
    </w:p>
    <w:p w14:paraId="75F80C71">
      <w:pPr>
        <w:tabs>
          <w:tab w:val="left" w:pos="420"/>
          <w:tab w:val="left" w:pos="4620"/>
        </w:tabs>
        <w:snapToGrid w:val="0"/>
        <w:rPr>
          <w:rFonts w:ascii="宋体" w:hAnsi="宋体" w:eastAsia="宋体" w:cs="Times New Roman"/>
          <w:szCs w:val="21"/>
        </w:rPr>
      </w:pPr>
      <w:r>
        <w:rPr>
          <w:rFonts w:ascii="宋体" w:hAnsi="宋体" w:eastAsia="宋体" w:cs="Times New Roman"/>
          <w:szCs w:val="21"/>
        </w:rPr>
        <w:t xml:space="preserve">答案: </w:t>
      </w:r>
      <w:r>
        <w:rPr>
          <w:rFonts w:hint="eastAsia" w:ascii="宋体" w:hAnsi="宋体" w:eastAsia="宋体" w:cs="Times New Roman"/>
          <w:szCs w:val="21"/>
        </w:rPr>
        <w:t>C</w:t>
      </w:r>
    </w:p>
    <w:p w14:paraId="7C8CFA0C">
      <w:pPr>
        <w:tabs>
          <w:tab w:val="left" w:pos="420"/>
          <w:tab w:val="left" w:pos="4620"/>
        </w:tabs>
        <w:snapToGrid w:val="0"/>
        <w:rPr>
          <w:rFonts w:ascii="宋体" w:hAnsi="宋体" w:eastAsia="宋体" w:cs="Times New Roman"/>
          <w:szCs w:val="21"/>
        </w:rPr>
      </w:pPr>
    </w:p>
    <w:p w14:paraId="729138E2">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螺栓紧固时，宜采用（ ），不得采用打击法。</w:t>
      </w:r>
    </w:p>
    <w:p w14:paraId="4840321C">
      <w:pPr>
        <w:tabs>
          <w:tab w:val="left" w:pos="420"/>
          <w:tab w:val="left" w:pos="4620"/>
        </w:tabs>
        <w:snapToGrid w:val="0"/>
        <w:rPr>
          <w:rFonts w:ascii="宋体" w:hAnsi="宋体" w:eastAsia="宋体" w:cs="Times New Roman"/>
          <w:szCs w:val="21"/>
        </w:rPr>
      </w:pPr>
      <w:r>
        <w:rPr>
          <w:rFonts w:ascii="宋体" w:hAnsi="宋体" w:eastAsia="宋体" w:cs="Times New Roman"/>
          <w:szCs w:val="21"/>
        </w:rPr>
        <w:t>A. 活动扳手</w:t>
      </w:r>
      <w:r>
        <w:rPr>
          <w:rFonts w:ascii="宋体" w:hAnsi="宋体" w:eastAsia="宋体" w:cs="Times New Roman"/>
          <w:szCs w:val="21"/>
        </w:rPr>
        <w:br w:type="textWrapping"/>
      </w:r>
      <w:r>
        <w:rPr>
          <w:rFonts w:ascii="宋体" w:hAnsi="宋体" w:eastAsia="宋体" w:cs="Times New Roman"/>
          <w:szCs w:val="21"/>
        </w:rPr>
        <w:t>B. 套筒扳手</w:t>
      </w:r>
      <w:r>
        <w:rPr>
          <w:rFonts w:ascii="宋体" w:hAnsi="宋体" w:eastAsia="宋体" w:cs="Times New Roman"/>
          <w:szCs w:val="21"/>
        </w:rPr>
        <w:br w:type="textWrapping"/>
      </w:r>
      <w:r>
        <w:rPr>
          <w:rFonts w:ascii="宋体" w:hAnsi="宋体" w:eastAsia="宋体" w:cs="Times New Roman"/>
          <w:szCs w:val="21"/>
        </w:rPr>
        <w:t>C. 开口扳手</w:t>
      </w:r>
      <w:r>
        <w:rPr>
          <w:rFonts w:ascii="宋体" w:hAnsi="宋体" w:eastAsia="宋体" w:cs="Times New Roman"/>
          <w:szCs w:val="21"/>
        </w:rPr>
        <w:br w:type="textWrapping"/>
      </w:r>
      <w:r>
        <w:rPr>
          <w:rFonts w:ascii="宋体" w:hAnsi="宋体" w:eastAsia="宋体" w:cs="Times New Roman"/>
          <w:szCs w:val="21"/>
        </w:rPr>
        <w:t>D. 液压扳手</w:t>
      </w:r>
    </w:p>
    <w:p w14:paraId="61CF2753">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w:t>
      </w:r>
      <w:r>
        <w:rPr>
          <w:rFonts w:hint="eastAsia" w:ascii="宋体" w:hAnsi="宋体" w:eastAsia="宋体" w:cs="Times New Roman"/>
          <w:szCs w:val="21"/>
        </w:rPr>
        <w:t>C</w:t>
      </w:r>
    </w:p>
    <w:p w14:paraId="3AF014EF">
      <w:pPr>
        <w:tabs>
          <w:tab w:val="left" w:pos="420"/>
          <w:tab w:val="left" w:pos="4620"/>
        </w:tabs>
        <w:snapToGrid w:val="0"/>
        <w:rPr>
          <w:rFonts w:ascii="宋体" w:hAnsi="宋体" w:eastAsia="宋体" w:cs="Times New Roman"/>
          <w:szCs w:val="21"/>
        </w:rPr>
      </w:pPr>
    </w:p>
    <w:p w14:paraId="292E087E">
      <w:pPr>
        <w:tabs>
          <w:tab w:val="left" w:pos="420"/>
          <w:tab w:val="left" w:pos="4620"/>
        </w:tabs>
        <w:snapToGrid w:val="0"/>
        <w:rPr>
          <w:rFonts w:ascii="宋体" w:hAnsi="宋体" w:eastAsia="宋体" w:cs="Times New Roman"/>
          <w:szCs w:val="21"/>
        </w:rPr>
      </w:pPr>
      <w:r>
        <w:rPr>
          <w:rFonts w:ascii="宋体" w:hAnsi="宋体" w:eastAsia="宋体" w:cs="Times New Roman"/>
          <w:szCs w:val="21"/>
        </w:rPr>
        <w:t>19. 活塞式压缩机组运行中出现停电故障时的操作程序是</w:t>
      </w:r>
      <w:r>
        <w:rPr>
          <w:rFonts w:ascii="宋体" w:hAnsi="宋体" w:eastAsia="宋体"/>
          <w:szCs w:val="21"/>
        </w:rPr>
        <w:t>（    ）</w:t>
      </w:r>
      <w:r>
        <w:rPr>
          <w:rFonts w:ascii="宋体" w:hAnsi="宋体" w:eastAsia="宋体" w:cs="Times New Roman"/>
          <w:szCs w:val="21"/>
        </w:rPr>
        <w:t>。</w:t>
      </w:r>
    </w:p>
    <w:p w14:paraId="660893A7">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关闭吸排气阀、切断电源、关闭供液阀  </w:t>
      </w:r>
      <w:r>
        <w:rPr>
          <w:rFonts w:ascii="宋体" w:hAnsi="宋体" w:eastAsia="宋体" w:cs="Times New Roman"/>
          <w:szCs w:val="21"/>
        </w:rPr>
        <w:tab/>
      </w:r>
      <w:r>
        <w:rPr>
          <w:rFonts w:ascii="宋体" w:hAnsi="宋体" w:eastAsia="宋体" w:cs="Times New Roman"/>
          <w:szCs w:val="21"/>
        </w:rPr>
        <w:t>B. 关闭供液阀、关闭吸排气阀、切断电源</w:t>
      </w:r>
    </w:p>
    <w:p w14:paraId="72154B40">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切断电源、关闭供液阀、关闭吸排气阀  </w:t>
      </w:r>
      <w:r>
        <w:rPr>
          <w:rFonts w:ascii="宋体" w:hAnsi="宋体" w:eastAsia="宋体" w:cs="Times New Roman"/>
          <w:szCs w:val="21"/>
        </w:rPr>
        <w:tab/>
      </w:r>
      <w:r>
        <w:rPr>
          <w:rFonts w:ascii="宋体" w:hAnsi="宋体" w:eastAsia="宋体" w:cs="Times New Roman"/>
          <w:szCs w:val="21"/>
        </w:rPr>
        <w:t>D. 切断电源、关闭吸排气阀、关闭供液阀</w:t>
      </w:r>
    </w:p>
    <w:p w14:paraId="35F4D16F">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B</w:t>
      </w:r>
    </w:p>
    <w:p w14:paraId="0C135A7B">
      <w:pPr>
        <w:tabs>
          <w:tab w:val="left" w:pos="420"/>
          <w:tab w:val="left" w:pos="4620"/>
        </w:tabs>
        <w:snapToGrid w:val="0"/>
        <w:rPr>
          <w:rFonts w:ascii="宋体" w:hAnsi="宋体" w:eastAsia="宋体" w:cs="Times New Roman"/>
          <w:szCs w:val="21"/>
        </w:rPr>
      </w:pPr>
    </w:p>
    <w:p w14:paraId="5D82DB47">
      <w:pPr>
        <w:tabs>
          <w:tab w:val="left" w:pos="420"/>
          <w:tab w:val="left" w:pos="4620"/>
        </w:tabs>
        <w:snapToGrid w:val="0"/>
        <w:rPr>
          <w:rFonts w:cs="Times New Roman"/>
          <w:szCs w:val="21"/>
        </w:rPr>
      </w:pPr>
      <w:r>
        <w:rPr>
          <w:rFonts w:hint="eastAsia" w:cs="Times New Roman"/>
          <w:szCs w:val="21"/>
        </w:rPr>
        <w:t xml:space="preserve">20. </w:t>
      </w:r>
      <w:r>
        <w:rPr>
          <w:rFonts w:cs="Times New Roman"/>
          <w:szCs w:val="21"/>
        </w:rPr>
        <w:t>关于电子膨胀阀</w:t>
      </w:r>
      <w:r>
        <w:rPr>
          <w:rFonts w:hint="eastAsia" w:cs="Times New Roman"/>
          <w:szCs w:val="21"/>
        </w:rPr>
        <w:t>接线</w:t>
      </w:r>
      <w:r>
        <w:rPr>
          <w:rFonts w:cs="Times New Roman"/>
          <w:szCs w:val="21"/>
        </w:rPr>
        <w:t>，做法正确的是</w:t>
      </w:r>
      <w:r>
        <w:rPr>
          <w:szCs w:val="21"/>
        </w:rPr>
        <w:t>（    ）</w:t>
      </w:r>
      <w:r>
        <w:rPr>
          <w:rFonts w:cs="Times New Roman"/>
          <w:szCs w:val="21"/>
        </w:rPr>
        <w:t>。</w:t>
      </w:r>
    </w:p>
    <w:p w14:paraId="00230E49">
      <w:pPr>
        <w:numPr>
          <w:ilvl w:val="0"/>
          <w:numId w:val="10"/>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带电接线情况下，不接反</w:t>
      </w:r>
      <w:r>
        <w:rPr>
          <w:rFonts w:ascii="宋体" w:hAnsi="宋体" w:eastAsia="宋体" w:cs="Times New Roman"/>
          <w:szCs w:val="21"/>
        </w:rPr>
        <w:tab/>
      </w:r>
      <w:r>
        <w:rPr>
          <w:rFonts w:ascii="宋体" w:hAnsi="宋体" w:eastAsia="宋体" w:cs="Times New Roman"/>
          <w:szCs w:val="21"/>
        </w:rPr>
        <w:t>B.断电情况下，不接反</w:t>
      </w:r>
    </w:p>
    <w:p w14:paraId="5BE7B1AD">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w:t>
      </w:r>
      <w:r>
        <w:rPr>
          <w:rFonts w:hint="eastAsia" w:ascii="宋体" w:hAnsi="宋体" w:eastAsia="宋体" w:cs="Times New Roman"/>
          <w:szCs w:val="21"/>
        </w:rPr>
        <w:t xml:space="preserve">. </w:t>
      </w:r>
      <w:r>
        <w:rPr>
          <w:rFonts w:ascii="宋体" w:hAnsi="宋体" w:eastAsia="宋体" w:cs="Times New Roman"/>
          <w:szCs w:val="21"/>
        </w:rPr>
        <w:t>随便插接都行</w:t>
      </w:r>
      <w:r>
        <w:rPr>
          <w:rFonts w:ascii="宋体" w:hAnsi="宋体" w:eastAsia="宋体" w:cs="Times New Roman"/>
          <w:szCs w:val="21"/>
        </w:rPr>
        <w:tab/>
      </w:r>
      <w:r>
        <w:rPr>
          <w:rFonts w:ascii="宋体" w:hAnsi="宋体" w:eastAsia="宋体" w:cs="Times New Roman"/>
          <w:szCs w:val="21"/>
        </w:rPr>
        <w:t>D.不可以拔掉连线</w:t>
      </w:r>
    </w:p>
    <w:p w14:paraId="62982BAA">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02CFFD9E">
      <w:pPr>
        <w:pStyle w:val="24"/>
        <w:tabs>
          <w:tab w:val="left" w:pos="420"/>
          <w:tab w:val="left" w:pos="4620"/>
        </w:tabs>
        <w:snapToGrid w:val="0"/>
        <w:ind w:firstLine="0" w:firstLineChars="0"/>
        <w:rPr>
          <w:rFonts w:cs="Times New Roman"/>
          <w:sz w:val="21"/>
          <w:szCs w:val="21"/>
        </w:rPr>
      </w:pPr>
    </w:p>
    <w:p w14:paraId="0041363F">
      <w:pPr>
        <w:tabs>
          <w:tab w:val="left" w:pos="420"/>
          <w:tab w:val="left" w:pos="4620"/>
        </w:tabs>
        <w:snapToGrid w:val="0"/>
        <w:rPr>
          <w:rFonts w:cs="Times New Roman"/>
          <w:szCs w:val="21"/>
        </w:rPr>
      </w:pPr>
      <w:r>
        <w:rPr>
          <w:rFonts w:hint="eastAsia" w:cs="Times New Roman"/>
          <w:szCs w:val="21"/>
        </w:rPr>
        <w:t>21.</w:t>
      </w:r>
      <w:r>
        <w:rPr>
          <w:rFonts w:cs="Times New Roman"/>
          <w:szCs w:val="21"/>
        </w:rPr>
        <w:t>在顶开吸气阀片制冷量调节机构中，如果想进行卸载操作，则吸气阀片的动作应是</w:t>
      </w:r>
      <w:r>
        <w:rPr>
          <w:szCs w:val="21"/>
        </w:rPr>
        <w:t>（    ）</w:t>
      </w:r>
      <w:r>
        <w:rPr>
          <w:rFonts w:cs="Times New Roman"/>
          <w:szCs w:val="21"/>
        </w:rPr>
        <w:t>。</w:t>
      </w:r>
    </w:p>
    <w:p w14:paraId="6022D986">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顶起</w:t>
      </w:r>
      <w:r>
        <w:rPr>
          <w:rFonts w:ascii="宋体" w:hAnsi="宋体" w:eastAsia="宋体" w:cs="Times New Roman"/>
          <w:szCs w:val="21"/>
        </w:rPr>
        <w:tab/>
      </w:r>
      <w:r>
        <w:rPr>
          <w:rFonts w:hint="eastAsia" w:ascii="宋体" w:hAnsi="宋体" w:eastAsia="宋体" w:cs="Times New Roman"/>
          <w:szCs w:val="21"/>
        </w:rPr>
        <w:t>B.</w:t>
      </w:r>
      <w:r>
        <w:rPr>
          <w:rFonts w:ascii="宋体" w:hAnsi="宋体" w:eastAsia="宋体" w:cs="Times New Roman"/>
          <w:szCs w:val="21"/>
        </w:rPr>
        <w:t>降落至阀线密封</w:t>
      </w:r>
    </w:p>
    <w:p w14:paraId="77A603D8">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停在顶起和降落之间</w:t>
      </w:r>
      <w:r>
        <w:rPr>
          <w:rFonts w:ascii="宋体" w:hAnsi="宋体" w:eastAsia="宋体" w:cs="Times New Roman"/>
          <w:szCs w:val="21"/>
        </w:rPr>
        <w:tab/>
      </w:r>
      <w:r>
        <w:rPr>
          <w:rFonts w:hint="eastAsia" w:ascii="宋体" w:hAnsi="宋体" w:eastAsia="宋体" w:cs="Times New Roman"/>
          <w:szCs w:val="21"/>
        </w:rPr>
        <w:t>D.</w:t>
      </w:r>
      <w:r>
        <w:rPr>
          <w:rFonts w:ascii="宋体" w:hAnsi="宋体" w:eastAsia="宋体" w:cs="Times New Roman"/>
          <w:szCs w:val="21"/>
        </w:rPr>
        <w:t>旋转 60 度</w:t>
      </w:r>
    </w:p>
    <w:p w14:paraId="36EE791E">
      <w:pPr>
        <w:tabs>
          <w:tab w:val="left" w:pos="420"/>
          <w:tab w:val="left" w:pos="4620"/>
        </w:tabs>
        <w:snapToGrid w:val="0"/>
        <w:rPr>
          <w:rFonts w:cs="Times New Roman"/>
          <w:szCs w:val="21"/>
        </w:rPr>
      </w:pPr>
    </w:p>
    <w:p w14:paraId="75A95347">
      <w:pPr>
        <w:tabs>
          <w:tab w:val="left" w:pos="420"/>
          <w:tab w:val="left" w:pos="4620"/>
        </w:tabs>
        <w:snapToGrid w:val="0"/>
        <w:rPr>
          <w:rFonts w:cs="Times New Roman"/>
          <w:szCs w:val="21"/>
        </w:rPr>
      </w:pPr>
      <w:r>
        <w:rPr>
          <w:rFonts w:cs="Times New Roman"/>
          <w:szCs w:val="21"/>
        </w:rPr>
        <w:t xml:space="preserve">答案: </w:t>
      </w:r>
      <w:r>
        <w:rPr>
          <w:rFonts w:hint="eastAsia" w:cs="Times New Roman"/>
          <w:szCs w:val="21"/>
        </w:rPr>
        <w:t>B</w:t>
      </w:r>
    </w:p>
    <w:p w14:paraId="7BECD3C2">
      <w:pPr>
        <w:tabs>
          <w:tab w:val="left" w:pos="420"/>
          <w:tab w:val="left" w:pos="4620"/>
        </w:tabs>
        <w:snapToGrid w:val="0"/>
        <w:ind w:firstLine="315" w:firstLineChars="150"/>
        <w:rPr>
          <w:rFonts w:ascii="宋体" w:hAnsi="宋体" w:eastAsia="宋体" w:cs="Times New Roman"/>
          <w:szCs w:val="21"/>
        </w:rPr>
      </w:pPr>
    </w:p>
    <w:p w14:paraId="3DF04183">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22.滑阀调节是（    ）压缩机的制冷量调节机构。</w:t>
      </w:r>
    </w:p>
    <w:p w14:paraId="6B56C4C7">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A. 活塞式</w:t>
      </w:r>
      <w:r>
        <w:rPr>
          <w:rFonts w:ascii="宋体" w:hAnsi="宋体" w:eastAsia="宋体" w:cs="Times New Roman"/>
          <w:szCs w:val="21"/>
        </w:rPr>
        <w:tab/>
      </w:r>
      <w:r>
        <w:rPr>
          <w:rFonts w:hint="eastAsia" w:ascii="宋体" w:hAnsi="宋体" w:eastAsia="宋体" w:cs="Times New Roman"/>
          <w:szCs w:val="21"/>
        </w:rPr>
        <w:t>B. 螺杆式</w:t>
      </w:r>
    </w:p>
    <w:p w14:paraId="2C604D03">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C. 离心式</w:t>
      </w:r>
      <w:r>
        <w:rPr>
          <w:rFonts w:ascii="宋体" w:hAnsi="宋体" w:eastAsia="宋体" w:cs="Times New Roman"/>
          <w:szCs w:val="21"/>
        </w:rPr>
        <w:tab/>
      </w:r>
      <w:r>
        <w:rPr>
          <w:rFonts w:hint="eastAsia" w:ascii="宋体" w:hAnsi="宋体" w:eastAsia="宋体" w:cs="Times New Roman"/>
          <w:szCs w:val="21"/>
        </w:rPr>
        <w:t>D. 涡旋式</w:t>
      </w:r>
    </w:p>
    <w:p w14:paraId="1500B37A">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答案：B</w:t>
      </w:r>
    </w:p>
    <w:p w14:paraId="3A6E5D4C">
      <w:pPr>
        <w:tabs>
          <w:tab w:val="left" w:pos="420"/>
          <w:tab w:val="left" w:pos="4620"/>
        </w:tabs>
        <w:snapToGrid w:val="0"/>
        <w:ind w:firstLine="315" w:firstLineChars="150"/>
        <w:rPr>
          <w:rFonts w:ascii="宋体" w:hAnsi="宋体" w:eastAsia="宋体" w:cs="Times New Roman"/>
          <w:szCs w:val="21"/>
        </w:rPr>
      </w:pPr>
    </w:p>
    <w:p w14:paraId="6A38246B">
      <w:pPr>
        <w:tabs>
          <w:tab w:val="left" w:pos="420"/>
          <w:tab w:val="left" w:pos="4620"/>
        </w:tabs>
        <w:snapToGrid w:val="0"/>
        <w:ind w:firstLine="315" w:firstLineChars="150"/>
        <w:rPr>
          <w:rFonts w:ascii="宋体" w:hAnsi="宋体" w:eastAsia="宋体" w:cs="Times New Roman"/>
          <w:color w:val="FF0000"/>
          <w:szCs w:val="21"/>
        </w:rPr>
      </w:pPr>
    </w:p>
    <w:p w14:paraId="36FDFBBC">
      <w:pPr>
        <w:tabs>
          <w:tab w:val="left" w:pos="420"/>
          <w:tab w:val="left" w:pos="4620"/>
        </w:tabs>
        <w:snapToGrid w:val="0"/>
        <w:rPr>
          <w:rFonts w:cs="Times New Roman"/>
          <w:szCs w:val="21"/>
        </w:rPr>
      </w:pPr>
      <w:r>
        <w:rPr>
          <w:rFonts w:cs="Times New Roman"/>
          <w:szCs w:val="21"/>
        </w:rPr>
        <w:t>23.  下列（    ）不是压缩机滑阀能量调节组成部件。</w:t>
      </w:r>
    </w:p>
    <w:p w14:paraId="03825DCE">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油缸</w:t>
      </w:r>
      <w:r>
        <w:rPr>
          <w:rFonts w:ascii="宋体" w:hAnsi="宋体" w:eastAsia="宋体" w:cs="Times New Roman"/>
          <w:szCs w:val="21"/>
        </w:rPr>
        <w:tab/>
      </w:r>
      <w:r>
        <w:rPr>
          <w:rFonts w:hint="eastAsia" w:ascii="宋体" w:hAnsi="宋体" w:eastAsia="宋体" w:cs="Times New Roman"/>
          <w:szCs w:val="21"/>
        </w:rPr>
        <w:t>B.</w:t>
      </w:r>
      <w:r>
        <w:rPr>
          <w:rFonts w:ascii="宋体" w:hAnsi="宋体" w:eastAsia="宋体" w:cs="Times New Roman"/>
          <w:szCs w:val="21"/>
        </w:rPr>
        <w:t>油活塞</w:t>
      </w:r>
    </w:p>
    <w:p w14:paraId="565789D1">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四通换向阀</w:t>
      </w:r>
      <w:r>
        <w:rPr>
          <w:rFonts w:ascii="宋体" w:hAnsi="宋体" w:eastAsia="宋体" w:cs="Times New Roman"/>
          <w:szCs w:val="21"/>
        </w:rPr>
        <w:tab/>
      </w:r>
      <w:r>
        <w:rPr>
          <w:rFonts w:hint="eastAsia" w:ascii="宋体" w:hAnsi="宋体" w:eastAsia="宋体" w:cs="Times New Roman"/>
          <w:szCs w:val="21"/>
        </w:rPr>
        <w:t>D.</w:t>
      </w:r>
      <w:r>
        <w:rPr>
          <w:rFonts w:ascii="宋体" w:hAnsi="宋体" w:eastAsia="宋体" w:cs="Times New Roman"/>
          <w:szCs w:val="21"/>
        </w:rPr>
        <w:t>顶杆</w:t>
      </w:r>
    </w:p>
    <w:p w14:paraId="774F01D8">
      <w:pPr>
        <w:tabs>
          <w:tab w:val="left" w:pos="420"/>
          <w:tab w:val="left" w:pos="4620"/>
        </w:tabs>
        <w:snapToGrid w:val="0"/>
        <w:rPr>
          <w:rFonts w:cs="Times New Roman"/>
          <w:szCs w:val="21"/>
        </w:rPr>
      </w:pPr>
    </w:p>
    <w:p w14:paraId="2D06C364">
      <w:pPr>
        <w:tabs>
          <w:tab w:val="left" w:pos="420"/>
          <w:tab w:val="left" w:pos="4620"/>
        </w:tabs>
        <w:snapToGrid w:val="0"/>
        <w:rPr>
          <w:rFonts w:ascii="宋体" w:hAnsi="宋体" w:eastAsia="宋体" w:cs="Times New Roman"/>
          <w:szCs w:val="21"/>
        </w:rPr>
      </w:pPr>
      <w:r>
        <w:rPr>
          <w:rFonts w:ascii="宋体" w:hAnsi="宋体" w:eastAsia="宋体" w:cs="Times New Roman"/>
          <w:szCs w:val="21"/>
        </w:rPr>
        <w:t xml:space="preserve">答案: </w:t>
      </w:r>
      <w:r>
        <w:rPr>
          <w:rFonts w:hint="eastAsia" w:ascii="宋体" w:hAnsi="宋体" w:eastAsia="宋体" w:cs="Times New Roman"/>
          <w:szCs w:val="21"/>
        </w:rPr>
        <w:t>B</w:t>
      </w:r>
    </w:p>
    <w:p w14:paraId="778299FC">
      <w:pPr>
        <w:tabs>
          <w:tab w:val="left" w:pos="420"/>
          <w:tab w:val="left" w:pos="4620"/>
        </w:tabs>
        <w:snapToGrid w:val="0"/>
        <w:ind w:firstLine="315" w:firstLineChars="150"/>
        <w:rPr>
          <w:rFonts w:ascii="宋体" w:hAnsi="宋体" w:eastAsia="宋体" w:cs="Times New Roman"/>
          <w:szCs w:val="21"/>
        </w:rPr>
      </w:pPr>
    </w:p>
    <w:p w14:paraId="685A3D66">
      <w:pPr>
        <w:tabs>
          <w:tab w:val="left" w:pos="420"/>
          <w:tab w:val="left" w:pos="4620"/>
        </w:tabs>
        <w:snapToGrid w:val="0"/>
        <w:rPr>
          <w:rFonts w:cs="Times New Roman"/>
          <w:szCs w:val="21"/>
        </w:rPr>
      </w:pPr>
      <w:r>
        <w:rPr>
          <w:rFonts w:cs="Times New Roman"/>
          <w:szCs w:val="21"/>
        </w:rPr>
        <w:t>24.  压缩机启动时，能量调节机构失灵</w:t>
      </w:r>
      <w:r>
        <w:rPr>
          <w:rFonts w:hint="eastAsia" w:cs="Times New Roman"/>
          <w:szCs w:val="21"/>
        </w:rPr>
        <w:t>,</w:t>
      </w:r>
      <w:r>
        <w:rPr>
          <w:rFonts w:cs="Times New Roman"/>
          <w:szCs w:val="21"/>
        </w:rPr>
        <w:t>（    ）造成压缩机不加载。</w:t>
      </w:r>
    </w:p>
    <w:p w14:paraId="352AC146">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 xml:space="preserve">油活塞卡住 </w:t>
      </w:r>
      <w:r>
        <w:rPr>
          <w:rFonts w:ascii="宋体" w:hAnsi="宋体" w:eastAsia="宋体" w:cs="Times New Roman"/>
          <w:szCs w:val="21"/>
        </w:rPr>
        <w:tab/>
      </w:r>
      <w:r>
        <w:rPr>
          <w:rFonts w:hint="eastAsia" w:ascii="宋体" w:hAnsi="宋体" w:eastAsia="宋体" w:cs="Times New Roman"/>
          <w:szCs w:val="21"/>
        </w:rPr>
        <w:t>B.</w:t>
      </w:r>
      <w:r>
        <w:rPr>
          <w:rFonts w:ascii="宋体" w:hAnsi="宋体" w:eastAsia="宋体" w:cs="Times New Roman"/>
          <w:szCs w:val="21"/>
        </w:rPr>
        <w:t>油压过高</w:t>
      </w:r>
    </w:p>
    <w:p w14:paraId="3711922C">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油的粘度过高</w:t>
      </w:r>
      <w:r>
        <w:rPr>
          <w:rFonts w:ascii="宋体" w:hAnsi="宋体" w:eastAsia="宋体" w:cs="Times New Roman"/>
          <w:szCs w:val="21"/>
        </w:rPr>
        <w:tab/>
      </w:r>
      <w:r>
        <w:rPr>
          <w:rFonts w:hint="eastAsia" w:ascii="宋体" w:hAnsi="宋体" w:eastAsia="宋体" w:cs="Times New Roman"/>
          <w:szCs w:val="21"/>
        </w:rPr>
        <w:t>D.</w:t>
      </w:r>
      <w:r>
        <w:rPr>
          <w:rFonts w:ascii="宋体" w:hAnsi="宋体" w:eastAsia="宋体" w:cs="Times New Roman"/>
          <w:szCs w:val="21"/>
        </w:rPr>
        <w:t>曲轴箱压力过高</w:t>
      </w:r>
    </w:p>
    <w:p w14:paraId="382168A4">
      <w:pPr>
        <w:tabs>
          <w:tab w:val="left" w:pos="420"/>
          <w:tab w:val="left" w:pos="4620"/>
        </w:tabs>
        <w:snapToGrid w:val="0"/>
        <w:rPr>
          <w:rFonts w:cs="Times New Roman"/>
          <w:szCs w:val="21"/>
        </w:rPr>
      </w:pPr>
    </w:p>
    <w:p w14:paraId="74B8406E">
      <w:pPr>
        <w:tabs>
          <w:tab w:val="left" w:pos="420"/>
          <w:tab w:val="left" w:pos="4620"/>
        </w:tabs>
        <w:snapToGrid w:val="0"/>
        <w:rPr>
          <w:rFonts w:ascii="宋体" w:hAnsi="宋体" w:eastAsia="宋体" w:cs="Times New Roman"/>
          <w:szCs w:val="21"/>
        </w:rPr>
      </w:pPr>
      <w:r>
        <w:rPr>
          <w:rFonts w:ascii="宋体" w:hAnsi="宋体" w:eastAsia="宋体" w:cs="Times New Roman"/>
          <w:szCs w:val="21"/>
        </w:rPr>
        <w:t xml:space="preserve">答案: </w:t>
      </w:r>
      <w:r>
        <w:rPr>
          <w:rFonts w:hint="eastAsia" w:ascii="宋体" w:hAnsi="宋体" w:eastAsia="宋体" w:cs="Times New Roman"/>
          <w:szCs w:val="21"/>
        </w:rPr>
        <w:t>D</w:t>
      </w:r>
    </w:p>
    <w:p w14:paraId="5B8CA888">
      <w:pPr>
        <w:tabs>
          <w:tab w:val="left" w:pos="420"/>
          <w:tab w:val="left" w:pos="4620"/>
        </w:tabs>
        <w:snapToGrid w:val="0"/>
        <w:ind w:firstLine="315" w:firstLineChars="150"/>
        <w:rPr>
          <w:rFonts w:ascii="宋体" w:hAnsi="宋体" w:eastAsia="宋体" w:cs="Times New Roman"/>
          <w:szCs w:val="21"/>
        </w:rPr>
      </w:pPr>
    </w:p>
    <w:p w14:paraId="3E2A4AE3">
      <w:pPr>
        <w:tabs>
          <w:tab w:val="left" w:pos="420"/>
          <w:tab w:val="left" w:pos="4620"/>
        </w:tabs>
        <w:snapToGrid w:val="0"/>
        <w:rPr>
          <w:rFonts w:cs="Times New Roman"/>
          <w:szCs w:val="21"/>
        </w:rPr>
      </w:pPr>
      <w:r>
        <w:rPr>
          <w:rFonts w:cs="Times New Roman"/>
          <w:szCs w:val="21"/>
        </w:rPr>
        <w:t xml:space="preserve">25.  油压过低造成能量调节机构失灵的解决法是（    ）。 </w:t>
      </w:r>
    </w:p>
    <w:p w14:paraId="7787CC5D">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调整油压调节阀控制压力，顺时转动调节螺杆</w:t>
      </w:r>
    </w:p>
    <w:p w14:paraId="2FB80D30">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B.</w:t>
      </w:r>
      <w:r>
        <w:rPr>
          <w:rFonts w:ascii="宋体" w:hAnsi="宋体" w:eastAsia="宋体" w:cs="Times New Roman"/>
          <w:szCs w:val="21"/>
        </w:rPr>
        <w:t>转动精滤器的手柄，观察是否正常，否则调整油压调节阀控制压力，顺时转动调节 螺杆</w:t>
      </w:r>
    </w:p>
    <w:p w14:paraId="42DEB896">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调整油压调节阀控制压力，逆时转动调节螺杆</w:t>
      </w:r>
    </w:p>
    <w:p w14:paraId="755C3DA3">
      <w:pPr>
        <w:tabs>
          <w:tab w:val="left" w:pos="420"/>
          <w:tab w:val="left" w:pos="4620"/>
        </w:tabs>
        <w:snapToGrid w:val="0"/>
        <w:ind w:firstLine="315" w:firstLineChars="150"/>
        <w:rPr>
          <w:rFonts w:ascii="宋体" w:hAnsi="宋体" w:eastAsia="宋体" w:cs="Times New Roman"/>
          <w:szCs w:val="21"/>
        </w:rPr>
      </w:pPr>
      <w:r>
        <w:rPr>
          <w:rFonts w:hint="eastAsia" w:ascii="宋体" w:hAnsi="宋体" w:eastAsia="宋体" w:cs="Times New Roman"/>
          <w:szCs w:val="21"/>
        </w:rPr>
        <w:t>D.</w:t>
      </w:r>
      <w:r>
        <w:rPr>
          <w:rFonts w:ascii="宋体" w:hAnsi="宋体" w:eastAsia="宋体" w:cs="Times New Roman"/>
          <w:szCs w:val="21"/>
        </w:rPr>
        <w:t>来回转动油分配阀角度</w:t>
      </w:r>
    </w:p>
    <w:p w14:paraId="6EB58CAD">
      <w:pPr>
        <w:tabs>
          <w:tab w:val="left" w:pos="420"/>
          <w:tab w:val="left" w:pos="4620"/>
        </w:tabs>
        <w:snapToGrid w:val="0"/>
        <w:rPr>
          <w:rFonts w:cs="Times New Roman"/>
          <w:szCs w:val="21"/>
        </w:rPr>
      </w:pPr>
    </w:p>
    <w:p w14:paraId="45E2A96E">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w:t>
      </w:r>
    </w:p>
    <w:p w14:paraId="238AC00C">
      <w:pPr>
        <w:tabs>
          <w:tab w:val="left" w:pos="420"/>
          <w:tab w:val="left" w:pos="4620"/>
        </w:tabs>
        <w:snapToGrid w:val="0"/>
        <w:rPr>
          <w:rFonts w:ascii="宋体" w:hAnsi="宋体" w:eastAsia="宋体" w:cs="Times New Roman"/>
          <w:szCs w:val="21"/>
        </w:rPr>
      </w:pPr>
    </w:p>
    <w:p w14:paraId="1CF65318">
      <w:pPr>
        <w:pStyle w:val="24"/>
        <w:widowControl w:val="0"/>
        <w:numPr>
          <w:ilvl w:val="0"/>
          <w:numId w:val="11"/>
        </w:numPr>
        <w:tabs>
          <w:tab w:val="left" w:pos="420"/>
          <w:tab w:val="left" w:pos="4620"/>
        </w:tabs>
        <w:snapToGrid w:val="0"/>
        <w:ind w:firstLineChars="0"/>
        <w:jc w:val="both"/>
        <w:rPr>
          <w:rFonts w:cs="Times New Roman"/>
          <w:sz w:val="21"/>
          <w:szCs w:val="21"/>
        </w:rPr>
      </w:pPr>
      <w:r>
        <w:rPr>
          <w:rFonts w:cs="Times New Roman"/>
          <w:sz w:val="21"/>
          <w:szCs w:val="21"/>
        </w:rPr>
        <w:t>螺杆式制冷压缩机要向汽缸中喷入大量的冷冻油，但不具备</w:t>
      </w:r>
      <w:r>
        <w:rPr>
          <w:sz w:val="21"/>
          <w:szCs w:val="21"/>
        </w:rPr>
        <w:t>（    ）</w:t>
      </w:r>
      <w:r>
        <w:rPr>
          <w:rFonts w:cs="Times New Roman"/>
          <w:sz w:val="21"/>
          <w:szCs w:val="21"/>
        </w:rPr>
        <w:t>的作用。</w:t>
      </w:r>
    </w:p>
    <w:p w14:paraId="30DE852E">
      <w:pPr>
        <w:pStyle w:val="24"/>
        <w:widowControl w:val="0"/>
        <w:numPr>
          <w:ilvl w:val="0"/>
          <w:numId w:val="12"/>
        </w:numPr>
        <w:tabs>
          <w:tab w:val="left" w:pos="420"/>
          <w:tab w:val="left" w:pos="4620"/>
        </w:tabs>
        <w:snapToGrid w:val="0"/>
        <w:jc w:val="both"/>
        <w:rPr>
          <w:rFonts w:cs="Times New Roman"/>
          <w:sz w:val="21"/>
          <w:szCs w:val="21"/>
        </w:rPr>
      </w:pPr>
      <w:r>
        <w:rPr>
          <w:rFonts w:cs="Times New Roman"/>
          <w:sz w:val="21"/>
          <w:szCs w:val="21"/>
        </w:rPr>
        <w:t>润滑</w:t>
      </w:r>
      <w:r>
        <w:rPr>
          <w:rFonts w:cs="Times New Roman"/>
          <w:sz w:val="21"/>
          <w:szCs w:val="21"/>
        </w:rPr>
        <w:tab/>
      </w:r>
      <w:r>
        <w:rPr>
          <w:rFonts w:cs="Times New Roman"/>
          <w:sz w:val="21"/>
          <w:szCs w:val="21"/>
        </w:rPr>
        <w:t>B.密封</w:t>
      </w:r>
    </w:p>
    <w:p w14:paraId="63A7F7CC">
      <w:pPr>
        <w:pStyle w:val="24"/>
        <w:tabs>
          <w:tab w:val="left" w:pos="420"/>
          <w:tab w:val="left" w:pos="4620"/>
        </w:tabs>
        <w:snapToGrid w:val="0"/>
        <w:rPr>
          <w:rFonts w:cs="Times New Roman"/>
          <w:sz w:val="21"/>
          <w:szCs w:val="21"/>
        </w:rPr>
      </w:pPr>
      <w:r>
        <w:rPr>
          <w:rFonts w:cs="Times New Roman"/>
          <w:sz w:val="21"/>
          <w:szCs w:val="21"/>
        </w:rPr>
        <w:t>C.冷却</w:t>
      </w:r>
      <w:r>
        <w:rPr>
          <w:rFonts w:cs="Times New Roman"/>
          <w:sz w:val="21"/>
          <w:szCs w:val="21"/>
        </w:rPr>
        <w:tab/>
      </w:r>
      <w:r>
        <w:rPr>
          <w:rFonts w:cs="Times New Roman"/>
          <w:sz w:val="21"/>
          <w:szCs w:val="21"/>
        </w:rPr>
        <w:t>D.增加动力</w:t>
      </w:r>
    </w:p>
    <w:p w14:paraId="3DDA2EE4">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7645BC3D">
      <w:pPr>
        <w:pStyle w:val="24"/>
        <w:tabs>
          <w:tab w:val="left" w:pos="420"/>
          <w:tab w:val="left" w:pos="4620"/>
        </w:tabs>
        <w:snapToGrid w:val="0"/>
        <w:ind w:firstLine="0" w:firstLineChars="0"/>
        <w:rPr>
          <w:rFonts w:cs="Times New Roman"/>
          <w:sz w:val="21"/>
          <w:szCs w:val="21"/>
        </w:rPr>
      </w:pPr>
    </w:p>
    <w:p w14:paraId="6C536113">
      <w:pPr>
        <w:pStyle w:val="24"/>
        <w:widowControl w:val="0"/>
        <w:numPr>
          <w:ilvl w:val="0"/>
          <w:numId w:val="11"/>
        </w:numPr>
        <w:tabs>
          <w:tab w:val="left" w:pos="420"/>
          <w:tab w:val="left" w:pos="4620"/>
        </w:tabs>
        <w:snapToGrid w:val="0"/>
        <w:ind w:firstLineChars="0"/>
        <w:jc w:val="both"/>
        <w:rPr>
          <w:rFonts w:cs="Times New Roman"/>
          <w:sz w:val="21"/>
          <w:szCs w:val="21"/>
        </w:rPr>
      </w:pPr>
      <w:r>
        <w:rPr>
          <w:rFonts w:cs="Times New Roman"/>
          <w:sz w:val="21"/>
          <w:szCs w:val="21"/>
        </w:rPr>
        <w:t>离心式压缩机组安装油冷却器是为了保证冷冻油的</w:t>
      </w:r>
      <w:r>
        <w:rPr>
          <w:sz w:val="21"/>
          <w:szCs w:val="21"/>
        </w:rPr>
        <w:t>（    ）</w:t>
      </w:r>
      <w:r>
        <w:rPr>
          <w:rFonts w:cs="Times New Roman"/>
          <w:sz w:val="21"/>
          <w:szCs w:val="21"/>
        </w:rPr>
        <w:t>特性。</w:t>
      </w:r>
    </w:p>
    <w:p w14:paraId="55C00BEA">
      <w:pPr>
        <w:pStyle w:val="24"/>
        <w:widowControl w:val="0"/>
        <w:numPr>
          <w:ilvl w:val="0"/>
          <w:numId w:val="13"/>
        </w:numPr>
        <w:tabs>
          <w:tab w:val="left" w:pos="420"/>
          <w:tab w:val="left" w:pos="4620"/>
        </w:tabs>
        <w:snapToGrid w:val="0"/>
        <w:jc w:val="both"/>
        <w:rPr>
          <w:rFonts w:cs="Times New Roman"/>
          <w:sz w:val="21"/>
          <w:szCs w:val="21"/>
        </w:rPr>
      </w:pPr>
      <w:r>
        <w:rPr>
          <w:rFonts w:cs="Times New Roman"/>
          <w:sz w:val="21"/>
          <w:szCs w:val="21"/>
        </w:rPr>
        <w:t>温度</w:t>
      </w:r>
      <w:r>
        <w:rPr>
          <w:rFonts w:cs="Times New Roman"/>
          <w:sz w:val="21"/>
          <w:szCs w:val="21"/>
        </w:rPr>
        <w:tab/>
      </w:r>
      <w:r>
        <w:rPr>
          <w:rFonts w:cs="Times New Roman"/>
          <w:sz w:val="21"/>
          <w:szCs w:val="21"/>
        </w:rPr>
        <w:t>B.溶解度</w:t>
      </w:r>
    </w:p>
    <w:p w14:paraId="4395ED25">
      <w:pPr>
        <w:pStyle w:val="24"/>
        <w:tabs>
          <w:tab w:val="left" w:pos="420"/>
          <w:tab w:val="left" w:pos="4620"/>
        </w:tabs>
        <w:snapToGrid w:val="0"/>
        <w:rPr>
          <w:rFonts w:cs="Times New Roman"/>
          <w:sz w:val="21"/>
          <w:szCs w:val="21"/>
        </w:rPr>
      </w:pPr>
      <w:r>
        <w:rPr>
          <w:rFonts w:cs="Times New Roman"/>
          <w:sz w:val="21"/>
          <w:szCs w:val="21"/>
        </w:rPr>
        <w:t>C.粘度</w:t>
      </w:r>
      <w:r>
        <w:rPr>
          <w:rFonts w:cs="Times New Roman"/>
          <w:sz w:val="21"/>
          <w:szCs w:val="21"/>
        </w:rPr>
        <w:tab/>
      </w:r>
      <w:r>
        <w:rPr>
          <w:rFonts w:cs="Times New Roman"/>
          <w:sz w:val="21"/>
          <w:szCs w:val="21"/>
        </w:rPr>
        <w:t>D.浊度</w:t>
      </w:r>
    </w:p>
    <w:p w14:paraId="69B775D0">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3E2F9071">
      <w:pPr>
        <w:pStyle w:val="24"/>
        <w:tabs>
          <w:tab w:val="left" w:pos="420"/>
          <w:tab w:val="left" w:pos="4620"/>
        </w:tabs>
        <w:snapToGrid w:val="0"/>
        <w:ind w:firstLine="0" w:firstLineChars="0"/>
        <w:rPr>
          <w:rFonts w:cs="Times New Roman"/>
          <w:sz w:val="21"/>
          <w:szCs w:val="21"/>
        </w:rPr>
      </w:pPr>
    </w:p>
    <w:p w14:paraId="41C51DC3">
      <w:pPr>
        <w:pStyle w:val="24"/>
        <w:widowControl w:val="0"/>
        <w:numPr>
          <w:ilvl w:val="0"/>
          <w:numId w:val="11"/>
        </w:numPr>
        <w:tabs>
          <w:tab w:val="left" w:pos="420"/>
          <w:tab w:val="left" w:pos="4620"/>
        </w:tabs>
        <w:snapToGrid w:val="0"/>
        <w:ind w:firstLineChars="0"/>
        <w:jc w:val="both"/>
        <w:rPr>
          <w:rFonts w:cs="Times New Roman"/>
          <w:sz w:val="21"/>
          <w:szCs w:val="21"/>
        </w:rPr>
      </w:pPr>
      <w:r>
        <w:rPr>
          <w:rFonts w:cs="Times New Roman"/>
          <w:sz w:val="21"/>
          <w:szCs w:val="21"/>
        </w:rPr>
        <w:t>离心式压缩机从</w:t>
      </w:r>
      <w:r>
        <w:rPr>
          <w:sz w:val="21"/>
          <w:szCs w:val="21"/>
        </w:rPr>
        <w:t>（    ）</w:t>
      </w:r>
      <w:r>
        <w:rPr>
          <w:rFonts w:cs="Times New Roman"/>
          <w:sz w:val="21"/>
          <w:szCs w:val="21"/>
        </w:rPr>
        <w:t>回收冷冻油。</w:t>
      </w:r>
    </w:p>
    <w:p w14:paraId="42138C18">
      <w:pPr>
        <w:pStyle w:val="24"/>
        <w:widowControl w:val="0"/>
        <w:numPr>
          <w:ilvl w:val="0"/>
          <w:numId w:val="14"/>
        </w:numPr>
        <w:tabs>
          <w:tab w:val="left" w:pos="420"/>
          <w:tab w:val="left" w:pos="4620"/>
        </w:tabs>
        <w:snapToGrid w:val="0"/>
        <w:jc w:val="both"/>
        <w:rPr>
          <w:rFonts w:cs="Times New Roman"/>
          <w:sz w:val="21"/>
          <w:szCs w:val="21"/>
        </w:rPr>
      </w:pPr>
      <w:r>
        <w:rPr>
          <w:rFonts w:cs="Times New Roman"/>
          <w:sz w:val="21"/>
          <w:szCs w:val="21"/>
        </w:rPr>
        <w:t>油分离器</w:t>
      </w:r>
      <w:r>
        <w:rPr>
          <w:rFonts w:cs="Times New Roman"/>
          <w:sz w:val="21"/>
          <w:szCs w:val="21"/>
        </w:rPr>
        <w:tab/>
      </w:r>
      <w:r>
        <w:rPr>
          <w:rFonts w:cs="Times New Roman"/>
          <w:sz w:val="21"/>
          <w:szCs w:val="21"/>
        </w:rPr>
        <w:t>B.回油箱</w:t>
      </w:r>
    </w:p>
    <w:p w14:paraId="02F24EC9">
      <w:pPr>
        <w:pStyle w:val="24"/>
        <w:tabs>
          <w:tab w:val="left" w:pos="420"/>
          <w:tab w:val="left" w:pos="4620"/>
        </w:tabs>
        <w:snapToGrid w:val="0"/>
        <w:rPr>
          <w:rFonts w:cs="Times New Roman"/>
          <w:sz w:val="21"/>
          <w:szCs w:val="21"/>
        </w:rPr>
      </w:pPr>
      <w:r>
        <w:rPr>
          <w:rFonts w:cs="Times New Roman"/>
          <w:sz w:val="21"/>
          <w:szCs w:val="21"/>
        </w:rPr>
        <w:t>C.油冷却器</w:t>
      </w:r>
      <w:r>
        <w:rPr>
          <w:rFonts w:cs="Times New Roman"/>
          <w:sz w:val="21"/>
          <w:szCs w:val="21"/>
        </w:rPr>
        <w:tab/>
      </w:r>
      <w:r>
        <w:rPr>
          <w:rFonts w:cs="Times New Roman"/>
          <w:sz w:val="21"/>
          <w:szCs w:val="21"/>
        </w:rPr>
        <w:t>D.冷凝器</w:t>
      </w:r>
    </w:p>
    <w:p w14:paraId="24C5353C">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3C980BD3">
      <w:pPr>
        <w:pStyle w:val="24"/>
        <w:tabs>
          <w:tab w:val="left" w:pos="420"/>
          <w:tab w:val="left" w:pos="4620"/>
        </w:tabs>
        <w:snapToGrid w:val="0"/>
        <w:ind w:firstLine="0" w:firstLineChars="0"/>
        <w:rPr>
          <w:rFonts w:cs="Times New Roman"/>
          <w:sz w:val="21"/>
          <w:szCs w:val="21"/>
        </w:rPr>
      </w:pPr>
    </w:p>
    <w:p w14:paraId="300A8401">
      <w:pPr>
        <w:pStyle w:val="24"/>
        <w:widowControl w:val="0"/>
        <w:numPr>
          <w:ilvl w:val="0"/>
          <w:numId w:val="11"/>
        </w:numPr>
        <w:tabs>
          <w:tab w:val="left" w:pos="420"/>
          <w:tab w:val="left" w:pos="4620"/>
        </w:tabs>
        <w:snapToGrid w:val="0"/>
        <w:ind w:firstLineChars="0"/>
        <w:jc w:val="both"/>
        <w:rPr>
          <w:rFonts w:cs="Times New Roman"/>
          <w:sz w:val="21"/>
          <w:szCs w:val="21"/>
        </w:rPr>
      </w:pPr>
      <w:r>
        <w:rPr>
          <w:rFonts w:cs="Times New Roman"/>
          <w:sz w:val="21"/>
          <w:szCs w:val="21"/>
        </w:rPr>
        <w:t>回收冷冻油时需要用到的工具不包括以下哪项</w:t>
      </w:r>
      <w:r>
        <w:rPr>
          <w:sz w:val="21"/>
          <w:szCs w:val="21"/>
        </w:rPr>
        <w:t>（    ）</w:t>
      </w:r>
      <w:r>
        <w:rPr>
          <w:rFonts w:cs="Times New Roman"/>
          <w:sz w:val="21"/>
          <w:szCs w:val="21"/>
        </w:rPr>
        <w:t>。</w:t>
      </w:r>
    </w:p>
    <w:p w14:paraId="1E76F8DA">
      <w:pPr>
        <w:pStyle w:val="24"/>
        <w:widowControl w:val="0"/>
        <w:numPr>
          <w:ilvl w:val="0"/>
          <w:numId w:val="15"/>
        </w:numPr>
        <w:tabs>
          <w:tab w:val="left" w:pos="420"/>
          <w:tab w:val="left" w:pos="4620"/>
        </w:tabs>
        <w:snapToGrid w:val="0"/>
        <w:jc w:val="both"/>
        <w:rPr>
          <w:rFonts w:cs="Times New Roman"/>
          <w:sz w:val="21"/>
          <w:szCs w:val="21"/>
        </w:rPr>
      </w:pPr>
      <w:r>
        <w:rPr>
          <w:rFonts w:cs="Times New Roman"/>
          <w:sz w:val="21"/>
          <w:szCs w:val="21"/>
        </w:rPr>
        <w:t>抽油泵</w:t>
      </w:r>
      <w:r>
        <w:rPr>
          <w:rFonts w:cs="Times New Roman"/>
          <w:sz w:val="21"/>
          <w:szCs w:val="21"/>
        </w:rPr>
        <w:tab/>
      </w:r>
      <w:r>
        <w:rPr>
          <w:rFonts w:cs="Times New Roman"/>
          <w:sz w:val="21"/>
          <w:szCs w:val="21"/>
        </w:rPr>
        <w:t>B.加油管</w:t>
      </w:r>
      <w:r>
        <w:rPr>
          <w:rFonts w:cs="Times New Roman"/>
          <w:sz w:val="21"/>
          <w:szCs w:val="21"/>
        </w:rPr>
        <w:tab/>
      </w:r>
    </w:p>
    <w:p w14:paraId="5535788B">
      <w:pPr>
        <w:pStyle w:val="24"/>
        <w:tabs>
          <w:tab w:val="left" w:pos="420"/>
          <w:tab w:val="left" w:pos="4620"/>
        </w:tabs>
        <w:snapToGrid w:val="0"/>
        <w:rPr>
          <w:rFonts w:cs="Times New Roman"/>
          <w:sz w:val="21"/>
          <w:szCs w:val="21"/>
        </w:rPr>
      </w:pPr>
      <w:r>
        <w:rPr>
          <w:rFonts w:cs="Times New Roman"/>
          <w:sz w:val="21"/>
          <w:szCs w:val="21"/>
        </w:rPr>
        <w:t>C.制冷剂钢瓶</w:t>
      </w:r>
      <w:r>
        <w:rPr>
          <w:rFonts w:cs="Times New Roman"/>
          <w:sz w:val="21"/>
          <w:szCs w:val="21"/>
        </w:rPr>
        <w:tab/>
      </w:r>
      <w:r>
        <w:rPr>
          <w:rFonts w:cs="Times New Roman"/>
          <w:sz w:val="21"/>
          <w:szCs w:val="21"/>
        </w:rPr>
        <w:t>D.扳手</w:t>
      </w:r>
    </w:p>
    <w:p w14:paraId="7F5E52EB">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60A00D30">
      <w:pPr>
        <w:pStyle w:val="24"/>
        <w:tabs>
          <w:tab w:val="left" w:pos="420"/>
          <w:tab w:val="left" w:pos="4620"/>
        </w:tabs>
        <w:snapToGrid w:val="0"/>
        <w:ind w:firstLine="0" w:firstLineChars="0"/>
        <w:rPr>
          <w:rFonts w:cs="Times New Roman"/>
          <w:sz w:val="21"/>
          <w:szCs w:val="21"/>
        </w:rPr>
      </w:pPr>
    </w:p>
    <w:p w14:paraId="7726C22D">
      <w:pPr>
        <w:pStyle w:val="24"/>
        <w:widowControl w:val="0"/>
        <w:numPr>
          <w:ilvl w:val="0"/>
          <w:numId w:val="11"/>
        </w:numPr>
        <w:tabs>
          <w:tab w:val="left" w:pos="420"/>
          <w:tab w:val="left" w:pos="4620"/>
        </w:tabs>
        <w:snapToGrid w:val="0"/>
        <w:ind w:firstLineChars="0"/>
        <w:jc w:val="both"/>
        <w:rPr>
          <w:rFonts w:cs="Times New Roman"/>
          <w:sz w:val="21"/>
          <w:szCs w:val="21"/>
        </w:rPr>
      </w:pPr>
      <w:r>
        <w:rPr>
          <w:rFonts w:cs="Times New Roman"/>
          <w:sz w:val="21"/>
          <w:szCs w:val="21"/>
        </w:rPr>
        <w:t>维修冷却塔运转部件需要做静平衡试验的是</w:t>
      </w:r>
      <w:r>
        <w:rPr>
          <w:sz w:val="21"/>
          <w:szCs w:val="21"/>
        </w:rPr>
        <w:t>（    ）</w:t>
      </w:r>
      <w:r>
        <w:rPr>
          <w:rFonts w:cs="Times New Roman"/>
          <w:sz w:val="21"/>
          <w:szCs w:val="21"/>
        </w:rPr>
        <w:t>。</w:t>
      </w:r>
    </w:p>
    <w:p w14:paraId="24F42D17">
      <w:pPr>
        <w:pStyle w:val="24"/>
        <w:tabs>
          <w:tab w:val="left" w:pos="420"/>
          <w:tab w:val="left" w:pos="4620"/>
        </w:tabs>
        <w:snapToGrid w:val="0"/>
        <w:rPr>
          <w:rFonts w:cs="Times New Roman"/>
          <w:sz w:val="21"/>
          <w:szCs w:val="21"/>
        </w:rPr>
      </w:pPr>
      <w:r>
        <w:rPr>
          <w:rFonts w:cs="Times New Roman"/>
          <w:sz w:val="21"/>
          <w:szCs w:val="21"/>
        </w:rPr>
        <w:t>A. 减速机</w:t>
      </w:r>
      <w:r>
        <w:rPr>
          <w:rFonts w:cs="Times New Roman"/>
          <w:sz w:val="21"/>
          <w:szCs w:val="21"/>
        </w:rPr>
        <w:tab/>
      </w:r>
      <w:r>
        <w:rPr>
          <w:rFonts w:cs="Times New Roman"/>
          <w:sz w:val="21"/>
          <w:szCs w:val="21"/>
        </w:rPr>
        <w:t>B. 布水器</w:t>
      </w:r>
      <w:r>
        <w:rPr>
          <w:rFonts w:cs="Times New Roman"/>
          <w:sz w:val="21"/>
          <w:szCs w:val="21"/>
        </w:rPr>
        <w:tab/>
      </w:r>
    </w:p>
    <w:p w14:paraId="46727ED5">
      <w:pPr>
        <w:pStyle w:val="24"/>
        <w:tabs>
          <w:tab w:val="left" w:pos="420"/>
          <w:tab w:val="left" w:pos="4620"/>
        </w:tabs>
        <w:snapToGrid w:val="0"/>
        <w:rPr>
          <w:rFonts w:cs="Times New Roman"/>
          <w:sz w:val="21"/>
          <w:szCs w:val="21"/>
        </w:rPr>
      </w:pPr>
      <w:r>
        <w:rPr>
          <w:rFonts w:cs="Times New Roman"/>
          <w:sz w:val="21"/>
          <w:szCs w:val="21"/>
        </w:rPr>
        <w:t>C. 风机</w:t>
      </w:r>
      <w:r>
        <w:rPr>
          <w:rFonts w:cs="Times New Roman"/>
          <w:sz w:val="21"/>
          <w:szCs w:val="21"/>
        </w:rPr>
        <w:tab/>
      </w:r>
      <w:r>
        <w:rPr>
          <w:rFonts w:cs="Times New Roman"/>
          <w:sz w:val="21"/>
          <w:szCs w:val="21"/>
        </w:rPr>
        <w:t>D. 电机</w:t>
      </w:r>
    </w:p>
    <w:p w14:paraId="3178830D">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7748631C">
      <w:pPr>
        <w:pStyle w:val="24"/>
        <w:tabs>
          <w:tab w:val="left" w:pos="420"/>
          <w:tab w:val="left" w:pos="4620"/>
        </w:tabs>
        <w:snapToGrid w:val="0"/>
        <w:ind w:firstLine="0" w:firstLineChars="0"/>
        <w:rPr>
          <w:rFonts w:cs="Times New Roman"/>
          <w:sz w:val="21"/>
          <w:szCs w:val="21"/>
        </w:rPr>
      </w:pPr>
    </w:p>
    <w:p w14:paraId="12093DE3">
      <w:pPr>
        <w:pStyle w:val="24"/>
        <w:tabs>
          <w:tab w:val="left" w:pos="420"/>
          <w:tab w:val="left" w:pos="4620"/>
        </w:tabs>
        <w:snapToGrid w:val="0"/>
        <w:ind w:firstLine="0" w:firstLineChars="0"/>
        <w:rPr>
          <w:rFonts w:cs="Times New Roman"/>
          <w:color w:val="FF0000"/>
          <w:sz w:val="21"/>
          <w:szCs w:val="21"/>
        </w:rPr>
      </w:pPr>
    </w:p>
    <w:p w14:paraId="0797D81A">
      <w:pPr>
        <w:pStyle w:val="24"/>
        <w:widowControl w:val="0"/>
        <w:numPr>
          <w:ilvl w:val="0"/>
          <w:numId w:val="11"/>
        </w:numPr>
        <w:tabs>
          <w:tab w:val="left" w:pos="420"/>
          <w:tab w:val="left" w:pos="4620"/>
        </w:tabs>
        <w:snapToGrid w:val="0"/>
        <w:ind w:firstLineChars="0"/>
        <w:jc w:val="both"/>
        <w:rPr>
          <w:rFonts w:cs="Times New Roman"/>
          <w:sz w:val="21"/>
          <w:szCs w:val="21"/>
        </w:rPr>
      </w:pPr>
      <w:r>
        <w:rPr>
          <w:rFonts w:cs="Times New Roman"/>
          <w:sz w:val="21"/>
          <w:szCs w:val="21"/>
        </w:rPr>
        <w:t>冷却塔的布水器被脏物堵塞，会造成</w:t>
      </w:r>
      <w:r>
        <w:rPr>
          <w:sz w:val="21"/>
          <w:szCs w:val="21"/>
        </w:rPr>
        <w:t>（    ）</w:t>
      </w:r>
      <w:r>
        <w:rPr>
          <w:rFonts w:cs="Times New Roman"/>
          <w:sz w:val="21"/>
          <w:szCs w:val="21"/>
        </w:rPr>
        <w:t>。</w:t>
      </w:r>
    </w:p>
    <w:p w14:paraId="674A1E7B">
      <w:pPr>
        <w:pStyle w:val="24"/>
        <w:widowControl w:val="0"/>
        <w:tabs>
          <w:tab w:val="left" w:pos="420"/>
          <w:tab w:val="left" w:pos="4620"/>
        </w:tabs>
        <w:snapToGrid w:val="0"/>
        <w:jc w:val="both"/>
        <w:rPr>
          <w:rFonts w:cs="Times New Roman"/>
          <w:sz w:val="21"/>
          <w:szCs w:val="21"/>
        </w:rPr>
      </w:pPr>
      <w:r>
        <w:rPr>
          <w:rFonts w:hint="eastAsia" w:cs="Times New Roman"/>
          <w:sz w:val="21"/>
          <w:szCs w:val="21"/>
        </w:rPr>
        <w:t>A.</w:t>
      </w:r>
      <w:r>
        <w:rPr>
          <w:rFonts w:cs="Times New Roman"/>
          <w:sz w:val="21"/>
          <w:szCs w:val="21"/>
        </w:rPr>
        <w:t>冷却水不再蒸发</w:t>
      </w:r>
      <w:r>
        <w:rPr>
          <w:rFonts w:cs="Times New Roman"/>
          <w:sz w:val="21"/>
          <w:szCs w:val="21"/>
        </w:rPr>
        <w:tab/>
      </w:r>
      <w:r>
        <w:rPr>
          <w:rFonts w:cs="Times New Roman"/>
          <w:sz w:val="21"/>
          <w:szCs w:val="21"/>
        </w:rPr>
        <w:t>B.冷却水压降低</w:t>
      </w:r>
    </w:p>
    <w:p w14:paraId="21804800">
      <w:pPr>
        <w:pStyle w:val="24"/>
        <w:tabs>
          <w:tab w:val="left" w:pos="420"/>
          <w:tab w:val="left" w:pos="4620"/>
        </w:tabs>
        <w:snapToGrid w:val="0"/>
        <w:rPr>
          <w:rFonts w:cs="Times New Roman"/>
          <w:sz w:val="21"/>
          <w:szCs w:val="21"/>
        </w:rPr>
      </w:pPr>
      <w:r>
        <w:rPr>
          <w:rFonts w:cs="Times New Roman"/>
          <w:sz w:val="21"/>
          <w:szCs w:val="21"/>
        </w:rPr>
        <w:t>C.冷却水温</w:t>
      </w:r>
      <w:r>
        <w:rPr>
          <w:rFonts w:hint="eastAsia" w:cs="Times New Roman"/>
          <w:sz w:val="21"/>
          <w:szCs w:val="21"/>
        </w:rPr>
        <w:t>下降</w:t>
      </w:r>
      <w:r>
        <w:rPr>
          <w:rFonts w:cs="Times New Roman"/>
          <w:sz w:val="21"/>
          <w:szCs w:val="21"/>
        </w:rPr>
        <w:tab/>
      </w:r>
      <w:r>
        <w:rPr>
          <w:rFonts w:cs="Times New Roman"/>
          <w:sz w:val="21"/>
          <w:szCs w:val="21"/>
        </w:rPr>
        <w:t>D.热交换变差</w:t>
      </w:r>
    </w:p>
    <w:p w14:paraId="5156F061">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634B5C1A">
      <w:pPr>
        <w:pStyle w:val="24"/>
        <w:tabs>
          <w:tab w:val="left" w:pos="420"/>
          <w:tab w:val="left" w:pos="4620"/>
        </w:tabs>
        <w:snapToGrid w:val="0"/>
        <w:ind w:firstLine="0" w:firstLineChars="0"/>
        <w:rPr>
          <w:rFonts w:cs="Times New Roman"/>
          <w:sz w:val="21"/>
          <w:szCs w:val="21"/>
        </w:rPr>
      </w:pPr>
    </w:p>
    <w:p w14:paraId="21396B6A">
      <w:pPr>
        <w:pStyle w:val="24"/>
        <w:tabs>
          <w:tab w:val="left" w:pos="420"/>
          <w:tab w:val="left" w:pos="4620"/>
        </w:tabs>
        <w:snapToGrid w:val="0"/>
        <w:ind w:firstLine="0" w:firstLineChars="0"/>
        <w:rPr>
          <w:rFonts w:cs="Times New Roman"/>
          <w:sz w:val="21"/>
          <w:szCs w:val="21"/>
        </w:rPr>
      </w:pPr>
      <w:r>
        <w:rPr>
          <w:rFonts w:hint="eastAsia" w:cs="Times New Roman"/>
          <w:sz w:val="21"/>
          <w:szCs w:val="21"/>
        </w:rPr>
        <w:t>32.电子膨胀阀的控制精度通常（       ）热力膨胀阀。</w:t>
      </w:r>
    </w:p>
    <w:p w14:paraId="0FE6198E">
      <w:pPr>
        <w:pStyle w:val="24"/>
        <w:tabs>
          <w:tab w:val="left" w:pos="420"/>
          <w:tab w:val="left" w:pos="4620"/>
        </w:tabs>
        <w:snapToGrid w:val="0"/>
        <w:rPr>
          <w:rFonts w:cs="Times New Roman"/>
          <w:sz w:val="21"/>
          <w:szCs w:val="21"/>
        </w:rPr>
      </w:pPr>
      <w:r>
        <w:rPr>
          <w:rFonts w:hint="eastAsia" w:cs="Times New Roman"/>
          <w:sz w:val="21"/>
          <w:szCs w:val="21"/>
        </w:rPr>
        <w:t xml:space="preserve">A. 低于                                 B. 等于 </w:t>
      </w:r>
    </w:p>
    <w:p w14:paraId="70C53271">
      <w:pPr>
        <w:pStyle w:val="24"/>
        <w:tabs>
          <w:tab w:val="left" w:pos="420"/>
          <w:tab w:val="left" w:pos="4620"/>
        </w:tabs>
        <w:snapToGrid w:val="0"/>
        <w:rPr>
          <w:rFonts w:cs="Times New Roman"/>
          <w:sz w:val="21"/>
          <w:szCs w:val="21"/>
        </w:rPr>
      </w:pPr>
      <w:r>
        <w:rPr>
          <w:rFonts w:hint="eastAsia" w:cs="Times New Roman"/>
          <w:sz w:val="21"/>
          <w:szCs w:val="21"/>
        </w:rPr>
        <w:t>C. 高于                                 D. 无法比较</w:t>
      </w:r>
    </w:p>
    <w:p w14:paraId="0F50A4EA">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答案：C</w:t>
      </w:r>
    </w:p>
    <w:p w14:paraId="6A13B165">
      <w:pPr>
        <w:pStyle w:val="24"/>
        <w:tabs>
          <w:tab w:val="left" w:pos="420"/>
          <w:tab w:val="left" w:pos="4620"/>
        </w:tabs>
        <w:snapToGrid w:val="0"/>
        <w:ind w:firstLine="0" w:firstLineChars="0"/>
        <w:rPr>
          <w:rFonts w:cs="Times New Roman"/>
          <w:color w:val="FF0000"/>
          <w:sz w:val="21"/>
          <w:szCs w:val="21"/>
        </w:rPr>
      </w:pPr>
    </w:p>
    <w:p w14:paraId="23D35929">
      <w:pPr>
        <w:pStyle w:val="24"/>
        <w:tabs>
          <w:tab w:val="left" w:pos="420"/>
          <w:tab w:val="left" w:pos="4620"/>
        </w:tabs>
        <w:snapToGrid w:val="0"/>
        <w:ind w:firstLine="0" w:firstLineChars="0"/>
        <w:rPr>
          <w:rFonts w:cs="Times New Roman"/>
          <w:sz w:val="21"/>
          <w:szCs w:val="21"/>
        </w:rPr>
      </w:pPr>
      <w:r>
        <w:rPr>
          <w:rFonts w:cs="Times New Roman"/>
          <w:sz w:val="21"/>
          <w:szCs w:val="21"/>
        </w:rPr>
        <w:t>33.  对一般热力膨胀阀来说，干式蒸发器出口制冷剂的过热度在（    ）比较好，这时通过</w:t>
      </w:r>
    </w:p>
    <w:p w14:paraId="7E103D8D">
      <w:pPr>
        <w:pStyle w:val="24"/>
        <w:tabs>
          <w:tab w:val="left" w:pos="420"/>
          <w:tab w:val="left" w:pos="4620"/>
        </w:tabs>
        <w:snapToGrid w:val="0"/>
        <w:ind w:firstLine="0" w:firstLineChars="0"/>
        <w:rPr>
          <w:rFonts w:cs="Times New Roman"/>
          <w:sz w:val="21"/>
          <w:szCs w:val="21"/>
        </w:rPr>
      </w:pPr>
      <w:r>
        <w:rPr>
          <w:rFonts w:cs="Times New Roman"/>
          <w:sz w:val="21"/>
          <w:szCs w:val="21"/>
        </w:rPr>
        <w:t xml:space="preserve">蒸发器的制冷剂流量是合适的。 </w:t>
      </w:r>
    </w:p>
    <w:p w14:paraId="0251A800">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6～7℃</w:t>
      </w:r>
      <w:r>
        <w:rPr>
          <w:rFonts w:cs="Times New Roman"/>
          <w:sz w:val="21"/>
          <w:szCs w:val="21"/>
        </w:rPr>
        <w:tab/>
      </w:r>
      <w:r>
        <w:rPr>
          <w:rFonts w:hint="eastAsia" w:cs="Times New Roman"/>
          <w:sz w:val="21"/>
          <w:szCs w:val="21"/>
        </w:rPr>
        <w:t>B.</w:t>
      </w:r>
      <w:r>
        <w:rPr>
          <w:rFonts w:cs="Times New Roman"/>
          <w:sz w:val="21"/>
          <w:szCs w:val="21"/>
        </w:rPr>
        <w:t>3～5</w:t>
      </w:r>
      <w:r>
        <w:rPr>
          <w:rFonts w:ascii="Cambria Math" w:hAnsi="Cambria Math" w:cs="Cambria Math"/>
          <w:sz w:val="21"/>
          <w:szCs w:val="21"/>
        </w:rPr>
        <w:t>℃</w:t>
      </w:r>
    </w:p>
    <w:p w14:paraId="456D1DBE">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2～3℃</w:t>
      </w:r>
      <w:r>
        <w:rPr>
          <w:rFonts w:cs="Times New Roman"/>
          <w:sz w:val="21"/>
          <w:szCs w:val="21"/>
        </w:rPr>
        <w:tab/>
      </w:r>
      <w:r>
        <w:rPr>
          <w:rFonts w:hint="eastAsia" w:cs="Times New Roman"/>
          <w:sz w:val="21"/>
          <w:szCs w:val="21"/>
        </w:rPr>
        <w:t>D.</w:t>
      </w:r>
      <w:r>
        <w:rPr>
          <w:rFonts w:cs="Times New Roman"/>
          <w:sz w:val="21"/>
          <w:szCs w:val="21"/>
        </w:rPr>
        <w:t>1～2</w:t>
      </w:r>
      <w:r>
        <w:rPr>
          <w:rFonts w:ascii="Cambria Math" w:hAnsi="Cambria Math" w:cs="Cambria Math"/>
          <w:sz w:val="21"/>
          <w:szCs w:val="21"/>
        </w:rPr>
        <w:t>℃</w:t>
      </w:r>
    </w:p>
    <w:p w14:paraId="061AE528">
      <w:pPr>
        <w:pStyle w:val="24"/>
        <w:tabs>
          <w:tab w:val="left" w:pos="420"/>
          <w:tab w:val="left" w:pos="4620"/>
        </w:tabs>
        <w:snapToGrid w:val="0"/>
        <w:rPr>
          <w:rFonts w:cs="Times New Roman"/>
          <w:sz w:val="21"/>
          <w:szCs w:val="21"/>
        </w:rPr>
      </w:pPr>
      <w:r>
        <w:rPr>
          <w:rFonts w:cs="Times New Roman"/>
          <w:sz w:val="21"/>
          <w:szCs w:val="21"/>
        </w:rPr>
        <w:tab/>
      </w:r>
    </w:p>
    <w:p w14:paraId="50D5EEEB">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C</w:t>
      </w:r>
    </w:p>
    <w:p w14:paraId="3A3BA0D6">
      <w:pPr>
        <w:pStyle w:val="24"/>
        <w:tabs>
          <w:tab w:val="left" w:pos="420"/>
          <w:tab w:val="left" w:pos="4620"/>
        </w:tabs>
        <w:snapToGrid w:val="0"/>
        <w:rPr>
          <w:rFonts w:cs="Times New Roman"/>
          <w:sz w:val="21"/>
          <w:szCs w:val="21"/>
        </w:rPr>
      </w:pPr>
    </w:p>
    <w:p w14:paraId="1C960810">
      <w:pPr>
        <w:pStyle w:val="24"/>
        <w:tabs>
          <w:tab w:val="left" w:pos="420"/>
          <w:tab w:val="left" w:pos="4620"/>
        </w:tabs>
        <w:snapToGrid w:val="0"/>
        <w:ind w:firstLine="0" w:firstLineChars="0"/>
        <w:rPr>
          <w:rFonts w:cs="Times New Roman"/>
          <w:sz w:val="21"/>
          <w:szCs w:val="21"/>
        </w:rPr>
      </w:pPr>
      <w:r>
        <w:rPr>
          <w:rFonts w:hint="eastAsia" w:cs="Times New Roman"/>
          <w:sz w:val="21"/>
          <w:szCs w:val="21"/>
        </w:rPr>
        <w:t>34.</w:t>
      </w:r>
      <w:r>
        <w:rPr>
          <w:rFonts w:cs="Times New Roman"/>
          <w:sz w:val="21"/>
          <w:szCs w:val="21"/>
        </w:rPr>
        <w:t xml:space="preserve"> 在制冷系统中，供液管电磁阀的作用是 （    ）</w:t>
      </w:r>
    </w:p>
    <w:p w14:paraId="5C6E3500">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 xml:space="preserve">停机后防止制冷剂从高压侧转移到低压侧  </w:t>
      </w:r>
      <w:r>
        <w:rPr>
          <w:rFonts w:hint="eastAsia" w:cs="Times New Roman"/>
          <w:sz w:val="21"/>
          <w:szCs w:val="21"/>
        </w:rPr>
        <w:t>B.</w:t>
      </w:r>
      <w:r>
        <w:rPr>
          <w:rFonts w:cs="Times New Roman"/>
          <w:sz w:val="21"/>
          <w:szCs w:val="21"/>
        </w:rPr>
        <w:t>防止冷冻油大量进入压缩机</w:t>
      </w:r>
    </w:p>
    <w:p w14:paraId="53152C00">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帮助系统建立高低压差</w:t>
      </w:r>
      <w:r>
        <w:rPr>
          <w:rFonts w:cs="Times New Roman"/>
          <w:sz w:val="21"/>
          <w:szCs w:val="21"/>
        </w:rPr>
        <w:tab/>
      </w:r>
      <w:r>
        <w:rPr>
          <w:rFonts w:hint="eastAsia" w:cs="Times New Roman"/>
          <w:sz w:val="21"/>
          <w:szCs w:val="21"/>
        </w:rPr>
        <w:t>D.</w:t>
      </w:r>
      <w:r>
        <w:rPr>
          <w:rFonts w:cs="Times New Roman"/>
          <w:sz w:val="21"/>
          <w:szCs w:val="21"/>
        </w:rPr>
        <w:t>防止制冷剂泄漏</w:t>
      </w:r>
    </w:p>
    <w:p w14:paraId="6E45D157">
      <w:pPr>
        <w:pStyle w:val="24"/>
        <w:tabs>
          <w:tab w:val="left" w:pos="420"/>
          <w:tab w:val="left" w:pos="4620"/>
        </w:tabs>
        <w:snapToGrid w:val="0"/>
        <w:rPr>
          <w:rFonts w:cs="Times New Roman"/>
          <w:sz w:val="21"/>
          <w:szCs w:val="21"/>
        </w:rPr>
      </w:pPr>
      <w:r>
        <w:rPr>
          <w:rFonts w:cs="Times New Roman"/>
          <w:sz w:val="21"/>
          <w:szCs w:val="21"/>
        </w:rPr>
        <w:tab/>
      </w:r>
    </w:p>
    <w:p w14:paraId="077CF28A">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D</w:t>
      </w:r>
    </w:p>
    <w:p w14:paraId="5F715C64">
      <w:pPr>
        <w:pStyle w:val="24"/>
        <w:tabs>
          <w:tab w:val="left" w:pos="420"/>
          <w:tab w:val="left" w:pos="4620"/>
        </w:tabs>
        <w:snapToGrid w:val="0"/>
        <w:rPr>
          <w:rFonts w:cs="Times New Roman"/>
          <w:sz w:val="21"/>
          <w:szCs w:val="21"/>
        </w:rPr>
      </w:pPr>
    </w:p>
    <w:p w14:paraId="79FFC2A8">
      <w:pPr>
        <w:pStyle w:val="24"/>
        <w:tabs>
          <w:tab w:val="left" w:pos="420"/>
          <w:tab w:val="left" w:pos="4620"/>
        </w:tabs>
        <w:snapToGrid w:val="0"/>
        <w:ind w:firstLine="0" w:firstLineChars="0"/>
        <w:rPr>
          <w:rFonts w:cs="Times New Roman"/>
          <w:sz w:val="21"/>
          <w:szCs w:val="21"/>
        </w:rPr>
      </w:pPr>
      <w:r>
        <w:rPr>
          <w:rFonts w:cs="Times New Roman"/>
          <w:sz w:val="21"/>
          <w:szCs w:val="21"/>
        </w:rPr>
        <w:t xml:space="preserve">35.  </w:t>
      </w:r>
      <w:r>
        <w:rPr>
          <w:rFonts w:hint="eastAsia" w:cs="Times New Roman"/>
          <w:sz w:val="21"/>
          <w:szCs w:val="21"/>
        </w:rPr>
        <w:t>不会引起制冷压缩机排气压力异常原因的是（）。</w:t>
      </w:r>
    </w:p>
    <w:p w14:paraId="63DBA4AF">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活塞式制冷压缩机活塞上止点余隙过大</w:t>
      </w:r>
    </w:p>
    <w:p w14:paraId="7C49BEF0">
      <w:pPr>
        <w:pStyle w:val="24"/>
        <w:tabs>
          <w:tab w:val="left" w:pos="420"/>
          <w:tab w:val="left" w:pos="4620"/>
        </w:tabs>
        <w:snapToGrid w:val="0"/>
        <w:rPr>
          <w:rFonts w:cs="Times New Roman"/>
          <w:sz w:val="21"/>
          <w:szCs w:val="21"/>
        </w:rPr>
      </w:pPr>
      <w:r>
        <w:rPr>
          <w:rFonts w:hint="eastAsia" w:cs="Times New Roman"/>
          <w:sz w:val="21"/>
          <w:szCs w:val="21"/>
        </w:rPr>
        <w:t>B.</w:t>
      </w:r>
      <w:r>
        <w:rPr>
          <w:rFonts w:cs="Times New Roman"/>
          <w:sz w:val="21"/>
          <w:szCs w:val="21"/>
        </w:rPr>
        <w:t>活塞式制冷压缩机吸、排气阀片或活塞环损坏</w:t>
      </w:r>
    </w:p>
    <w:p w14:paraId="342EF693">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安全旁通阀泄漏</w:t>
      </w:r>
    </w:p>
    <w:p w14:paraId="4E60B057">
      <w:pPr>
        <w:pStyle w:val="24"/>
        <w:tabs>
          <w:tab w:val="left" w:pos="420"/>
          <w:tab w:val="left" w:pos="4620"/>
        </w:tabs>
        <w:snapToGrid w:val="0"/>
        <w:rPr>
          <w:rFonts w:cs="Times New Roman"/>
          <w:sz w:val="21"/>
          <w:szCs w:val="21"/>
        </w:rPr>
      </w:pPr>
      <w:r>
        <w:rPr>
          <w:rFonts w:hint="eastAsia" w:cs="Times New Roman"/>
          <w:sz w:val="21"/>
          <w:szCs w:val="21"/>
        </w:rPr>
        <w:t>D.维修时制冷剂充注过量</w:t>
      </w:r>
      <w:r>
        <w:rPr>
          <w:rFonts w:cs="Times New Roman"/>
          <w:sz w:val="21"/>
          <w:szCs w:val="21"/>
        </w:rPr>
        <w:tab/>
      </w:r>
    </w:p>
    <w:p w14:paraId="6E59CC19">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D</w:t>
      </w:r>
    </w:p>
    <w:p w14:paraId="0A9C0440">
      <w:pPr>
        <w:pStyle w:val="24"/>
        <w:tabs>
          <w:tab w:val="left" w:pos="420"/>
          <w:tab w:val="left" w:pos="4620"/>
        </w:tabs>
        <w:snapToGrid w:val="0"/>
        <w:ind w:firstLine="0" w:firstLineChars="0"/>
        <w:rPr>
          <w:rFonts w:cs="Times New Roman"/>
          <w:sz w:val="21"/>
          <w:szCs w:val="21"/>
        </w:rPr>
      </w:pPr>
    </w:p>
    <w:p w14:paraId="1E5BCA58">
      <w:pPr>
        <w:tabs>
          <w:tab w:val="left" w:pos="420"/>
          <w:tab w:val="left" w:pos="4620"/>
        </w:tabs>
        <w:snapToGrid w:val="0"/>
        <w:rPr>
          <w:rFonts w:cs="Times New Roman"/>
          <w:szCs w:val="21"/>
        </w:rPr>
      </w:pPr>
      <w:r>
        <w:rPr>
          <w:rFonts w:hint="eastAsia" w:cs="Times New Roman"/>
          <w:szCs w:val="21"/>
        </w:rPr>
        <w:t>36.</w:t>
      </w:r>
      <w:r>
        <w:rPr>
          <w:rFonts w:cs="Times New Roman"/>
          <w:szCs w:val="21"/>
        </w:rPr>
        <w:t>开式冷却循环水系统的水质处理的方法有</w:t>
      </w:r>
      <w:r>
        <w:rPr>
          <w:szCs w:val="21"/>
        </w:rPr>
        <w:t>（    ）</w:t>
      </w:r>
      <w:r>
        <w:rPr>
          <w:rFonts w:cs="Times New Roman"/>
          <w:szCs w:val="21"/>
        </w:rPr>
        <w:t>。</w:t>
      </w:r>
    </w:p>
    <w:p w14:paraId="426E4332">
      <w:pPr>
        <w:pStyle w:val="24"/>
        <w:widowControl w:val="0"/>
        <w:numPr>
          <w:ilvl w:val="0"/>
          <w:numId w:val="16"/>
        </w:numPr>
        <w:tabs>
          <w:tab w:val="left" w:pos="420"/>
          <w:tab w:val="left" w:pos="4620"/>
        </w:tabs>
        <w:snapToGrid w:val="0"/>
        <w:jc w:val="both"/>
        <w:rPr>
          <w:rFonts w:cs="Times New Roman"/>
          <w:sz w:val="21"/>
          <w:szCs w:val="21"/>
        </w:rPr>
      </w:pPr>
      <w:r>
        <w:rPr>
          <w:rFonts w:cs="Times New Roman"/>
          <w:sz w:val="21"/>
          <w:szCs w:val="21"/>
        </w:rPr>
        <w:t>排污法和化学法</w:t>
      </w:r>
      <w:r>
        <w:rPr>
          <w:rFonts w:cs="Times New Roman"/>
          <w:sz w:val="21"/>
          <w:szCs w:val="21"/>
        </w:rPr>
        <w:tab/>
      </w:r>
      <w:r>
        <w:rPr>
          <w:rFonts w:cs="Times New Roman"/>
          <w:sz w:val="21"/>
          <w:szCs w:val="21"/>
        </w:rPr>
        <w:t>B</w:t>
      </w:r>
      <w:r>
        <w:rPr>
          <w:rFonts w:hint="eastAsia" w:cs="Times New Roman"/>
          <w:sz w:val="21"/>
          <w:szCs w:val="21"/>
        </w:rPr>
        <w:t xml:space="preserve">. </w:t>
      </w:r>
      <w:r>
        <w:rPr>
          <w:rFonts w:cs="Times New Roman"/>
          <w:sz w:val="21"/>
          <w:szCs w:val="21"/>
        </w:rPr>
        <w:t>酸化法和磷化法</w:t>
      </w:r>
      <w:r>
        <w:rPr>
          <w:rFonts w:cs="Times New Roman"/>
          <w:sz w:val="21"/>
          <w:szCs w:val="21"/>
        </w:rPr>
        <w:tab/>
      </w:r>
    </w:p>
    <w:p w14:paraId="1B14BBF8">
      <w:pPr>
        <w:pStyle w:val="24"/>
        <w:tabs>
          <w:tab w:val="left" w:pos="420"/>
          <w:tab w:val="left" w:pos="4620"/>
        </w:tabs>
        <w:snapToGrid w:val="0"/>
        <w:rPr>
          <w:rFonts w:cs="Times New Roman"/>
          <w:sz w:val="21"/>
          <w:szCs w:val="21"/>
        </w:rPr>
      </w:pPr>
      <w:r>
        <w:rPr>
          <w:rFonts w:cs="Times New Roman"/>
          <w:sz w:val="21"/>
          <w:szCs w:val="21"/>
        </w:rPr>
        <w:t>C</w:t>
      </w:r>
      <w:r>
        <w:rPr>
          <w:rFonts w:hint="eastAsia" w:cs="Times New Roman"/>
          <w:sz w:val="21"/>
          <w:szCs w:val="21"/>
        </w:rPr>
        <w:t xml:space="preserve">. </w:t>
      </w:r>
      <w:r>
        <w:rPr>
          <w:rFonts w:cs="Times New Roman"/>
          <w:sz w:val="21"/>
          <w:szCs w:val="21"/>
        </w:rPr>
        <w:t>减化法和氮化法</w:t>
      </w:r>
      <w:r>
        <w:rPr>
          <w:rFonts w:cs="Times New Roman"/>
          <w:sz w:val="21"/>
          <w:szCs w:val="21"/>
        </w:rPr>
        <w:tab/>
      </w:r>
      <w:r>
        <w:rPr>
          <w:rFonts w:cs="Times New Roman"/>
          <w:sz w:val="21"/>
          <w:szCs w:val="21"/>
        </w:rPr>
        <w:t>D.补水法和排污法</w:t>
      </w:r>
    </w:p>
    <w:p w14:paraId="057BD4AA">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7A9A40BE">
      <w:pPr>
        <w:pStyle w:val="24"/>
        <w:tabs>
          <w:tab w:val="left" w:pos="420"/>
          <w:tab w:val="left" w:pos="4620"/>
        </w:tabs>
        <w:snapToGrid w:val="0"/>
        <w:ind w:firstLine="0" w:firstLineChars="0"/>
        <w:rPr>
          <w:rFonts w:cs="Times New Roman"/>
          <w:sz w:val="21"/>
          <w:szCs w:val="21"/>
        </w:rPr>
      </w:pPr>
    </w:p>
    <w:p w14:paraId="0AB2A1B4">
      <w:pPr>
        <w:tabs>
          <w:tab w:val="left" w:pos="420"/>
          <w:tab w:val="left" w:pos="4620"/>
        </w:tabs>
        <w:snapToGrid w:val="0"/>
        <w:rPr>
          <w:rFonts w:cs="Times New Roman"/>
          <w:szCs w:val="21"/>
        </w:rPr>
      </w:pPr>
      <w:r>
        <w:rPr>
          <w:rFonts w:hint="eastAsia" w:cs="Times New Roman"/>
          <w:szCs w:val="21"/>
        </w:rPr>
        <w:t>37.</w:t>
      </w:r>
      <w:r>
        <w:rPr>
          <w:rFonts w:cs="Times New Roman"/>
          <w:szCs w:val="21"/>
        </w:rPr>
        <w:t>对有</w:t>
      </w:r>
      <w:r>
        <w:rPr>
          <w:szCs w:val="21"/>
        </w:rPr>
        <w:t>（    ）</w:t>
      </w:r>
      <w:r>
        <w:rPr>
          <w:rFonts w:cs="Times New Roman"/>
          <w:szCs w:val="21"/>
        </w:rPr>
        <w:t>设备的循环冷却水系统必须严格控制氯离子的浓度</w:t>
      </w:r>
      <w:r>
        <w:rPr>
          <w:rFonts w:hint="eastAsia" w:cs="Times New Roman"/>
          <w:szCs w:val="21"/>
        </w:rPr>
        <w:t>。</w:t>
      </w:r>
    </w:p>
    <w:p w14:paraId="01F2206E">
      <w:pPr>
        <w:pStyle w:val="24"/>
        <w:widowControl w:val="0"/>
        <w:numPr>
          <w:ilvl w:val="0"/>
          <w:numId w:val="17"/>
        </w:numPr>
        <w:tabs>
          <w:tab w:val="left" w:pos="420"/>
          <w:tab w:val="left" w:pos="4620"/>
        </w:tabs>
        <w:snapToGrid w:val="0"/>
        <w:jc w:val="both"/>
        <w:rPr>
          <w:rFonts w:cs="Times New Roman"/>
          <w:sz w:val="21"/>
          <w:szCs w:val="21"/>
        </w:rPr>
      </w:pPr>
      <w:r>
        <w:rPr>
          <w:rFonts w:cs="Times New Roman"/>
          <w:sz w:val="21"/>
          <w:szCs w:val="21"/>
        </w:rPr>
        <w:t>碳素钢</w:t>
      </w:r>
      <w:r>
        <w:rPr>
          <w:rFonts w:cs="Times New Roman"/>
          <w:sz w:val="21"/>
          <w:szCs w:val="21"/>
        </w:rPr>
        <w:tab/>
      </w:r>
      <w:r>
        <w:rPr>
          <w:rFonts w:cs="Times New Roman"/>
          <w:sz w:val="21"/>
          <w:szCs w:val="21"/>
        </w:rPr>
        <w:t>B.铸铁</w:t>
      </w:r>
    </w:p>
    <w:p w14:paraId="40D2CB9E">
      <w:pPr>
        <w:pStyle w:val="24"/>
        <w:tabs>
          <w:tab w:val="left" w:pos="420"/>
          <w:tab w:val="left" w:pos="4620"/>
        </w:tabs>
        <w:snapToGrid w:val="0"/>
        <w:rPr>
          <w:rFonts w:cs="Times New Roman"/>
          <w:sz w:val="21"/>
          <w:szCs w:val="21"/>
        </w:rPr>
      </w:pPr>
      <w:r>
        <w:rPr>
          <w:rFonts w:cs="Times New Roman"/>
          <w:sz w:val="21"/>
          <w:szCs w:val="21"/>
        </w:rPr>
        <w:t>C.铜</w:t>
      </w:r>
      <w:r>
        <w:rPr>
          <w:rFonts w:cs="Times New Roman"/>
          <w:sz w:val="21"/>
          <w:szCs w:val="21"/>
        </w:rPr>
        <w:tab/>
      </w:r>
      <w:r>
        <w:rPr>
          <w:rFonts w:cs="Times New Roman"/>
          <w:sz w:val="21"/>
          <w:szCs w:val="21"/>
        </w:rPr>
        <w:t>D.不锈钢</w:t>
      </w:r>
    </w:p>
    <w:p w14:paraId="71DA33F4">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5B081A64">
      <w:pPr>
        <w:pStyle w:val="24"/>
        <w:tabs>
          <w:tab w:val="left" w:pos="420"/>
          <w:tab w:val="left" w:pos="4620"/>
        </w:tabs>
        <w:snapToGrid w:val="0"/>
        <w:ind w:firstLine="0" w:firstLineChars="0"/>
        <w:rPr>
          <w:rFonts w:cs="Times New Roman"/>
          <w:sz w:val="21"/>
          <w:szCs w:val="21"/>
        </w:rPr>
      </w:pPr>
    </w:p>
    <w:p w14:paraId="60E946D1">
      <w:pPr>
        <w:tabs>
          <w:tab w:val="left" w:pos="420"/>
          <w:tab w:val="left" w:pos="4620"/>
        </w:tabs>
        <w:snapToGrid w:val="0"/>
        <w:rPr>
          <w:rFonts w:cs="Times New Roman"/>
          <w:szCs w:val="21"/>
        </w:rPr>
      </w:pPr>
      <w:r>
        <w:rPr>
          <w:rFonts w:hint="eastAsia" w:cs="Times New Roman"/>
          <w:szCs w:val="21"/>
        </w:rPr>
        <w:t>38.</w:t>
      </w:r>
      <w:r>
        <w:rPr>
          <w:rFonts w:cs="Times New Roman"/>
          <w:szCs w:val="21"/>
        </w:rPr>
        <w:t>冷却塔填料单片与单片之间的波形要呈</w:t>
      </w:r>
      <w:r>
        <w:rPr>
          <w:szCs w:val="21"/>
        </w:rPr>
        <w:t>（    ）</w:t>
      </w:r>
      <w:r>
        <w:rPr>
          <w:rFonts w:cs="Times New Roman"/>
          <w:szCs w:val="21"/>
        </w:rPr>
        <w:t>形式,这样才具有良好的热力阻力。</w:t>
      </w:r>
    </w:p>
    <w:p w14:paraId="704EAD9E">
      <w:pPr>
        <w:pStyle w:val="24"/>
        <w:widowControl w:val="0"/>
        <w:numPr>
          <w:ilvl w:val="0"/>
          <w:numId w:val="18"/>
        </w:numPr>
        <w:tabs>
          <w:tab w:val="left" w:pos="420"/>
          <w:tab w:val="left" w:pos="4620"/>
        </w:tabs>
        <w:snapToGrid w:val="0"/>
        <w:jc w:val="both"/>
        <w:rPr>
          <w:rFonts w:cs="Times New Roman"/>
          <w:sz w:val="21"/>
          <w:szCs w:val="21"/>
        </w:rPr>
      </w:pPr>
      <w:r>
        <w:rPr>
          <w:rFonts w:cs="Times New Roman"/>
          <w:sz w:val="21"/>
          <w:szCs w:val="21"/>
        </w:rPr>
        <w:t>正交错</w:t>
      </w:r>
      <w:r>
        <w:rPr>
          <w:rFonts w:cs="Times New Roman"/>
          <w:sz w:val="21"/>
          <w:szCs w:val="21"/>
        </w:rPr>
        <w:tab/>
      </w:r>
      <w:r>
        <w:rPr>
          <w:rFonts w:cs="Times New Roman"/>
          <w:sz w:val="21"/>
          <w:szCs w:val="21"/>
        </w:rPr>
        <w:t>B.斜交错</w:t>
      </w:r>
      <w:r>
        <w:rPr>
          <w:rFonts w:cs="Times New Roman"/>
          <w:sz w:val="21"/>
          <w:szCs w:val="21"/>
        </w:rPr>
        <w:tab/>
      </w:r>
    </w:p>
    <w:p w14:paraId="1567839B">
      <w:pPr>
        <w:pStyle w:val="24"/>
        <w:tabs>
          <w:tab w:val="left" w:pos="420"/>
          <w:tab w:val="left" w:pos="4620"/>
        </w:tabs>
        <w:snapToGrid w:val="0"/>
        <w:rPr>
          <w:rFonts w:cs="Times New Roman"/>
          <w:sz w:val="21"/>
          <w:szCs w:val="21"/>
        </w:rPr>
      </w:pPr>
      <w:r>
        <w:rPr>
          <w:rFonts w:cs="Times New Roman"/>
          <w:sz w:val="21"/>
          <w:szCs w:val="21"/>
        </w:rPr>
        <w:t>C.均匀布置</w:t>
      </w:r>
      <w:r>
        <w:rPr>
          <w:rFonts w:cs="Times New Roman"/>
          <w:sz w:val="21"/>
          <w:szCs w:val="21"/>
        </w:rPr>
        <w:tab/>
      </w:r>
      <w:r>
        <w:rPr>
          <w:rFonts w:cs="Times New Roman"/>
          <w:sz w:val="21"/>
          <w:szCs w:val="21"/>
        </w:rPr>
        <w:t>D.波形垂直</w:t>
      </w:r>
    </w:p>
    <w:p w14:paraId="3F3098DE">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46654208">
      <w:pPr>
        <w:pStyle w:val="24"/>
        <w:tabs>
          <w:tab w:val="left" w:pos="420"/>
          <w:tab w:val="left" w:pos="4620"/>
        </w:tabs>
        <w:snapToGrid w:val="0"/>
        <w:ind w:firstLine="0" w:firstLineChars="0"/>
        <w:rPr>
          <w:rFonts w:cs="Times New Roman"/>
          <w:sz w:val="21"/>
          <w:szCs w:val="21"/>
        </w:rPr>
      </w:pPr>
    </w:p>
    <w:p w14:paraId="35A30E64">
      <w:pPr>
        <w:pStyle w:val="24"/>
        <w:tabs>
          <w:tab w:val="left" w:pos="420"/>
          <w:tab w:val="left" w:pos="4620"/>
        </w:tabs>
        <w:snapToGrid w:val="0"/>
        <w:ind w:firstLine="0" w:firstLineChars="0"/>
        <w:rPr>
          <w:sz w:val="21"/>
          <w:szCs w:val="21"/>
        </w:rPr>
      </w:pPr>
      <w:r>
        <w:rPr>
          <w:rFonts w:hint="eastAsia" w:cs="Times New Roman"/>
          <w:sz w:val="21"/>
          <w:szCs w:val="21"/>
        </w:rPr>
        <w:t>39.</w:t>
      </w:r>
      <w:r>
        <w:rPr>
          <w:rFonts w:hint="eastAsia"/>
          <w:sz w:val="21"/>
          <w:szCs w:val="21"/>
        </w:rPr>
        <w:t>空调冷却水系统中冷水机组、冷却水泵、冷却塔的位置和连接应符合下列规定：</w:t>
      </w:r>
      <w:r>
        <w:rPr>
          <w:sz w:val="21"/>
          <w:szCs w:val="21"/>
        </w:rPr>
        <w:t>冷却水泵应自灌吸水，冷却塔集水盘最低水位与冷却水泵吸水口的高差应（    ）管道、管件、设备的阻力</w:t>
      </w:r>
    </w:p>
    <w:p w14:paraId="4B6BD1DE">
      <w:pPr>
        <w:pStyle w:val="24"/>
        <w:widowControl w:val="0"/>
        <w:numPr>
          <w:ilvl w:val="0"/>
          <w:numId w:val="19"/>
        </w:numPr>
        <w:tabs>
          <w:tab w:val="left" w:pos="420"/>
          <w:tab w:val="left" w:pos="4620"/>
        </w:tabs>
        <w:snapToGrid w:val="0"/>
        <w:ind w:firstLineChars="0"/>
        <w:jc w:val="both"/>
        <w:rPr>
          <w:rFonts w:cs="Times New Roman"/>
          <w:sz w:val="21"/>
          <w:szCs w:val="21"/>
        </w:rPr>
      </w:pPr>
      <w:r>
        <w:rPr>
          <w:rFonts w:hint="eastAsia" w:cs="Times New Roman"/>
          <w:sz w:val="21"/>
          <w:szCs w:val="21"/>
        </w:rPr>
        <w:t>大于</w:t>
      </w:r>
      <w:r>
        <w:rPr>
          <w:rFonts w:cs="Times New Roman"/>
          <w:sz w:val="21"/>
          <w:szCs w:val="21"/>
        </w:rPr>
        <w:tab/>
      </w:r>
      <w:r>
        <w:rPr>
          <w:rFonts w:cs="Times New Roman"/>
          <w:sz w:val="21"/>
          <w:szCs w:val="21"/>
        </w:rPr>
        <w:t>B.</w:t>
      </w:r>
      <w:r>
        <w:rPr>
          <w:rFonts w:hint="eastAsia" w:cs="Times New Roman"/>
          <w:sz w:val="21"/>
          <w:szCs w:val="21"/>
        </w:rPr>
        <w:t>小于</w:t>
      </w:r>
      <w:r>
        <w:rPr>
          <w:rFonts w:cs="Times New Roman"/>
          <w:sz w:val="21"/>
          <w:szCs w:val="21"/>
        </w:rPr>
        <w:t xml:space="preserve">    </w:t>
      </w:r>
    </w:p>
    <w:p w14:paraId="025F0CB1">
      <w:pPr>
        <w:pStyle w:val="24"/>
        <w:tabs>
          <w:tab w:val="left" w:pos="420"/>
          <w:tab w:val="left" w:pos="4620"/>
        </w:tabs>
        <w:snapToGrid w:val="0"/>
        <w:rPr>
          <w:rFonts w:cs="Times New Roman"/>
          <w:sz w:val="21"/>
          <w:szCs w:val="21"/>
        </w:rPr>
      </w:pPr>
      <w:r>
        <w:rPr>
          <w:rFonts w:cs="Times New Roman"/>
          <w:sz w:val="21"/>
          <w:szCs w:val="21"/>
        </w:rPr>
        <w:t>C.</w:t>
      </w:r>
      <w:r>
        <w:rPr>
          <w:rFonts w:hint="eastAsia" w:cs="Times New Roman"/>
          <w:sz w:val="21"/>
          <w:szCs w:val="21"/>
        </w:rPr>
        <w:t>等于</w:t>
      </w:r>
      <w:r>
        <w:rPr>
          <w:rFonts w:cs="Times New Roman"/>
          <w:sz w:val="21"/>
          <w:szCs w:val="21"/>
        </w:rPr>
        <w:t xml:space="preserve">   </w:t>
      </w:r>
      <w:r>
        <w:rPr>
          <w:rFonts w:cs="Times New Roman"/>
          <w:sz w:val="21"/>
          <w:szCs w:val="21"/>
        </w:rPr>
        <w:tab/>
      </w:r>
      <w:r>
        <w:rPr>
          <w:rFonts w:cs="Times New Roman"/>
          <w:sz w:val="21"/>
          <w:szCs w:val="21"/>
        </w:rPr>
        <w:t>D.</w:t>
      </w:r>
      <w:r>
        <w:rPr>
          <w:rFonts w:hint="eastAsia" w:cs="Times New Roman"/>
          <w:sz w:val="21"/>
          <w:szCs w:val="21"/>
        </w:rPr>
        <w:t>不确定</w:t>
      </w:r>
    </w:p>
    <w:p w14:paraId="13768A04">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r>
        <w:rPr>
          <w:rFonts w:cs="Times New Roman"/>
          <w:sz w:val="21"/>
          <w:szCs w:val="21"/>
        </w:rPr>
        <w:t>A</w:t>
      </w:r>
    </w:p>
    <w:p w14:paraId="45997945">
      <w:pPr>
        <w:pStyle w:val="24"/>
        <w:tabs>
          <w:tab w:val="left" w:pos="420"/>
          <w:tab w:val="left" w:pos="4620"/>
        </w:tabs>
        <w:snapToGrid w:val="0"/>
        <w:ind w:firstLine="0" w:firstLineChars="0"/>
        <w:rPr>
          <w:rFonts w:cs="Times New Roman"/>
          <w:sz w:val="21"/>
          <w:szCs w:val="21"/>
        </w:rPr>
      </w:pPr>
    </w:p>
    <w:p w14:paraId="2BCE374A">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 xml:space="preserve">40. </w:t>
      </w:r>
      <w:r>
        <w:rPr>
          <w:rFonts w:ascii="宋体" w:hAnsi="宋体" w:eastAsia="宋体" w:cs="Times New Roman"/>
          <w:szCs w:val="21"/>
        </w:rPr>
        <w:t>冷却塔填料顶部与风机下端的距离应该是风机直径的</w:t>
      </w:r>
      <w:r>
        <w:rPr>
          <w:rFonts w:ascii="宋体" w:hAnsi="宋体" w:eastAsia="宋体"/>
          <w:szCs w:val="21"/>
        </w:rPr>
        <w:t>（    ）</w:t>
      </w:r>
      <w:r>
        <w:rPr>
          <w:rFonts w:ascii="宋体" w:hAnsi="宋体" w:eastAsia="宋体" w:cs="Times New Roman"/>
          <w:szCs w:val="21"/>
        </w:rPr>
        <w:t>。</w:t>
      </w:r>
      <w:r>
        <w:rPr>
          <w:rFonts w:ascii="宋体" w:hAnsi="宋体" w:eastAsia="宋体" w:cs="Times New Roman"/>
          <w:szCs w:val="21"/>
        </w:rPr>
        <w:tab/>
      </w:r>
    </w:p>
    <w:p w14:paraId="212BE8F4">
      <w:pPr>
        <w:pStyle w:val="24"/>
        <w:widowControl w:val="0"/>
        <w:numPr>
          <w:ilvl w:val="0"/>
          <w:numId w:val="20"/>
        </w:numPr>
        <w:tabs>
          <w:tab w:val="left" w:pos="420"/>
          <w:tab w:val="left" w:pos="4620"/>
        </w:tabs>
        <w:snapToGrid w:val="0"/>
        <w:jc w:val="both"/>
        <w:rPr>
          <w:rFonts w:cs="Times New Roman"/>
          <w:sz w:val="21"/>
          <w:szCs w:val="21"/>
        </w:rPr>
      </w:pPr>
      <w:r>
        <w:rPr>
          <w:rFonts w:cs="Times New Roman"/>
          <w:sz w:val="21"/>
          <w:szCs w:val="21"/>
        </w:rPr>
        <w:t>0.8倍</w:t>
      </w:r>
      <w:r>
        <w:rPr>
          <w:rFonts w:cs="Times New Roman"/>
          <w:sz w:val="21"/>
          <w:szCs w:val="21"/>
        </w:rPr>
        <w:tab/>
      </w:r>
      <w:r>
        <w:rPr>
          <w:rFonts w:cs="Times New Roman"/>
          <w:sz w:val="21"/>
          <w:szCs w:val="21"/>
        </w:rPr>
        <w:t>B.1.2倍</w:t>
      </w:r>
      <w:r>
        <w:rPr>
          <w:rFonts w:cs="Times New Roman"/>
          <w:sz w:val="21"/>
          <w:szCs w:val="21"/>
        </w:rPr>
        <w:tab/>
      </w:r>
    </w:p>
    <w:p w14:paraId="2C948EAA">
      <w:pPr>
        <w:pStyle w:val="24"/>
        <w:tabs>
          <w:tab w:val="left" w:pos="420"/>
          <w:tab w:val="left" w:pos="4620"/>
        </w:tabs>
        <w:snapToGrid w:val="0"/>
        <w:rPr>
          <w:rFonts w:cs="Times New Roman"/>
          <w:sz w:val="21"/>
          <w:szCs w:val="21"/>
        </w:rPr>
      </w:pPr>
      <w:r>
        <w:rPr>
          <w:rFonts w:cs="Times New Roman"/>
          <w:sz w:val="21"/>
          <w:szCs w:val="21"/>
        </w:rPr>
        <w:t>C.2倍</w:t>
      </w:r>
      <w:r>
        <w:rPr>
          <w:rFonts w:cs="Times New Roman"/>
          <w:sz w:val="21"/>
          <w:szCs w:val="21"/>
        </w:rPr>
        <w:tab/>
      </w:r>
      <w:r>
        <w:rPr>
          <w:rFonts w:cs="Times New Roman"/>
          <w:sz w:val="21"/>
          <w:szCs w:val="21"/>
        </w:rPr>
        <w:t>D.2.5倍</w:t>
      </w:r>
    </w:p>
    <w:p w14:paraId="5A31E82C">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47A4C6B6">
      <w:pPr>
        <w:pStyle w:val="24"/>
        <w:tabs>
          <w:tab w:val="left" w:pos="420"/>
          <w:tab w:val="left" w:pos="4620"/>
        </w:tabs>
        <w:snapToGrid w:val="0"/>
        <w:ind w:firstLine="0" w:firstLineChars="0"/>
        <w:rPr>
          <w:rFonts w:cs="Times New Roman"/>
          <w:sz w:val="21"/>
          <w:szCs w:val="21"/>
        </w:rPr>
      </w:pPr>
    </w:p>
    <w:p w14:paraId="17680F15">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 xml:space="preserve">41. </w:t>
      </w:r>
      <w:r>
        <w:rPr>
          <w:rFonts w:ascii="宋体" w:hAnsi="宋体" w:eastAsia="宋体" w:cs="Times New Roman"/>
          <w:szCs w:val="21"/>
        </w:rPr>
        <w:t>冷却塔标准规定，根据进塔水温选择阻燃耐温性能不同的填料，宜选择改性聚氯乙烯的温度是</w:t>
      </w:r>
      <w:r>
        <w:rPr>
          <w:rFonts w:ascii="宋体" w:hAnsi="宋体" w:eastAsia="宋体"/>
          <w:szCs w:val="21"/>
        </w:rPr>
        <w:t>（    ）</w:t>
      </w:r>
      <w:r>
        <w:rPr>
          <w:rFonts w:ascii="宋体" w:hAnsi="宋体" w:eastAsia="宋体" w:cs="Times New Roman"/>
          <w:szCs w:val="21"/>
        </w:rPr>
        <w:t>。</w:t>
      </w:r>
    </w:p>
    <w:p w14:paraId="0E175FBD">
      <w:pPr>
        <w:pStyle w:val="24"/>
        <w:tabs>
          <w:tab w:val="left" w:pos="420"/>
          <w:tab w:val="left" w:pos="4620"/>
        </w:tabs>
        <w:snapToGrid w:val="0"/>
        <w:rPr>
          <w:rFonts w:cs="Times New Roman"/>
          <w:sz w:val="21"/>
          <w:szCs w:val="21"/>
        </w:rPr>
      </w:pPr>
      <w:r>
        <w:rPr>
          <w:rFonts w:cs="Times New Roman"/>
          <w:sz w:val="21"/>
          <w:szCs w:val="21"/>
        </w:rPr>
        <w:t>A. t1≤40℃</w:t>
      </w:r>
      <w:r>
        <w:rPr>
          <w:rFonts w:cs="Times New Roman"/>
          <w:sz w:val="21"/>
          <w:szCs w:val="21"/>
        </w:rPr>
        <w:tab/>
      </w:r>
      <w:r>
        <w:rPr>
          <w:rFonts w:cs="Times New Roman"/>
          <w:sz w:val="21"/>
          <w:szCs w:val="21"/>
        </w:rPr>
        <w:t>B. t1≤45℃</w:t>
      </w:r>
    </w:p>
    <w:p w14:paraId="31C09799">
      <w:pPr>
        <w:pStyle w:val="24"/>
        <w:tabs>
          <w:tab w:val="left" w:pos="420"/>
          <w:tab w:val="left" w:pos="4620"/>
        </w:tabs>
        <w:snapToGrid w:val="0"/>
        <w:rPr>
          <w:rFonts w:cs="Times New Roman"/>
          <w:sz w:val="21"/>
          <w:szCs w:val="21"/>
        </w:rPr>
      </w:pPr>
      <w:r>
        <w:rPr>
          <w:rFonts w:cs="Times New Roman"/>
          <w:sz w:val="21"/>
          <w:szCs w:val="21"/>
        </w:rPr>
        <w:t>C. t1≤55℃</w:t>
      </w:r>
      <w:r>
        <w:rPr>
          <w:rFonts w:cs="Times New Roman"/>
          <w:sz w:val="21"/>
          <w:szCs w:val="21"/>
        </w:rPr>
        <w:tab/>
      </w:r>
      <w:r>
        <w:rPr>
          <w:rFonts w:cs="Times New Roman"/>
          <w:sz w:val="21"/>
          <w:szCs w:val="21"/>
        </w:rPr>
        <w:t>D. t1≤60℃</w:t>
      </w:r>
    </w:p>
    <w:p w14:paraId="44849C6D">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2E71E541">
      <w:pPr>
        <w:pStyle w:val="24"/>
        <w:tabs>
          <w:tab w:val="left" w:pos="420"/>
          <w:tab w:val="left" w:pos="4620"/>
        </w:tabs>
        <w:snapToGrid w:val="0"/>
        <w:ind w:firstLine="0" w:firstLineChars="0"/>
        <w:rPr>
          <w:rFonts w:cs="Times New Roman"/>
          <w:sz w:val="21"/>
          <w:szCs w:val="21"/>
        </w:rPr>
      </w:pPr>
    </w:p>
    <w:p w14:paraId="6274B86A">
      <w:pPr>
        <w:tabs>
          <w:tab w:val="left" w:pos="420"/>
          <w:tab w:val="left" w:pos="4620"/>
        </w:tabs>
        <w:snapToGrid w:val="0"/>
        <w:rPr>
          <w:rFonts w:ascii="宋体" w:hAnsi="宋体" w:eastAsia="宋体" w:cs="Times New Roman"/>
          <w:szCs w:val="21"/>
        </w:rPr>
      </w:pPr>
      <w:r>
        <w:rPr>
          <w:rFonts w:ascii="宋体" w:hAnsi="宋体" w:eastAsia="宋体" w:cs="Times New Roman"/>
          <w:szCs w:val="21"/>
        </w:rPr>
        <w:t>42. 离心式制冷机组在运行中的蒸发压力偏低，应从</w:t>
      </w:r>
      <w:r>
        <w:rPr>
          <w:rFonts w:ascii="宋体" w:hAnsi="宋体" w:eastAsia="宋体"/>
          <w:szCs w:val="21"/>
        </w:rPr>
        <w:t>（    ）</w:t>
      </w:r>
      <w:r>
        <w:rPr>
          <w:rFonts w:ascii="宋体" w:hAnsi="宋体" w:eastAsia="宋体" w:cs="Times New Roman"/>
          <w:szCs w:val="21"/>
        </w:rPr>
        <w:t>等方面进行调节或维修。</w:t>
      </w:r>
    </w:p>
    <w:p w14:paraId="32D3B77D">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制冷剂过量、蒸发器换热差、冷却水流量不足</w:t>
      </w:r>
    </w:p>
    <w:p w14:paraId="7F330F5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B. 制冷剂过量、冷凝器换热差、冷冻水流量不足</w:t>
      </w:r>
    </w:p>
    <w:p w14:paraId="64E0BA7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制冷剂不足、蒸发器换热差、冷冻水流量不足</w:t>
      </w:r>
    </w:p>
    <w:p w14:paraId="1C5E9897">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D. 制冷剂不足、冷凝器换热差、冷却水流量不足</w:t>
      </w:r>
    </w:p>
    <w:p w14:paraId="74108A28">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C</w:t>
      </w:r>
    </w:p>
    <w:p w14:paraId="39910E4D">
      <w:pPr>
        <w:tabs>
          <w:tab w:val="left" w:pos="420"/>
          <w:tab w:val="left" w:pos="4620"/>
        </w:tabs>
        <w:snapToGrid w:val="0"/>
        <w:rPr>
          <w:rFonts w:ascii="宋体" w:hAnsi="宋体" w:eastAsia="宋体" w:cs="Times New Roman"/>
          <w:szCs w:val="21"/>
        </w:rPr>
      </w:pPr>
    </w:p>
    <w:p w14:paraId="0CDE7DDC">
      <w:pPr>
        <w:pStyle w:val="24"/>
        <w:widowControl w:val="0"/>
        <w:numPr>
          <w:ilvl w:val="0"/>
          <w:numId w:val="21"/>
        </w:numPr>
        <w:tabs>
          <w:tab w:val="left" w:pos="420"/>
          <w:tab w:val="left" w:pos="4620"/>
        </w:tabs>
        <w:snapToGrid w:val="0"/>
        <w:ind w:firstLineChars="0"/>
        <w:jc w:val="both"/>
        <w:rPr>
          <w:rFonts w:cs="Times New Roman"/>
          <w:sz w:val="21"/>
          <w:szCs w:val="21"/>
        </w:rPr>
      </w:pPr>
      <w:r>
        <w:rPr>
          <w:rFonts w:cs="Times New Roman"/>
          <w:sz w:val="21"/>
          <w:szCs w:val="21"/>
        </w:rPr>
        <w:t>冷却塔通常每</w:t>
      </w:r>
      <w:r>
        <w:rPr>
          <w:sz w:val="21"/>
          <w:szCs w:val="21"/>
        </w:rPr>
        <w:t>（    ）</w:t>
      </w:r>
      <w:r>
        <w:rPr>
          <w:rFonts w:cs="Times New Roman"/>
          <w:sz w:val="21"/>
          <w:szCs w:val="21"/>
        </w:rPr>
        <w:t>清洗一次</w:t>
      </w:r>
      <w:r>
        <w:rPr>
          <w:rFonts w:hint="eastAsia" w:cs="Times New Roman"/>
          <w:sz w:val="21"/>
          <w:szCs w:val="21"/>
        </w:rPr>
        <w:t>。</w:t>
      </w:r>
      <w:r>
        <w:rPr>
          <w:rFonts w:cs="Times New Roman"/>
          <w:sz w:val="21"/>
          <w:szCs w:val="21"/>
        </w:rPr>
        <w:tab/>
      </w:r>
    </w:p>
    <w:p w14:paraId="4E8F2B40">
      <w:pPr>
        <w:pStyle w:val="24"/>
        <w:widowControl w:val="0"/>
        <w:numPr>
          <w:ilvl w:val="0"/>
          <w:numId w:val="22"/>
        </w:numPr>
        <w:tabs>
          <w:tab w:val="left" w:pos="420"/>
          <w:tab w:val="left" w:pos="4620"/>
        </w:tabs>
        <w:snapToGrid w:val="0"/>
        <w:jc w:val="both"/>
        <w:rPr>
          <w:rFonts w:cs="Times New Roman"/>
          <w:sz w:val="21"/>
          <w:szCs w:val="21"/>
        </w:rPr>
      </w:pPr>
      <w:r>
        <w:rPr>
          <w:rFonts w:cs="Times New Roman"/>
          <w:sz w:val="21"/>
          <w:szCs w:val="21"/>
        </w:rPr>
        <w:t>一周</w:t>
      </w:r>
      <w:r>
        <w:rPr>
          <w:rFonts w:cs="Times New Roman"/>
          <w:sz w:val="21"/>
          <w:szCs w:val="21"/>
        </w:rPr>
        <w:tab/>
      </w:r>
      <w:r>
        <w:rPr>
          <w:rFonts w:cs="Times New Roman"/>
          <w:sz w:val="21"/>
          <w:szCs w:val="21"/>
        </w:rPr>
        <w:t>B.一个月</w:t>
      </w:r>
      <w:r>
        <w:rPr>
          <w:rFonts w:cs="Times New Roman"/>
          <w:sz w:val="21"/>
          <w:szCs w:val="21"/>
        </w:rPr>
        <w:tab/>
      </w:r>
    </w:p>
    <w:p w14:paraId="657B1748">
      <w:pPr>
        <w:pStyle w:val="24"/>
        <w:tabs>
          <w:tab w:val="left" w:pos="420"/>
          <w:tab w:val="left" w:pos="4620"/>
        </w:tabs>
        <w:snapToGrid w:val="0"/>
        <w:rPr>
          <w:rFonts w:cs="Times New Roman"/>
          <w:sz w:val="21"/>
          <w:szCs w:val="21"/>
        </w:rPr>
      </w:pPr>
      <w:r>
        <w:rPr>
          <w:rFonts w:cs="Times New Roman"/>
          <w:sz w:val="21"/>
          <w:szCs w:val="21"/>
        </w:rPr>
        <w:t>C.六个月</w:t>
      </w:r>
      <w:r>
        <w:rPr>
          <w:rFonts w:cs="Times New Roman"/>
          <w:sz w:val="21"/>
          <w:szCs w:val="21"/>
        </w:rPr>
        <w:tab/>
      </w:r>
      <w:r>
        <w:rPr>
          <w:rFonts w:cs="Times New Roman"/>
          <w:sz w:val="21"/>
          <w:szCs w:val="21"/>
        </w:rPr>
        <w:t>D.一年</w:t>
      </w:r>
    </w:p>
    <w:p w14:paraId="3E39079D">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2CE5DF70">
      <w:pPr>
        <w:pStyle w:val="24"/>
        <w:tabs>
          <w:tab w:val="left" w:pos="420"/>
          <w:tab w:val="left" w:pos="4620"/>
        </w:tabs>
        <w:snapToGrid w:val="0"/>
        <w:ind w:firstLine="0" w:firstLineChars="0"/>
        <w:rPr>
          <w:rFonts w:cs="Times New Roman"/>
          <w:sz w:val="21"/>
          <w:szCs w:val="21"/>
        </w:rPr>
      </w:pPr>
    </w:p>
    <w:p w14:paraId="09B99785">
      <w:pPr>
        <w:pStyle w:val="24"/>
        <w:widowControl w:val="0"/>
        <w:numPr>
          <w:ilvl w:val="0"/>
          <w:numId w:val="21"/>
        </w:numPr>
        <w:tabs>
          <w:tab w:val="left" w:pos="420"/>
          <w:tab w:val="left" w:pos="4620"/>
        </w:tabs>
        <w:snapToGrid w:val="0"/>
        <w:ind w:firstLineChars="0"/>
        <w:jc w:val="both"/>
        <w:rPr>
          <w:rFonts w:cs="Times New Roman"/>
          <w:sz w:val="21"/>
          <w:szCs w:val="21"/>
        </w:rPr>
      </w:pPr>
      <w:r>
        <w:rPr>
          <w:rFonts w:cs="Times New Roman"/>
          <w:sz w:val="21"/>
          <w:szCs w:val="21"/>
        </w:rPr>
        <w:t>冷却塔填料清洗方法可分为</w:t>
      </w:r>
      <w:r>
        <w:rPr>
          <w:sz w:val="21"/>
          <w:szCs w:val="21"/>
        </w:rPr>
        <w:t>（    ）</w:t>
      </w:r>
      <w:r>
        <w:rPr>
          <w:rFonts w:cs="Times New Roman"/>
          <w:sz w:val="21"/>
          <w:szCs w:val="21"/>
        </w:rPr>
        <w:t>两种。</w:t>
      </w:r>
    </w:p>
    <w:p w14:paraId="2FF675E6">
      <w:pPr>
        <w:pStyle w:val="24"/>
        <w:widowControl w:val="0"/>
        <w:numPr>
          <w:ilvl w:val="0"/>
          <w:numId w:val="23"/>
        </w:numPr>
        <w:tabs>
          <w:tab w:val="left" w:pos="420"/>
          <w:tab w:val="left" w:pos="4620"/>
        </w:tabs>
        <w:snapToGrid w:val="0"/>
        <w:jc w:val="both"/>
        <w:rPr>
          <w:rFonts w:cs="Times New Roman"/>
          <w:sz w:val="21"/>
          <w:szCs w:val="21"/>
        </w:rPr>
      </w:pPr>
      <w:r>
        <w:rPr>
          <w:rFonts w:cs="Times New Roman"/>
          <w:sz w:val="21"/>
          <w:szCs w:val="21"/>
        </w:rPr>
        <w:t>人工方式和旁虑式</w:t>
      </w:r>
      <w:r>
        <w:rPr>
          <w:rFonts w:cs="Times New Roman"/>
          <w:sz w:val="21"/>
          <w:szCs w:val="21"/>
        </w:rPr>
        <w:tab/>
      </w:r>
      <w:r>
        <w:rPr>
          <w:rFonts w:cs="Times New Roman"/>
          <w:sz w:val="21"/>
          <w:szCs w:val="21"/>
        </w:rPr>
        <w:t>B.水压搅动和空气搅动</w:t>
      </w:r>
      <w:r>
        <w:rPr>
          <w:rFonts w:cs="Times New Roman"/>
          <w:sz w:val="21"/>
          <w:szCs w:val="21"/>
        </w:rPr>
        <w:tab/>
      </w:r>
    </w:p>
    <w:p w14:paraId="1D15D552">
      <w:pPr>
        <w:pStyle w:val="24"/>
        <w:tabs>
          <w:tab w:val="left" w:pos="420"/>
          <w:tab w:val="left" w:pos="4620"/>
        </w:tabs>
        <w:snapToGrid w:val="0"/>
        <w:rPr>
          <w:rFonts w:cs="Times New Roman"/>
          <w:sz w:val="21"/>
          <w:szCs w:val="21"/>
        </w:rPr>
      </w:pPr>
      <w:r>
        <w:rPr>
          <w:rFonts w:cs="Times New Roman"/>
          <w:sz w:val="21"/>
          <w:szCs w:val="21"/>
        </w:rPr>
        <w:t>C.酸碱法和分散剂法</w:t>
      </w:r>
      <w:r>
        <w:rPr>
          <w:rFonts w:cs="Times New Roman"/>
          <w:sz w:val="21"/>
          <w:szCs w:val="21"/>
        </w:rPr>
        <w:tab/>
      </w:r>
      <w:r>
        <w:rPr>
          <w:rFonts w:cs="Times New Roman"/>
          <w:sz w:val="21"/>
          <w:szCs w:val="21"/>
        </w:rPr>
        <w:t>D.物理清洗法和化学清洗法</w:t>
      </w:r>
    </w:p>
    <w:p w14:paraId="69A55951">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076070EA">
      <w:pPr>
        <w:pStyle w:val="24"/>
        <w:tabs>
          <w:tab w:val="left" w:pos="420"/>
          <w:tab w:val="left" w:pos="4620"/>
        </w:tabs>
        <w:snapToGrid w:val="0"/>
        <w:ind w:firstLine="0" w:firstLineChars="0"/>
        <w:rPr>
          <w:rFonts w:cs="Times New Roman"/>
          <w:sz w:val="21"/>
          <w:szCs w:val="21"/>
        </w:rPr>
      </w:pPr>
    </w:p>
    <w:p w14:paraId="19D8777C">
      <w:pPr>
        <w:pStyle w:val="24"/>
        <w:widowControl w:val="0"/>
        <w:numPr>
          <w:ilvl w:val="0"/>
          <w:numId w:val="21"/>
        </w:numPr>
        <w:tabs>
          <w:tab w:val="left" w:pos="420"/>
          <w:tab w:val="left" w:pos="4620"/>
        </w:tabs>
        <w:snapToGrid w:val="0"/>
        <w:ind w:firstLineChars="0"/>
        <w:jc w:val="both"/>
        <w:rPr>
          <w:rFonts w:cs="Times New Roman"/>
          <w:sz w:val="21"/>
          <w:szCs w:val="21"/>
        </w:rPr>
      </w:pPr>
      <w:r>
        <w:rPr>
          <w:rFonts w:cs="Times New Roman"/>
          <w:sz w:val="21"/>
          <w:szCs w:val="21"/>
        </w:rPr>
        <w:t>风机运行过程中应经常检查轴承温度，轴承温升不得大于</w:t>
      </w:r>
      <w:r>
        <w:rPr>
          <w:sz w:val="21"/>
          <w:szCs w:val="21"/>
        </w:rPr>
        <w:t>（    ）</w:t>
      </w:r>
      <w:r>
        <w:rPr>
          <w:rFonts w:cs="Times New Roman"/>
          <w:sz w:val="21"/>
          <w:szCs w:val="21"/>
        </w:rPr>
        <w:t>。</w:t>
      </w:r>
      <w:r>
        <w:rPr>
          <w:rFonts w:cs="Times New Roman"/>
          <w:sz w:val="21"/>
          <w:szCs w:val="21"/>
        </w:rPr>
        <w:tab/>
      </w:r>
    </w:p>
    <w:p w14:paraId="206C858C">
      <w:pPr>
        <w:pStyle w:val="24"/>
        <w:widowControl w:val="0"/>
        <w:numPr>
          <w:ilvl w:val="0"/>
          <w:numId w:val="24"/>
        </w:numPr>
        <w:tabs>
          <w:tab w:val="left" w:pos="420"/>
          <w:tab w:val="left" w:pos="4620"/>
        </w:tabs>
        <w:snapToGrid w:val="0"/>
        <w:jc w:val="both"/>
        <w:rPr>
          <w:rFonts w:cs="Times New Roman"/>
          <w:sz w:val="21"/>
          <w:szCs w:val="21"/>
        </w:rPr>
      </w:pPr>
      <w:r>
        <w:rPr>
          <w:rFonts w:cs="Times New Roman"/>
          <w:sz w:val="21"/>
          <w:szCs w:val="21"/>
        </w:rPr>
        <w:t>30℃</w:t>
      </w:r>
      <w:r>
        <w:rPr>
          <w:rFonts w:cs="Times New Roman"/>
          <w:sz w:val="21"/>
          <w:szCs w:val="21"/>
        </w:rPr>
        <w:tab/>
      </w:r>
      <w:r>
        <w:rPr>
          <w:rFonts w:cs="Times New Roman"/>
          <w:sz w:val="21"/>
          <w:szCs w:val="21"/>
        </w:rPr>
        <w:t>B.40℃</w:t>
      </w:r>
      <w:r>
        <w:rPr>
          <w:rFonts w:cs="Times New Roman"/>
          <w:sz w:val="21"/>
          <w:szCs w:val="21"/>
        </w:rPr>
        <w:tab/>
      </w:r>
    </w:p>
    <w:p w14:paraId="7E4C19DB">
      <w:pPr>
        <w:pStyle w:val="24"/>
        <w:tabs>
          <w:tab w:val="left" w:pos="420"/>
          <w:tab w:val="left" w:pos="4620"/>
        </w:tabs>
        <w:snapToGrid w:val="0"/>
        <w:rPr>
          <w:rFonts w:cs="Times New Roman"/>
          <w:sz w:val="21"/>
          <w:szCs w:val="21"/>
        </w:rPr>
      </w:pPr>
      <w:r>
        <w:rPr>
          <w:rFonts w:cs="Times New Roman"/>
          <w:sz w:val="21"/>
          <w:szCs w:val="21"/>
        </w:rPr>
        <w:t>C.50℃</w:t>
      </w:r>
      <w:r>
        <w:rPr>
          <w:rFonts w:cs="Times New Roman"/>
          <w:sz w:val="21"/>
          <w:szCs w:val="21"/>
        </w:rPr>
        <w:tab/>
      </w:r>
      <w:r>
        <w:rPr>
          <w:rFonts w:cs="Times New Roman"/>
          <w:sz w:val="21"/>
          <w:szCs w:val="21"/>
        </w:rPr>
        <w:t>D.60℃</w:t>
      </w:r>
    </w:p>
    <w:p w14:paraId="4888EA22">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478AF2B1">
      <w:pPr>
        <w:pStyle w:val="24"/>
        <w:tabs>
          <w:tab w:val="left" w:pos="420"/>
          <w:tab w:val="left" w:pos="4620"/>
        </w:tabs>
        <w:snapToGrid w:val="0"/>
        <w:ind w:firstLine="0" w:firstLineChars="0"/>
        <w:rPr>
          <w:rFonts w:cs="Times New Roman"/>
          <w:sz w:val="21"/>
          <w:szCs w:val="21"/>
        </w:rPr>
      </w:pPr>
    </w:p>
    <w:p w14:paraId="388D500F">
      <w:pPr>
        <w:tabs>
          <w:tab w:val="left" w:pos="426"/>
          <w:tab w:val="left" w:pos="4620"/>
        </w:tabs>
        <w:snapToGrid w:val="0"/>
        <w:rPr>
          <w:rFonts w:ascii="宋体" w:hAnsi="宋体" w:eastAsia="宋体" w:cs="Times New Roman"/>
          <w:szCs w:val="21"/>
        </w:rPr>
      </w:pPr>
      <w:r>
        <w:rPr>
          <w:rFonts w:hint="eastAsia" w:ascii="宋体" w:hAnsi="宋体" w:eastAsia="宋体" w:cs="Times New Roman"/>
          <w:szCs w:val="21"/>
        </w:rPr>
        <w:t xml:space="preserve">46. </w:t>
      </w:r>
      <w:r>
        <w:rPr>
          <w:rFonts w:ascii="宋体" w:hAnsi="宋体" w:eastAsia="宋体" w:cs="Times New Roman"/>
          <w:szCs w:val="21"/>
        </w:rPr>
        <w:t>对用联轴器直接传动的风机，安装时应特别注意主轴与电动机轴的同心度，同心度公差要求为</w:t>
      </w:r>
      <w:r>
        <w:rPr>
          <w:rFonts w:ascii="宋体" w:hAnsi="宋体" w:eastAsia="宋体"/>
          <w:szCs w:val="21"/>
        </w:rPr>
        <w:t>（    ）</w:t>
      </w:r>
      <w:r>
        <w:rPr>
          <w:rFonts w:ascii="宋体" w:hAnsi="宋体" w:eastAsia="宋体" w:cs="Times New Roman"/>
          <w:szCs w:val="21"/>
        </w:rPr>
        <w:t>。</w:t>
      </w:r>
    </w:p>
    <w:p w14:paraId="20452E89">
      <w:pPr>
        <w:tabs>
          <w:tab w:val="left" w:pos="426"/>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A.0.05mm</w:t>
      </w:r>
      <w:r>
        <w:rPr>
          <w:rFonts w:ascii="宋体" w:hAnsi="宋体" w:eastAsia="宋体" w:cs="Times New Roman"/>
          <w:szCs w:val="21"/>
        </w:rPr>
        <w:tab/>
      </w:r>
      <w:r>
        <w:rPr>
          <w:rFonts w:ascii="宋体" w:hAnsi="宋体" w:eastAsia="宋体" w:cs="Times New Roman"/>
          <w:szCs w:val="21"/>
        </w:rPr>
        <w:t>B.0.07mm</w:t>
      </w:r>
      <w:r>
        <w:rPr>
          <w:rFonts w:ascii="宋体" w:hAnsi="宋体" w:eastAsia="宋体" w:cs="Times New Roman"/>
          <w:szCs w:val="21"/>
        </w:rPr>
        <w:tab/>
      </w:r>
    </w:p>
    <w:p w14:paraId="19170481">
      <w:pPr>
        <w:pStyle w:val="24"/>
        <w:tabs>
          <w:tab w:val="left" w:pos="420"/>
          <w:tab w:val="left" w:pos="4620"/>
        </w:tabs>
        <w:snapToGrid w:val="0"/>
        <w:rPr>
          <w:rFonts w:cs="Times New Roman"/>
          <w:sz w:val="21"/>
          <w:szCs w:val="21"/>
        </w:rPr>
      </w:pPr>
      <w:r>
        <w:rPr>
          <w:rFonts w:cs="Times New Roman"/>
          <w:sz w:val="21"/>
          <w:szCs w:val="21"/>
        </w:rPr>
        <w:t>C.0.08mm</w:t>
      </w:r>
      <w:r>
        <w:rPr>
          <w:rFonts w:cs="Times New Roman"/>
          <w:sz w:val="21"/>
          <w:szCs w:val="21"/>
        </w:rPr>
        <w:tab/>
      </w:r>
      <w:r>
        <w:rPr>
          <w:rFonts w:cs="Times New Roman"/>
          <w:sz w:val="21"/>
          <w:szCs w:val="21"/>
        </w:rPr>
        <w:t>D.0.09mm</w:t>
      </w:r>
    </w:p>
    <w:p w14:paraId="23148E53">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66A4C83D">
      <w:pPr>
        <w:pStyle w:val="24"/>
        <w:tabs>
          <w:tab w:val="left" w:pos="420"/>
          <w:tab w:val="left" w:pos="4620"/>
        </w:tabs>
        <w:snapToGrid w:val="0"/>
        <w:ind w:firstLine="0" w:firstLineChars="0"/>
        <w:rPr>
          <w:rFonts w:cs="Times New Roman"/>
          <w:sz w:val="21"/>
          <w:szCs w:val="21"/>
        </w:rPr>
      </w:pPr>
    </w:p>
    <w:p w14:paraId="5AA2ADF1">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 xml:space="preserve">47. </w:t>
      </w:r>
      <w:r>
        <w:rPr>
          <w:rFonts w:ascii="宋体" w:hAnsi="宋体" w:eastAsia="宋体" w:cs="Times New Roman"/>
          <w:szCs w:val="21"/>
        </w:rPr>
        <w:t>组合式空调机组季节性开机前为了确保机组能正常运行，需要检查多项内容，以下哪一项不属于检查之列</w:t>
      </w:r>
      <w:r>
        <w:rPr>
          <w:rFonts w:ascii="宋体" w:hAnsi="宋体" w:eastAsia="宋体"/>
          <w:szCs w:val="21"/>
        </w:rPr>
        <w:t>（    ）</w:t>
      </w:r>
      <w:r>
        <w:rPr>
          <w:rFonts w:ascii="宋体" w:hAnsi="宋体" w:eastAsia="宋体" w:cs="Times New Roman"/>
          <w:szCs w:val="21"/>
        </w:rPr>
        <w:t>。</w:t>
      </w:r>
    </w:p>
    <w:p w14:paraId="2DF7D1F7">
      <w:pPr>
        <w:pStyle w:val="24"/>
        <w:widowControl w:val="0"/>
        <w:numPr>
          <w:ilvl w:val="0"/>
          <w:numId w:val="25"/>
        </w:numPr>
        <w:tabs>
          <w:tab w:val="left" w:pos="420"/>
          <w:tab w:val="left" w:pos="4620"/>
        </w:tabs>
        <w:snapToGrid w:val="0"/>
        <w:jc w:val="both"/>
        <w:rPr>
          <w:rFonts w:cs="Times New Roman"/>
          <w:sz w:val="21"/>
          <w:szCs w:val="21"/>
        </w:rPr>
      </w:pPr>
      <w:r>
        <w:rPr>
          <w:rFonts w:cs="Times New Roman"/>
          <w:sz w:val="21"/>
          <w:szCs w:val="21"/>
        </w:rPr>
        <w:t>风机叶片旋转方向性</w:t>
      </w:r>
      <w:r>
        <w:rPr>
          <w:rFonts w:cs="Times New Roman"/>
          <w:sz w:val="21"/>
          <w:szCs w:val="21"/>
        </w:rPr>
        <w:tab/>
      </w:r>
      <w:r>
        <w:rPr>
          <w:rFonts w:cs="Times New Roman"/>
          <w:sz w:val="21"/>
          <w:szCs w:val="21"/>
        </w:rPr>
        <w:t>B.电源电压是否正常</w:t>
      </w:r>
    </w:p>
    <w:p w14:paraId="173EBB49">
      <w:pPr>
        <w:pStyle w:val="24"/>
        <w:tabs>
          <w:tab w:val="left" w:pos="420"/>
          <w:tab w:val="left" w:pos="4620"/>
        </w:tabs>
        <w:snapToGrid w:val="0"/>
        <w:rPr>
          <w:rFonts w:cs="Times New Roman"/>
          <w:sz w:val="21"/>
          <w:szCs w:val="21"/>
        </w:rPr>
      </w:pPr>
      <w:r>
        <w:rPr>
          <w:rFonts w:cs="Times New Roman"/>
          <w:sz w:val="21"/>
          <w:szCs w:val="21"/>
        </w:rPr>
        <w:t>C.检查风机叶轮是否有摩擦</w:t>
      </w:r>
      <w:r>
        <w:rPr>
          <w:rFonts w:cs="Times New Roman"/>
          <w:sz w:val="21"/>
          <w:szCs w:val="21"/>
        </w:rPr>
        <w:tab/>
      </w:r>
      <w:r>
        <w:rPr>
          <w:rFonts w:cs="Times New Roman"/>
          <w:sz w:val="21"/>
          <w:szCs w:val="21"/>
        </w:rPr>
        <w:t>D.检查皮带松紧程度</w:t>
      </w:r>
    </w:p>
    <w:p w14:paraId="5CA3AF18">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0E8101D1">
      <w:pPr>
        <w:pStyle w:val="24"/>
        <w:tabs>
          <w:tab w:val="left" w:pos="420"/>
          <w:tab w:val="left" w:pos="4620"/>
        </w:tabs>
        <w:snapToGrid w:val="0"/>
        <w:ind w:firstLine="0" w:firstLineChars="0"/>
        <w:rPr>
          <w:rFonts w:cs="Times New Roman"/>
          <w:sz w:val="21"/>
          <w:szCs w:val="21"/>
        </w:rPr>
      </w:pPr>
    </w:p>
    <w:p w14:paraId="062F5717">
      <w:pPr>
        <w:tabs>
          <w:tab w:val="left" w:pos="420"/>
          <w:tab w:val="left" w:pos="4620"/>
        </w:tabs>
        <w:snapToGrid w:val="0"/>
        <w:rPr>
          <w:rFonts w:cs="Times New Roman"/>
          <w:szCs w:val="21"/>
        </w:rPr>
      </w:pPr>
      <w:r>
        <w:rPr>
          <w:rFonts w:hint="eastAsia" w:ascii="宋体" w:hAnsi="宋体" w:eastAsia="宋体" w:cs="Times New Roman"/>
          <w:szCs w:val="21"/>
        </w:rPr>
        <w:t xml:space="preserve">48. </w:t>
      </w:r>
      <w:r>
        <w:rPr>
          <w:rFonts w:cs="Times New Roman"/>
          <w:szCs w:val="21"/>
        </w:rPr>
        <w:t>喷嘴在喷水室断面上的布置，应能使水滴均匀地布满整个断面，其密度为13-24个/m</w:t>
      </w:r>
      <w:r>
        <w:rPr>
          <w:rFonts w:cs="Times New Roman"/>
          <w:szCs w:val="21"/>
          <w:vertAlign w:val="superscript"/>
        </w:rPr>
        <w:t>2</w:t>
      </w:r>
      <w:r>
        <w:rPr>
          <w:rFonts w:cs="Times New Roman"/>
          <w:szCs w:val="21"/>
        </w:rPr>
        <w:t>,，在横断面上通常呈</w:t>
      </w:r>
      <w:r>
        <w:rPr>
          <w:szCs w:val="21"/>
        </w:rPr>
        <w:t>（    ）</w:t>
      </w:r>
      <w:r>
        <w:rPr>
          <w:rFonts w:cs="Times New Roman"/>
          <w:szCs w:val="21"/>
        </w:rPr>
        <w:t>排列。</w:t>
      </w:r>
    </w:p>
    <w:p w14:paraId="612CCE9E">
      <w:pPr>
        <w:pStyle w:val="24"/>
        <w:widowControl w:val="0"/>
        <w:numPr>
          <w:ilvl w:val="0"/>
          <w:numId w:val="26"/>
        </w:numPr>
        <w:tabs>
          <w:tab w:val="left" w:pos="420"/>
          <w:tab w:val="left" w:pos="4620"/>
        </w:tabs>
        <w:snapToGrid w:val="0"/>
        <w:jc w:val="both"/>
        <w:rPr>
          <w:rFonts w:cs="Times New Roman"/>
          <w:sz w:val="21"/>
          <w:szCs w:val="21"/>
        </w:rPr>
      </w:pPr>
      <w:r>
        <w:rPr>
          <w:rFonts w:cs="Times New Roman"/>
          <w:sz w:val="21"/>
          <w:szCs w:val="21"/>
        </w:rPr>
        <w:t>梅花形</w:t>
      </w:r>
      <w:r>
        <w:rPr>
          <w:rFonts w:cs="Times New Roman"/>
          <w:sz w:val="21"/>
          <w:szCs w:val="21"/>
        </w:rPr>
        <w:tab/>
      </w:r>
      <w:r>
        <w:rPr>
          <w:rFonts w:cs="Times New Roman"/>
          <w:sz w:val="21"/>
          <w:szCs w:val="21"/>
        </w:rPr>
        <w:t>B.口字形</w:t>
      </w:r>
    </w:p>
    <w:p w14:paraId="0EFF6542">
      <w:pPr>
        <w:pStyle w:val="24"/>
        <w:tabs>
          <w:tab w:val="left" w:pos="420"/>
          <w:tab w:val="left" w:pos="4620"/>
        </w:tabs>
        <w:snapToGrid w:val="0"/>
        <w:rPr>
          <w:rFonts w:cs="Times New Roman"/>
          <w:sz w:val="21"/>
          <w:szCs w:val="21"/>
        </w:rPr>
      </w:pPr>
      <w:r>
        <w:rPr>
          <w:rFonts w:cs="Times New Roman"/>
          <w:sz w:val="21"/>
          <w:szCs w:val="21"/>
        </w:rPr>
        <w:t>C.三角形</w:t>
      </w:r>
      <w:r>
        <w:rPr>
          <w:rFonts w:cs="Times New Roman"/>
          <w:sz w:val="21"/>
          <w:szCs w:val="21"/>
        </w:rPr>
        <w:tab/>
      </w:r>
      <w:r>
        <w:rPr>
          <w:rFonts w:cs="Times New Roman"/>
          <w:sz w:val="21"/>
          <w:szCs w:val="21"/>
        </w:rPr>
        <w:t>D.一字形</w:t>
      </w:r>
    </w:p>
    <w:p w14:paraId="76DC50FE">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7D1C0D11">
      <w:pPr>
        <w:pStyle w:val="24"/>
        <w:tabs>
          <w:tab w:val="left" w:pos="420"/>
          <w:tab w:val="left" w:pos="4620"/>
        </w:tabs>
        <w:snapToGrid w:val="0"/>
        <w:ind w:firstLine="0" w:firstLineChars="0"/>
        <w:rPr>
          <w:rFonts w:cs="Times New Roman"/>
          <w:sz w:val="21"/>
          <w:szCs w:val="21"/>
        </w:rPr>
      </w:pPr>
    </w:p>
    <w:p w14:paraId="382E3B7D">
      <w:pPr>
        <w:tabs>
          <w:tab w:val="left" w:pos="4620"/>
        </w:tabs>
        <w:snapToGrid w:val="0"/>
        <w:rPr>
          <w:rFonts w:cs="Times New Roman"/>
          <w:szCs w:val="21"/>
        </w:rPr>
      </w:pPr>
      <w:r>
        <w:rPr>
          <w:rFonts w:hint="eastAsia" w:ascii="宋体" w:hAnsi="宋体" w:eastAsia="宋体" w:cs="Times New Roman"/>
          <w:szCs w:val="21"/>
        </w:rPr>
        <w:t>49.</w:t>
      </w:r>
      <w:r>
        <w:rPr>
          <w:rFonts w:hint="eastAsia" w:cs="Times New Roman"/>
          <w:szCs w:val="21"/>
        </w:rPr>
        <w:t xml:space="preserve"> </w:t>
      </w:r>
      <w:r>
        <w:rPr>
          <w:rFonts w:cs="Times New Roman"/>
          <w:szCs w:val="21"/>
        </w:rPr>
        <w:t>由于空气中的灰尘和水质不好等因素的影响，喷水室中</w:t>
      </w:r>
      <w:r>
        <w:rPr>
          <w:szCs w:val="21"/>
        </w:rPr>
        <w:t>（    ）</w:t>
      </w:r>
      <w:r>
        <w:rPr>
          <w:rFonts w:cs="Times New Roman"/>
          <w:szCs w:val="21"/>
        </w:rPr>
        <w:t>被污染堵塞，影响热湿交换的效果。</w:t>
      </w:r>
    </w:p>
    <w:p w14:paraId="60ACFD0E">
      <w:pPr>
        <w:pStyle w:val="24"/>
        <w:widowControl w:val="0"/>
        <w:numPr>
          <w:ilvl w:val="0"/>
          <w:numId w:val="27"/>
        </w:numPr>
        <w:tabs>
          <w:tab w:val="left" w:pos="420"/>
          <w:tab w:val="left" w:pos="4620"/>
        </w:tabs>
        <w:snapToGrid w:val="0"/>
        <w:jc w:val="both"/>
        <w:rPr>
          <w:rFonts w:cs="Times New Roman"/>
          <w:sz w:val="21"/>
          <w:szCs w:val="21"/>
        </w:rPr>
      </w:pPr>
      <w:r>
        <w:rPr>
          <w:rFonts w:cs="Times New Roman"/>
          <w:sz w:val="21"/>
          <w:szCs w:val="21"/>
        </w:rPr>
        <w:t>喷嘴和喷管</w:t>
      </w:r>
      <w:r>
        <w:rPr>
          <w:rFonts w:cs="Times New Roman"/>
          <w:sz w:val="21"/>
          <w:szCs w:val="21"/>
        </w:rPr>
        <w:tab/>
      </w:r>
      <w:r>
        <w:rPr>
          <w:rFonts w:cs="Times New Roman"/>
          <w:sz w:val="21"/>
          <w:szCs w:val="21"/>
        </w:rPr>
        <w:t>B.喷水排管</w:t>
      </w:r>
      <w:r>
        <w:rPr>
          <w:rFonts w:cs="Times New Roman"/>
          <w:sz w:val="21"/>
          <w:szCs w:val="21"/>
        </w:rPr>
        <w:tab/>
      </w:r>
    </w:p>
    <w:p w14:paraId="6774E956">
      <w:pPr>
        <w:pStyle w:val="24"/>
        <w:tabs>
          <w:tab w:val="left" w:pos="420"/>
          <w:tab w:val="left" w:pos="4620"/>
        </w:tabs>
        <w:snapToGrid w:val="0"/>
        <w:rPr>
          <w:rFonts w:cs="Times New Roman"/>
          <w:sz w:val="21"/>
          <w:szCs w:val="21"/>
        </w:rPr>
      </w:pPr>
      <w:r>
        <w:rPr>
          <w:rFonts w:cs="Times New Roman"/>
          <w:sz w:val="21"/>
          <w:szCs w:val="21"/>
        </w:rPr>
        <w:t>C.挡水板</w:t>
      </w:r>
      <w:r>
        <w:rPr>
          <w:rFonts w:cs="Times New Roman"/>
          <w:sz w:val="21"/>
          <w:szCs w:val="21"/>
        </w:rPr>
        <w:tab/>
      </w:r>
      <w:r>
        <w:rPr>
          <w:rFonts w:cs="Times New Roman"/>
          <w:sz w:val="21"/>
          <w:szCs w:val="21"/>
        </w:rPr>
        <w:t>D.底池</w:t>
      </w:r>
    </w:p>
    <w:p w14:paraId="0B286DA0">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29023D63">
      <w:pPr>
        <w:pStyle w:val="24"/>
        <w:tabs>
          <w:tab w:val="left" w:pos="420"/>
          <w:tab w:val="left" w:pos="4620"/>
        </w:tabs>
        <w:snapToGrid w:val="0"/>
        <w:ind w:firstLine="0" w:firstLineChars="0"/>
        <w:rPr>
          <w:rFonts w:cs="Times New Roman"/>
          <w:sz w:val="21"/>
          <w:szCs w:val="21"/>
        </w:rPr>
      </w:pPr>
    </w:p>
    <w:p w14:paraId="55F9C386">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50.喷水室为了便于检修和防冻，在水池底部设置</w:t>
      </w:r>
      <w:r>
        <w:rPr>
          <w:sz w:val="21"/>
          <w:szCs w:val="21"/>
        </w:rPr>
        <w:t>（    ）</w:t>
      </w:r>
      <w:r>
        <w:rPr>
          <w:rFonts w:cs="Times New Roman"/>
          <w:sz w:val="21"/>
          <w:szCs w:val="21"/>
        </w:rPr>
        <w:t>。</w:t>
      </w:r>
    </w:p>
    <w:p w14:paraId="69CECD3C">
      <w:pPr>
        <w:pStyle w:val="24"/>
        <w:widowControl w:val="0"/>
        <w:numPr>
          <w:ilvl w:val="0"/>
          <w:numId w:val="28"/>
        </w:numPr>
        <w:tabs>
          <w:tab w:val="left" w:pos="420"/>
          <w:tab w:val="left" w:pos="4620"/>
        </w:tabs>
        <w:snapToGrid w:val="0"/>
        <w:jc w:val="both"/>
        <w:rPr>
          <w:rFonts w:cs="Times New Roman"/>
          <w:sz w:val="21"/>
          <w:szCs w:val="21"/>
        </w:rPr>
      </w:pPr>
      <w:r>
        <w:rPr>
          <w:rFonts w:cs="Times New Roman"/>
          <w:sz w:val="21"/>
          <w:szCs w:val="21"/>
        </w:rPr>
        <w:t>加热管</w:t>
      </w:r>
      <w:r>
        <w:rPr>
          <w:rFonts w:cs="Times New Roman"/>
          <w:sz w:val="21"/>
          <w:szCs w:val="21"/>
        </w:rPr>
        <w:tab/>
      </w:r>
      <w:r>
        <w:rPr>
          <w:rFonts w:cs="Times New Roman"/>
          <w:sz w:val="21"/>
          <w:szCs w:val="21"/>
        </w:rPr>
        <w:t>B.通风管</w:t>
      </w:r>
    </w:p>
    <w:p w14:paraId="3DA463AB">
      <w:pPr>
        <w:pStyle w:val="24"/>
        <w:tabs>
          <w:tab w:val="left" w:pos="420"/>
          <w:tab w:val="left" w:pos="4620"/>
        </w:tabs>
        <w:snapToGrid w:val="0"/>
        <w:rPr>
          <w:rFonts w:cs="Times New Roman"/>
          <w:sz w:val="21"/>
          <w:szCs w:val="21"/>
        </w:rPr>
      </w:pPr>
      <w:r>
        <w:rPr>
          <w:rFonts w:cs="Times New Roman"/>
          <w:sz w:val="21"/>
          <w:szCs w:val="21"/>
        </w:rPr>
        <w:t>C.补水管</w:t>
      </w:r>
      <w:r>
        <w:rPr>
          <w:rFonts w:cs="Times New Roman"/>
          <w:sz w:val="21"/>
          <w:szCs w:val="21"/>
        </w:rPr>
        <w:tab/>
      </w:r>
      <w:r>
        <w:rPr>
          <w:rFonts w:cs="Times New Roman"/>
          <w:sz w:val="21"/>
          <w:szCs w:val="21"/>
        </w:rPr>
        <w:t>D.泄水管</w:t>
      </w:r>
    </w:p>
    <w:p w14:paraId="66906E09">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4DDA4415">
      <w:pPr>
        <w:pStyle w:val="24"/>
        <w:tabs>
          <w:tab w:val="left" w:pos="420"/>
          <w:tab w:val="left" w:pos="4620"/>
        </w:tabs>
        <w:snapToGrid w:val="0"/>
        <w:ind w:firstLine="0" w:firstLineChars="0"/>
        <w:rPr>
          <w:rFonts w:cs="Times New Roman"/>
          <w:sz w:val="21"/>
          <w:szCs w:val="21"/>
        </w:rPr>
      </w:pPr>
    </w:p>
    <w:p w14:paraId="4972BA49">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51.在制冷效果不下降的条件下，以下方法中最佳的降低制冷设备输入功率的是</w:t>
      </w:r>
      <w:r>
        <w:rPr>
          <w:sz w:val="21"/>
          <w:szCs w:val="21"/>
        </w:rPr>
        <w:t>（    ）</w:t>
      </w:r>
      <w:r>
        <w:rPr>
          <w:rFonts w:cs="Times New Roman"/>
          <w:sz w:val="21"/>
          <w:szCs w:val="21"/>
        </w:rPr>
        <w:t>。</w:t>
      </w:r>
    </w:p>
    <w:p w14:paraId="5161687F">
      <w:pPr>
        <w:pStyle w:val="24"/>
        <w:widowControl w:val="0"/>
        <w:numPr>
          <w:ilvl w:val="0"/>
          <w:numId w:val="29"/>
        </w:numPr>
        <w:tabs>
          <w:tab w:val="left" w:pos="420"/>
          <w:tab w:val="left" w:pos="4620"/>
        </w:tabs>
        <w:snapToGrid w:val="0"/>
        <w:jc w:val="both"/>
        <w:rPr>
          <w:rFonts w:cs="Times New Roman"/>
          <w:sz w:val="21"/>
          <w:szCs w:val="21"/>
        </w:rPr>
      </w:pPr>
      <w:r>
        <w:rPr>
          <w:rFonts w:cs="Times New Roman"/>
          <w:sz w:val="21"/>
          <w:szCs w:val="21"/>
        </w:rPr>
        <w:t>增加冷凝器面积</w:t>
      </w:r>
      <w:r>
        <w:rPr>
          <w:rFonts w:cs="Times New Roman"/>
          <w:sz w:val="21"/>
          <w:szCs w:val="21"/>
        </w:rPr>
        <w:tab/>
      </w:r>
      <w:r>
        <w:rPr>
          <w:rFonts w:cs="Times New Roman"/>
          <w:sz w:val="21"/>
          <w:szCs w:val="21"/>
        </w:rPr>
        <w:t>B.增加蒸发器面积</w:t>
      </w:r>
      <w:r>
        <w:rPr>
          <w:rFonts w:cs="Times New Roman"/>
          <w:sz w:val="21"/>
          <w:szCs w:val="21"/>
        </w:rPr>
        <w:tab/>
      </w:r>
    </w:p>
    <w:p w14:paraId="20F2B225">
      <w:pPr>
        <w:pStyle w:val="24"/>
        <w:tabs>
          <w:tab w:val="left" w:pos="420"/>
          <w:tab w:val="left" w:pos="4620"/>
        </w:tabs>
        <w:snapToGrid w:val="0"/>
        <w:rPr>
          <w:rFonts w:cs="Times New Roman"/>
          <w:sz w:val="21"/>
          <w:szCs w:val="21"/>
        </w:rPr>
      </w:pPr>
      <w:r>
        <w:rPr>
          <w:rFonts w:cs="Times New Roman"/>
          <w:sz w:val="21"/>
          <w:szCs w:val="21"/>
        </w:rPr>
        <w:t>C.减少毛细管的长度</w:t>
      </w:r>
      <w:r>
        <w:rPr>
          <w:rFonts w:cs="Times New Roman"/>
          <w:sz w:val="21"/>
          <w:szCs w:val="21"/>
        </w:rPr>
        <w:tab/>
      </w:r>
      <w:r>
        <w:rPr>
          <w:rFonts w:cs="Times New Roman"/>
          <w:sz w:val="21"/>
          <w:szCs w:val="21"/>
        </w:rPr>
        <w:t>D.减少制冷剂</w:t>
      </w:r>
      <w:r>
        <w:rPr>
          <w:rFonts w:hint="eastAsia" w:cs="Times New Roman"/>
          <w:sz w:val="21"/>
          <w:szCs w:val="21"/>
        </w:rPr>
        <w:t>充值量</w:t>
      </w:r>
    </w:p>
    <w:p w14:paraId="19A8FF66">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035AAA40">
      <w:pPr>
        <w:pStyle w:val="24"/>
        <w:tabs>
          <w:tab w:val="left" w:pos="420"/>
          <w:tab w:val="left" w:pos="4620"/>
        </w:tabs>
        <w:snapToGrid w:val="0"/>
        <w:ind w:firstLine="0" w:firstLineChars="0"/>
        <w:rPr>
          <w:rFonts w:cs="Times New Roman"/>
          <w:sz w:val="21"/>
          <w:szCs w:val="21"/>
        </w:rPr>
      </w:pPr>
    </w:p>
    <w:p w14:paraId="48420396">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52.安装有机械密封的普通型泵，其最大轴向窜动量不允许超过</w:t>
      </w:r>
      <w:r>
        <w:rPr>
          <w:sz w:val="21"/>
          <w:szCs w:val="21"/>
        </w:rPr>
        <w:t>（    ）</w:t>
      </w:r>
      <w:r>
        <w:rPr>
          <w:rFonts w:cs="Times New Roman"/>
          <w:sz w:val="21"/>
          <w:szCs w:val="21"/>
        </w:rPr>
        <w:t>mm。</w:t>
      </w:r>
      <w:r>
        <w:rPr>
          <w:rFonts w:cs="Times New Roman"/>
          <w:sz w:val="21"/>
          <w:szCs w:val="21"/>
        </w:rPr>
        <w:tab/>
      </w:r>
    </w:p>
    <w:p w14:paraId="27905D06">
      <w:pPr>
        <w:pStyle w:val="24"/>
        <w:widowControl w:val="0"/>
        <w:numPr>
          <w:ilvl w:val="0"/>
          <w:numId w:val="30"/>
        </w:numPr>
        <w:tabs>
          <w:tab w:val="left" w:pos="420"/>
          <w:tab w:val="left" w:pos="4620"/>
        </w:tabs>
        <w:snapToGrid w:val="0"/>
        <w:jc w:val="both"/>
        <w:rPr>
          <w:rFonts w:cs="Times New Roman"/>
          <w:sz w:val="21"/>
          <w:szCs w:val="21"/>
        </w:rPr>
      </w:pPr>
      <w:r>
        <w:rPr>
          <w:rFonts w:cs="Times New Roman"/>
          <w:sz w:val="21"/>
          <w:szCs w:val="21"/>
        </w:rPr>
        <w:t>0.2</w:t>
      </w:r>
      <w:r>
        <w:rPr>
          <w:rFonts w:cs="Times New Roman"/>
          <w:sz w:val="21"/>
          <w:szCs w:val="21"/>
        </w:rPr>
        <w:tab/>
      </w:r>
      <w:r>
        <w:rPr>
          <w:rFonts w:cs="Times New Roman"/>
          <w:sz w:val="21"/>
          <w:szCs w:val="21"/>
        </w:rPr>
        <w:t>B.0.4</w:t>
      </w:r>
      <w:r>
        <w:rPr>
          <w:rFonts w:cs="Times New Roman"/>
          <w:sz w:val="21"/>
          <w:szCs w:val="21"/>
        </w:rPr>
        <w:tab/>
      </w:r>
    </w:p>
    <w:p w14:paraId="684D6640">
      <w:pPr>
        <w:pStyle w:val="24"/>
        <w:tabs>
          <w:tab w:val="left" w:pos="420"/>
          <w:tab w:val="left" w:pos="4620"/>
        </w:tabs>
        <w:snapToGrid w:val="0"/>
        <w:rPr>
          <w:rFonts w:cs="Times New Roman"/>
          <w:sz w:val="21"/>
          <w:szCs w:val="21"/>
        </w:rPr>
      </w:pPr>
      <w:r>
        <w:rPr>
          <w:rFonts w:cs="Times New Roman"/>
          <w:sz w:val="21"/>
          <w:szCs w:val="21"/>
        </w:rPr>
        <w:t>C.0.5</w:t>
      </w:r>
      <w:r>
        <w:rPr>
          <w:rFonts w:cs="Times New Roman"/>
          <w:sz w:val="21"/>
          <w:szCs w:val="21"/>
        </w:rPr>
        <w:tab/>
      </w:r>
      <w:r>
        <w:rPr>
          <w:rFonts w:cs="Times New Roman"/>
          <w:sz w:val="21"/>
          <w:szCs w:val="21"/>
        </w:rPr>
        <w:t>D.0.8</w:t>
      </w:r>
    </w:p>
    <w:p w14:paraId="7C58927E">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6CF8E588">
      <w:pPr>
        <w:pStyle w:val="24"/>
        <w:tabs>
          <w:tab w:val="left" w:pos="420"/>
          <w:tab w:val="left" w:pos="4620"/>
        </w:tabs>
        <w:snapToGrid w:val="0"/>
        <w:ind w:firstLine="0" w:firstLineChars="0"/>
        <w:rPr>
          <w:rFonts w:cs="Times New Roman"/>
          <w:sz w:val="21"/>
          <w:szCs w:val="21"/>
        </w:rPr>
      </w:pPr>
    </w:p>
    <w:p w14:paraId="238A72B1">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53.检修中装配好的水泵在</w:t>
      </w:r>
      <w:r>
        <w:rPr>
          <w:sz w:val="21"/>
          <w:szCs w:val="21"/>
        </w:rPr>
        <w:t>（    ）</w:t>
      </w:r>
      <w:r>
        <w:rPr>
          <w:rFonts w:cs="Times New Roman"/>
          <w:sz w:val="21"/>
          <w:szCs w:val="21"/>
        </w:rPr>
        <w:t>时，转子转动应灵活，不得有偏重、卡涩、摩擦等现象。</w:t>
      </w:r>
    </w:p>
    <w:p w14:paraId="115EB384">
      <w:pPr>
        <w:pStyle w:val="24"/>
        <w:widowControl w:val="0"/>
        <w:numPr>
          <w:ilvl w:val="0"/>
          <w:numId w:val="31"/>
        </w:numPr>
        <w:tabs>
          <w:tab w:val="left" w:pos="420"/>
          <w:tab w:val="left" w:pos="4620"/>
        </w:tabs>
        <w:snapToGrid w:val="0"/>
        <w:jc w:val="both"/>
        <w:rPr>
          <w:rFonts w:cs="Times New Roman"/>
          <w:sz w:val="21"/>
          <w:szCs w:val="21"/>
        </w:rPr>
      </w:pPr>
      <w:r>
        <w:rPr>
          <w:rFonts w:cs="Times New Roman"/>
          <w:sz w:val="21"/>
          <w:szCs w:val="21"/>
        </w:rPr>
        <w:t>加装密封填料</w:t>
      </w:r>
      <w:r>
        <w:rPr>
          <w:rFonts w:cs="Times New Roman"/>
          <w:sz w:val="21"/>
          <w:szCs w:val="21"/>
        </w:rPr>
        <w:tab/>
      </w:r>
      <w:r>
        <w:rPr>
          <w:rFonts w:cs="Times New Roman"/>
          <w:sz w:val="21"/>
          <w:szCs w:val="21"/>
        </w:rPr>
        <w:t>B.未装密封填料</w:t>
      </w:r>
      <w:r>
        <w:rPr>
          <w:rFonts w:cs="Times New Roman"/>
          <w:sz w:val="21"/>
          <w:szCs w:val="21"/>
        </w:rPr>
        <w:tab/>
      </w:r>
    </w:p>
    <w:p w14:paraId="79197FCE">
      <w:pPr>
        <w:pStyle w:val="24"/>
        <w:tabs>
          <w:tab w:val="left" w:pos="420"/>
          <w:tab w:val="left" w:pos="4620"/>
        </w:tabs>
        <w:snapToGrid w:val="0"/>
        <w:rPr>
          <w:rFonts w:cs="Times New Roman"/>
          <w:sz w:val="21"/>
          <w:szCs w:val="21"/>
        </w:rPr>
      </w:pPr>
      <w:r>
        <w:rPr>
          <w:rFonts w:cs="Times New Roman"/>
          <w:sz w:val="21"/>
          <w:szCs w:val="21"/>
        </w:rPr>
        <w:t>C.已通水</w:t>
      </w:r>
      <w:r>
        <w:rPr>
          <w:rFonts w:cs="Times New Roman"/>
          <w:sz w:val="21"/>
          <w:szCs w:val="21"/>
        </w:rPr>
        <w:tab/>
      </w:r>
      <w:r>
        <w:rPr>
          <w:rFonts w:cs="Times New Roman"/>
          <w:sz w:val="21"/>
          <w:szCs w:val="21"/>
        </w:rPr>
        <w:t>D.与电动机联轴器已连接</w:t>
      </w:r>
    </w:p>
    <w:p w14:paraId="6248EC28">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2298B125">
      <w:pPr>
        <w:pStyle w:val="24"/>
        <w:tabs>
          <w:tab w:val="left" w:pos="420"/>
          <w:tab w:val="left" w:pos="4620"/>
        </w:tabs>
        <w:snapToGrid w:val="0"/>
        <w:ind w:firstLine="0" w:firstLineChars="0"/>
        <w:rPr>
          <w:rFonts w:cs="Times New Roman"/>
          <w:sz w:val="21"/>
          <w:szCs w:val="21"/>
        </w:rPr>
      </w:pPr>
    </w:p>
    <w:p w14:paraId="56D0A085">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54.水泵转子的轴向推力间隙的测量是在</w:t>
      </w:r>
      <w:r>
        <w:rPr>
          <w:sz w:val="21"/>
          <w:szCs w:val="21"/>
        </w:rPr>
        <w:t>（    ）</w:t>
      </w:r>
      <w:r>
        <w:rPr>
          <w:rFonts w:cs="Times New Roman"/>
          <w:sz w:val="21"/>
          <w:szCs w:val="21"/>
        </w:rPr>
        <w:t>后进行的。</w:t>
      </w:r>
      <w:r>
        <w:rPr>
          <w:rFonts w:cs="Times New Roman"/>
          <w:sz w:val="21"/>
          <w:szCs w:val="21"/>
        </w:rPr>
        <w:tab/>
      </w:r>
    </w:p>
    <w:p w14:paraId="1CAB047B">
      <w:pPr>
        <w:pStyle w:val="24"/>
        <w:widowControl w:val="0"/>
        <w:numPr>
          <w:ilvl w:val="0"/>
          <w:numId w:val="32"/>
        </w:numPr>
        <w:tabs>
          <w:tab w:val="left" w:pos="420"/>
          <w:tab w:val="left" w:pos="4620"/>
        </w:tabs>
        <w:snapToGrid w:val="0"/>
        <w:jc w:val="both"/>
        <w:rPr>
          <w:rFonts w:cs="Times New Roman"/>
          <w:sz w:val="21"/>
          <w:szCs w:val="21"/>
        </w:rPr>
      </w:pPr>
      <w:r>
        <w:rPr>
          <w:rFonts w:cs="Times New Roman"/>
          <w:sz w:val="21"/>
          <w:szCs w:val="21"/>
        </w:rPr>
        <w:t>动、静部件装配完毕</w:t>
      </w:r>
      <w:r>
        <w:rPr>
          <w:rFonts w:cs="Times New Roman"/>
          <w:sz w:val="21"/>
          <w:szCs w:val="21"/>
        </w:rPr>
        <w:tab/>
      </w:r>
      <w:r>
        <w:rPr>
          <w:rFonts w:cs="Times New Roman"/>
          <w:sz w:val="21"/>
          <w:szCs w:val="21"/>
        </w:rPr>
        <w:t>B.叶轮全部装配</w:t>
      </w:r>
      <w:r>
        <w:rPr>
          <w:rFonts w:cs="Times New Roman"/>
          <w:sz w:val="21"/>
          <w:szCs w:val="21"/>
        </w:rPr>
        <w:tab/>
      </w:r>
    </w:p>
    <w:p w14:paraId="67D7A751">
      <w:pPr>
        <w:pStyle w:val="24"/>
        <w:tabs>
          <w:tab w:val="left" w:pos="420"/>
          <w:tab w:val="left" w:pos="4620"/>
        </w:tabs>
        <w:snapToGrid w:val="0"/>
        <w:rPr>
          <w:rFonts w:cs="Times New Roman"/>
          <w:sz w:val="21"/>
          <w:szCs w:val="21"/>
        </w:rPr>
      </w:pPr>
      <w:r>
        <w:rPr>
          <w:rFonts w:cs="Times New Roman"/>
          <w:sz w:val="21"/>
          <w:szCs w:val="21"/>
        </w:rPr>
        <w:t>C.平衡盘在轴向上定位</w:t>
      </w:r>
      <w:r>
        <w:rPr>
          <w:rFonts w:cs="Times New Roman"/>
          <w:sz w:val="21"/>
          <w:szCs w:val="21"/>
        </w:rPr>
        <w:tab/>
      </w:r>
      <w:r>
        <w:rPr>
          <w:rFonts w:cs="Times New Roman"/>
          <w:sz w:val="21"/>
          <w:szCs w:val="21"/>
        </w:rPr>
        <w:t>D.总窜动量调整</w:t>
      </w:r>
    </w:p>
    <w:p w14:paraId="573AB6F3">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02897108">
      <w:pPr>
        <w:pStyle w:val="24"/>
        <w:tabs>
          <w:tab w:val="left" w:pos="420"/>
          <w:tab w:val="left" w:pos="4620"/>
        </w:tabs>
        <w:snapToGrid w:val="0"/>
        <w:ind w:firstLine="0" w:firstLineChars="0"/>
        <w:rPr>
          <w:rFonts w:cs="Times New Roman"/>
          <w:sz w:val="21"/>
          <w:szCs w:val="21"/>
        </w:rPr>
      </w:pPr>
    </w:p>
    <w:p w14:paraId="6DC1F0D5">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55.当水泵发生</w:t>
      </w:r>
      <w:r>
        <w:rPr>
          <w:sz w:val="21"/>
          <w:szCs w:val="21"/>
        </w:rPr>
        <w:t>（    ）</w:t>
      </w:r>
      <w:r>
        <w:rPr>
          <w:rFonts w:cs="Times New Roman"/>
          <w:sz w:val="21"/>
          <w:szCs w:val="21"/>
        </w:rPr>
        <w:t>的情况时应紧急停泵。</w:t>
      </w:r>
      <w:r>
        <w:rPr>
          <w:rFonts w:cs="Times New Roman"/>
          <w:sz w:val="21"/>
          <w:szCs w:val="21"/>
        </w:rPr>
        <w:tab/>
      </w:r>
    </w:p>
    <w:p w14:paraId="44410CAC">
      <w:pPr>
        <w:pStyle w:val="24"/>
        <w:widowControl w:val="0"/>
        <w:numPr>
          <w:ilvl w:val="0"/>
          <w:numId w:val="33"/>
        </w:numPr>
        <w:tabs>
          <w:tab w:val="left" w:pos="420"/>
          <w:tab w:val="left" w:pos="4620"/>
        </w:tabs>
        <w:snapToGrid w:val="0"/>
        <w:jc w:val="both"/>
        <w:rPr>
          <w:rFonts w:cs="Times New Roman"/>
          <w:sz w:val="21"/>
          <w:szCs w:val="21"/>
        </w:rPr>
      </w:pPr>
      <w:r>
        <w:rPr>
          <w:rFonts w:cs="Times New Roman"/>
          <w:sz w:val="21"/>
          <w:szCs w:val="21"/>
        </w:rPr>
        <w:t>泵入口法兰漏水</w:t>
      </w:r>
      <w:r>
        <w:rPr>
          <w:rFonts w:cs="Times New Roman"/>
          <w:sz w:val="21"/>
          <w:szCs w:val="21"/>
        </w:rPr>
        <w:tab/>
      </w:r>
      <w:r>
        <w:rPr>
          <w:rFonts w:cs="Times New Roman"/>
          <w:sz w:val="21"/>
          <w:szCs w:val="21"/>
        </w:rPr>
        <w:t>B.机械密封漏水大</w:t>
      </w:r>
      <w:r>
        <w:rPr>
          <w:rFonts w:cs="Times New Roman"/>
          <w:sz w:val="21"/>
          <w:szCs w:val="21"/>
        </w:rPr>
        <w:tab/>
      </w:r>
    </w:p>
    <w:p w14:paraId="0E90059E">
      <w:pPr>
        <w:pStyle w:val="24"/>
        <w:tabs>
          <w:tab w:val="left" w:pos="420"/>
          <w:tab w:val="left" w:pos="4620"/>
        </w:tabs>
        <w:snapToGrid w:val="0"/>
        <w:rPr>
          <w:rFonts w:cs="Times New Roman"/>
          <w:sz w:val="21"/>
          <w:szCs w:val="21"/>
        </w:rPr>
      </w:pPr>
      <w:r>
        <w:rPr>
          <w:rFonts w:cs="Times New Roman"/>
          <w:sz w:val="21"/>
          <w:szCs w:val="21"/>
        </w:rPr>
        <w:t>C.泵或电机振动达0.06mm</w:t>
      </w:r>
      <w:r>
        <w:rPr>
          <w:rFonts w:cs="Times New Roman"/>
          <w:sz w:val="21"/>
          <w:szCs w:val="21"/>
        </w:rPr>
        <w:tab/>
      </w:r>
      <w:r>
        <w:rPr>
          <w:rFonts w:cs="Times New Roman"/>
          <w:sz w:val="21"/>
          <w:szCs w:val="21"/>
        </w:rPr>
        <w:t>D.内部清楚的摩擦声或冲击声</w:t>
      </w:r>
    </w:p>
    <w:p w14:paraId="46343DCA">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5D333B7C">
      <w:pPr>
        <w:pStyle w:val="24"/>
        <w:tabs>
          <w:tab w:val="left" w:pos="420"/>
          <w:tab w:val="left" w:pos="4620"/>
        </w:tabs>
        <w:snapToGrid w:val="0"/>
        <w:ind w:firstLine="0" w:firstLineChars="0"/>
        <w:rPr>
          <w:rFonts w:cs="Times New Roman"/>
          <w:sz w:val="21"/>
          <w:szCs w:val="21"/>
        </w:rPr>
      </w:pPr>
    </w:p>
    <w:p w14:paraId="117DDA5E">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56.中、小型水泵在运行中轴承室发生乳化时，可以采用</w:t>
      </w:r>
      <w:r>
        <w:rPr>
          <w:sz w:val="21"/>
          <w:szCs w:val="21"/>
        </w:rPr>
        <w:t>（    ）</w:t>
      </w:r>
      <w:r>
        <w:rPr>
          <w:rFonts w:cs="Times New Roman"/>
          <w:sz w:val="21"/>
          <w:szCs w:val="21"/>
        </w:rPr>
        <w:t>的方法消除。</w:t>
      </w:r>
      <w:r>
        <w:rPr>
          <w:rFonts w:cs="Times New Roman"/>
          <w:sz w:val="21"/>
          <w:szCs w:val="21"/>
        </w:rPr>
        <w:tab/>
      </w:r>
    </w:p>
    <w:p w14:paraId="242F0538">
      <w:pPr>
        <w:pStyle w:val="24"/>
        <w:widowControl w:val="0"/>
        <w:numPr>
          <w:ilvl w:val="0"/>
          <w:numId w:val="34"/>
        </w:numPr>
        <w:tabs>
          <w:tab w:val="left" w:pos="420"/>
          <w:tab w:val="left" w:pos="4620"/>
        </w:tabs>
        <w:snapToGrid w:val="0"/>
        <w:jc w:val="both"/>
        <w:rPr>
          <w:rFonts w:cs="Times New Roman"/>
          <w:sz w:val="21"/>
          <w:szCs w:val="21"/>
        </w:rPr>
      </w:pPr>
      <w:r>
        <w:rPr>
          <w:rFonts w:cs="Times New Roman"/>
          <w:sz w:val="21"/>
          <w:szCs w:val="21"/>
        </w:rPr>
        <w:t>加点油</w:t>
      </w:r>
      <w:r>
        <w:rPr>
          <w:rFonts w:cs="Times New Roman"/>
          <w:sz w:val="21"/>
          <w:szCs w:val="21"/>
        </w:rPr>
        <w:tab/>
      </w:r>
      <w:r>
        <w:rPr>
          <w:rFonts w:cs="Times New Roman"/>
          <w:sz w:val="21"/>
          <w:szCs w:val="21"/>
        </w:rPr>
        <w:t>B.放尽乳化油后再加油</w:t>
      </w:r>
      <w:r>
        <w:rPr>
          <w:rFonts w:cs="Times New Roman"/>
          <w:sz w:val="21"/>
          <w:szCs w:val="21"/>
        </w:rPr>
        <w:tab/>
      </w:r>
    </w:p>
    <w:p w14:paraId="3AE7EA3E">
      <w:pPr>
        <w:pStyle w:val="24"/>
        <w:tabs>
          <w:tab w:val="left" w:pos="420"/>
          <w:tab w:val="left" w:pos="4620"/>
        </w:tabs>
        <w:snapToGrid w:val="0"/>
        <w:rPr>
          <w:rFonts w:cs="Times New Roman"/>
          <w:sz w:val="21"/>
          <w:szCs w:val="21"/>
        </w:rPr>
      </w:pPr>
      <w:r>
        <w:rPr>
          <w:rFonts w:cs="Times New Roman"/>
          <w:sz w:val="21"/>
          <w:szCs w:val="21"/>
        </w:rPr>
        <w:t>C.边放油边加油</w:t>
      </w:r>
      <w:r>
        <w:rPr>
          <w:rFonts w:cs="Times New Roman"/>
          <w:sz w:val="21"/>
          <w:szCs w:val="21"/>
        </w:rPr>
        <w:tab/>
      </w:r>
      <w:r>
        <w:rPr>
          <w:rFonts w:cs="Times New Roman"/>
          <w:sz w:val="21"/>
          <w:szCs w:val="21"/>
        </w:rPr>
        <w:t>D.停泵换油</w:t>
      </w:r>
    </w:p>
    <w:p w14:paraId="6E122F80">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4AB53FAE">
      <w:pPr>
        <w:pStyle w:val="24"/>
        <w:tabs>
          <w:tab w:val="left" w:pos="420"/>
          <w:tab w:val="left" w:pos="4620"/>
        </w:tabs>
        <w:snapToGrid w:val="0"/>
        <w:ind w:firstLine="0" w:firstLineChars="0"/>
        <w:rPr>
          <w:rFonts w:cs="Times New Roman"/>
          <w:sz w:val="21"/>
          <w:szCs w:val="21"/>
        </w:rPr>
      </w:pPr>
    </w:p>
    <w:p w14:paraId="2658CB8E">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57.水泵振动最常见的原因是</w:t>
      </w:r>
      <w:r>
        <w:rPr>
          <w:sz w:val="21"/>
          <w:szCs w:val="21"/>
        </w:rPr>
        <w:t>（    ）</w:t>
      </w:r>
      <w:r>
        <w:rPr>
          <w:rFonts w:cs="Times New Roman"/>
          <w:sz w:val="21"/>
          <w:szCs w:val="21"/>
        </w:rPr>
        <w:t>引起的。</w:t>
      </w:r>
      <w:r>
        <w:rPr>
          <w:rFonts w:cs="Times New Roman"/>
          <w:sz w:val="21"/>
          <w:szCs w:val="21"/>
        </w:rPr>
        <w:tab/>
      </w:r>
    </w:p>
    <w:p w14:paraId="3785DC28">
      <w:pPr>
        <w:pStyle w:val="24"/>
        <w:widowControl w:val="0"/>
        <w:numPr>
          <w:ilvl w:val="0"/>
          <w:numId w:val="35"/>
        </w:numPr>
        <w:tabs>
          <w:tab w:val="left" w:pos="420"/>
          <w:tab w:val="left" w:pos="4620"/>
        </w:tabs>
        <w:snapToGrid w:val="0"/>
        <w:jc w:val="both"/>
        <w:rPr>
          <w:rFonts w:cs="Times New Roman"/>
          <w:sz w:val="21"/>
          <w:szCs w:val="21"/>
        </w:rPr>
      </w:pPr>
      <w:r>
        <w:rPr>
          <w:rFonts w:cs="Times New Roman"/>
          <w:sz w:val="21"/>
          <w:szCs w:val="21"/>
        </w:rPr>
        <w:t>汽蚀</w:t>
      </w:r>
      <w:r>
        <w:rPr>
          <w:rFonts w:cs="Times New Roman"/>
          <w:sz w:val="21"/>
          <w:szCs w:val="21"/>
        </w:rPr>
        <w:tab/>
      </w:r>
      <w:r>
        <w:rPr>
          <w:rFonts w:cs="Times New Roman"/>
          <w:sz w:val="21"/>
          <w:szCs w:val="21"/>
        </w:rPr>
        <w:t>B.转子不平衡</w:t>
      </w:r>
      <w:r>
        <w:rPr>
          <w:rFonts w:cs="Times New Roman"/>
          <w:sz w:val="21"/>
          <w:szCs w:val="21"/>
        </w:rPr>
        <w:tab/>
      </w:r>
    </w:p>
    <w:p w14:paraId="255BAEA5">
      <w:pPr>
        <w:pStyle w:val="24"/>
        <w:tabs>
          <w:tab w:val="left" w:pos="420"/>
          <w:tab w:val="left" w:pos="4620"/>
        </w:tabs>
        <w:snapToGrid w:val="0"/>
        <w:rPr>
          <w:rFonts w:cs="Times New Roman"/>
          <w:sz w:val="21"/>
          <w:szCs w:val="21"/>
        </w:rPr>
      </w:pPr>
      <w:r>
        <w:rPr>
          <w:rFonts w:cs="Times New Roman"/>
          <w:sz w:val="21"/>
          <w:szCs w:val="21"/>
        </w:rPr>
        <w:t>C.转子的临界转速</w:t>
      </w:r>
      <w:r>
        <w:rPr>
          <w:rFonts w:cs="Times New Roman"/>
          <w:sz w:val="21"/>
          <w:szCs w:val="21"/>
        </w:rPr>
        <w:tab/>
      </w:r>
      <w:r>
        <w:rPr>
          <w:rFonts w:cs="Times New Roman"/>
          <w:sz w:val="21"/>
          <w:szCs w:val="21"/>
        </w:rPr>
        <w:t>D.平衡盘设计不良</w:t>
      </w:r>
    </w:p>
    <w:p w14:paraId="4947A7B0">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5CF8EA2B">
      <w:pPr>
        <w:pStyle w:val="24"/>
        <w:tabs>
          <w:tab w:val="left" w:pos="420"/>
          <w:tab w:val="left" w:pos="4620"/>
        </w:tabs>
        <w:snapToGrid w:val="0"/>
        <w:ind w:firstLine="0" w:firstLineChars="0"/>
        <w:rPr>
          <w:rFonts w:cs="Times New Roman"/>
          <w:sz w:val="21"/>
          <w:szCs w:val="21"/>
        </w:rPr>
      </w:pPr>
    </w:p>
    <w:p w14:paraId="543C6EA7">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58.水泵调速运行时，其最低转速不能低于其额定转速的</w:t>
      </w:r>
      <w:r>
        <w:rPr>
          <w:sz w:val="21"/>
          <w:szCs w:val="21"/>
        </w:rPr>
        <w:t>（    ）</w:t>
      </w:r>
      <w:r>
        <w:rPr>
          <w:rFonts w:cs="Times New Roman"/>
          <w:sz w:val="21"/>
          <w:szCs w:val="21"/>
        </w:rPr>
        <w:t>。</w:t>
      </w:r>
    </w:p>
    <w:p w14:paraId="2D6DE040">
      <w:pPr>
        <w:pStyle w:val="24"/>
        <w:tabs>
          <w:tab w:val="left" w:pos="420"/>
          <w:tab w:val="left" w:pos="4620"/>
        </w:tabs>
        <w:snapToGrid w:val="0"/>
        <w:rPr>
          <w:rFonts w:cs="Times New Roman"/>
          <w:sz w:val="21"/>
          <w:szCs w:val="21"/>
        </w:rPr>
      </w:pPr>
      <w:r>
        <w:rPr>
          <w:rFonts w:cs="Times New Roman"/>
          <w:sz w:val="21"/>
          <w:szCs w:val="21"/>
        </w:rPr>
        <w:t xml:space="preserve">A. 30%    </w:t>
      </w:r>
      <w:r>
        <w:rPr>
          <w:rFonts w:cs="Times New Roman"/>
          <w:sz w:val="21"/>
          <w:szCs w:val="21"/>
        </w:rPr>
        <w:tab/>
      </w:r>
      <w:r>
        <w:rPr>
          <w:rFonts w:cs="Times New Roman"/>
          <w:sz w:val="21"/>
          <w:szCs w:val="21"/>
        </w:rPr>
        <w:t xml:space="preserve">B. 40%    </w:t>
      </w:r>
    </w:p>
    <w:p w14:paraId="6B40BA15">
      <w:pPr>
        <w:pStyle w:val="24"/>
        <w:tabs>
          <w:tab w:val="left" w:pos="420"/>
          <w:tab w:val="left" w:pos="4620"/>
        </w:tabs>
        <w:snapToGrid w:val="0"/>
        <w:rPr>
          <w:rFonts w:cs="Times New Roman"/>
          <w:sz w:val="21"/>
          <w:szCs w:val="21"/>
        </w:rPr>
      </w:pPr>
      <w:r>
        <w:rPr>
          <w:rFonts w:cs="Times New Roman"/>
          <w:sz w:val="21"/>
          <w:szCs w:val="21"/>
        </w:rPr>
        <w:t xml:space="preserve">C. 80%    </w:t>
      </w:r>
      <w:r>
        <w:rPr>
          <w:rFonts w:cs="Times New Roman"/>
          <w:sz w:val="21"/>
          <w:szCs w:val="21"/>
        </w:rPr>
        <w:tab/>
      </w:r>
      <w:r>
        <w:rPr>
          <w:rFonts w:cs="Times New Roman"/>
          <w:sz w:val="21"/>
          <w:szCs w:val="21"/>
        </w:rPr>
        <w:t>D. 50%</w:t>
      </w:r>
    </w:p>
    <w:p w14:paraId="2D2FB8BB">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1ACEB694">
      <w:pPr>
        <w:pStyle w:val="24"/>
        <w:tabs>
          <w:tab w:val="left" w:pos="420"/>
          <w:tab w:val="left" w:pos="4620"/>
        </w:tabs>
        <w:snapToGrid w:val="0"/>
        <w:ind w:firstLine="0" w:firstLineChars="0"/>
        <w:rPr>
          <w:rFonts w:cs="Times New Roman"/>
          <w:sz w:val="21"/>
          <w:szCs w:val="21"/>
        </w:rPr>
      </w:pPr>
    </w:p>
    <w:p w14:paraId="073EFAAD">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59.以下哪个不是三相异步水泵电机绕组接错导致的故障现象</w:t>
      </w:r>
      <w:r>
        <w:rPr>
          <w:sz w:val="21"/>
          <w:szCs w:val="21"/>
        </w:rPr>
        <w:t>（    ）</w:t>
      </w:r>
      <w:r>
        <w:rPr>
          <w:rFonts w:cs="Times New Roman"/>
          <w:sz w:val="21"/>
          <w:szCs w:val="21"/>
        </w:rPr>
        <w:t>。</w:t>
      </w:r>
      <w:r>
        <w:rPr>
          <w:rFonts w:cs="Times New Roman"/>
          <w:sz w:val="21"/>
          <w:szCs w:val="21"/>
        </w:rPr>
        <w:tab/>
      </w:r>
    </w:p>
    <w:p w14:paraId="16236716">
      <w:pPr>
        <w:pStyle w:val="24"/>
        <w:widowControl w:val="0"/>
        <w:numPr>
          <w:ilvl w:val="0"/>
          <w:numId w:val="36"/>
        </w:numPr>
        <w:tabs>
          <w:tab w:val="left" w:pos="420"/>
          <w:tab w:val="left" w:pos="4620"/>
        </w:tabs>
        <w:snapToGrid w:val="0"/>
        <w:jc w:val="both"/>
        <w:rPr>
          <w:rFonts w:cs="Times New Roman"/>
          <w:sz w:val="21"/>
          <w:szCs w:val="21"/>
        </w:rPr>
      </w:pPr>
      <w:r>
        <w:rPr>
          <w:rFonts w:cs="Times New Roman"/>
          <w:sz w:val="21"/>
          <w:szCs w:val="21"/>
        </w:rPr>
        <w:t>启动困难</w:t>
      </w:r>
      <w:r>
        <w:rPr>
          <w:rFonts w:cs="Times New Roman"/>
          <w:sz w:val="21"/>
          <w:szCs w:val="21"/>
        </w:rPr>
        <w:tab/>
      </w:r>
      <w:r>
        <w:rPr>
          <w:rFonts w:cs="Times New Roman"/>
          <w:sz w:val="21"/>
          <w:szCs w:val="21"/>
        </w:rPr>
        <w:t>B.三相电流不平衡</w:t>
      </w:r>
      <w:r>
        <w:rPr>
          <w:rFonts w:cs="Times New Roman"/>
          <w:sz w:val="21"/>
          <w:szCs w:val="21"/>
        </w:rPr>
        <w:tab/>
      </w:r>
    </w:p>
    <w:p w14:paraId="67367F39">
      <w:pPr>
        <w:pStyle w:val="24"/>
        <w:tabs>
          <w:tab w:val="left" w:pos="420"/>
          <w:tab w:val="left" w:pos="4620"/>
        </w:tabs>
        <w:snapToGrid w:val="0"/>
        <w:rPr>
          <w:rFonts w:cs="Times New Roman"/>
          <w:sz w:val="21"/>
          <w:szCs w:val="21"/>
        </w:rPr>
      </w:pPr>
      <w:r>
        <w:rPr>
          <w:rFonts w:cs="Times New Roman"/>
          <w:sz w:val="21"/>
          <w:szCs w:val="21"/>
        </w:rPr>
        <w:t>C.流量减小</w:t>
      </w:r>
      <w:r>
        <w:rPr>
          <w:rFonts w:cs="Times New Roman"/>
          <w:sz w:val="21"/>
          <w:szCs w:val="21"/>
        </w:rPr>
        <w:tab/>
      </w:r>
      <w:r>
        <w:rPr>
          <w:rFonts w:cs="Times New Roman"/>
          <w:sz w:val="21"/>
          <w:szCs w:val="21"/>
        </w:rPr>
        <w:t>D.噪音大</w:t>
      </w:r>
    </w:p>
    <w:p w14:paraId="30BB8B72">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25E150CF">
      <w:pPr>
        <w:pStyle w:val="24"/>
        <w:tabs>
          <w:tab w:val="left" w:pos="420"/>
          <w:tab w:val="left" w:pos="4620"/>
        </w:tabs>
        <w:snapToGrid w:val="0"/>
        <w:ind w:firstLine="0" w:firstLineChars="0"/>
        <w:rPr>
          <w:rFonts w:cs="Times New Roman"/>
          <w:sz w:val="21"/>
          <w:szCs w:val="21"/>
        </w:rPr>
      </w:pPr>
    </w:p>
    <w:p w14:paraId="4FE5D81C">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60.水泵电机绕组受潮引起接地的应先进行烘干,当冷却到</w:t>
      </w:r>
      <w:r>
        <w:rPr>
          <w:sz w:val="21"/>
          <w:szCs w:val="21"/>
        </w:rPr>
        <w:t>（    ）</w:t>
      </w:r>
      <w:r>
        <w:rPr>
          <w:rFonts w:cs="Times New Roman"/>
          <w:sz w:val="21"/>
          <w:szCs w:val="21"/>
        </w:rPr>
        <w:t>左右时,浇上绝缘漆后再烘干。</w:t>
      </w:r>
    </w:p>
    <w:p w14:paraId="3FA08BE1">
      <w:pPr>
        <w:pStyle w:val="24"/>
        <w:widowControl w:val="0"/>
        <w:numPr>
          <w:ilvl w:val="0"/>
          <w:numId w:val="37"/>
        </w:numPr>
        <w:tabs>
          <w:tab w:val="left" w:pos="420"/>
          <w:tab w:val="left" w:pos="4620"/>
        </w:tabs>
        <w:snapToGrid w:val="0"/>
        <w:jc w:val="both"/>
        <w:rPr>
          <w:rFonts w:cs="Times New Roman"/>
          <w:sz w:val="21"/>
          <w:szCs w:val="21"/>
        </w:rPr>
      </w:pPr>
      <w:r>
        <w:rPr>
          <w:rFonts w:cs="Times New Roman"/>
          <w:sz w:val="21"/>
          <w:szCs w:val="21"/>
        </w:rPr>
        <w:t>60—70℃</w:t>
      </w:r>
      <w:r>
        <w:rPr>
          <w:rFonts w:cs="Times New Roman"/>
          <w:sz w:val="21"/>
          <w:szCs w:val="21"/>
        </w:rPr>
        <w:tab/>
      </w:r>
      <w:r>
        <w:rPr>
          <w:rFonts w:cs="Times New Roman"/>
          <w:sz w:val="21"/>
          <w:szCs w:val="21"/>
        </w:rPr>
        <w:t>B.50—60℃</w:t>
      </w:r>
      <w:r>
        <w:rPr>
          <w:rFonts w:cs="Times New Roman"/>
          <w:sz w:val="21"/>
          <w:szCs w:val="21"/>
        </w:rPr>
        <w:tab/>
      </w:r>
    </w:p>
    <w:p w14:paraId="0D230B30">
      <w:pPr>
        <w:pStyle w:val="24"/>
        <w:tabs>
          <w:tab w:val="left" w:pos="420"/>
          <w:tab w:val="left" w:pos="4620"/>
        </w:tabs>
        <w:snapToGrid w:val="0"/>
        <w:rPr>
          <w:rFonts w:cs="Times New Roman"/>
          <w:sz w:val="21"/>
          <w:szCs w:val="21"/>
        </w:rPr>
      </w:pPr>
      <w:r>
        <w:rPr>
          <w:rFonts w:cs="Times New Roman"/>
          <w:sz w:val="21"/>
          <w:szCs w:val="21"/>
        </w:rPr>
        <w:t>C.40—50℃</w:t>
      </w:r>
      <w:r>
        <w:rPr>
          <w:rFonts w:cs="Times New Roman"/>
          <w:sz w:val="21"/>
          <w:szCs w:val="21"/>
        </w:rPr>
        <w:tab/>
      </w:r>
      <w:r>
        <w:rPr>
          <w:rFonts w:cs="Times New Roman"/>
          <w:sz w:val="21"/>
          <w:szCs w:val="21"/>
        </w:rPr>
        <w:t>D.30—40℃</w:t>
      </w:r>
    </w:p>
    <w:p w14:paraId="1470D8C0">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48380CF3">
      <w:pPr>
        <w:pStyle w:val="24"/>
        <w:tabs>
          <w:tab w:val="left" w:pos="420"/>
          <w:tab w:val="left" w:pos="4620"/>
        </w:tabs>
        <w:snapToGrid w:val="0"/>
        <w:ind w:firstLine="0" w:firstLineChars="0"/>
        <w:rPr>
          <w:rFonts w:cs="Times New Roman"/>
          <w:sz w:val="21"/>
          <w:szCs w:val="21"/>
        </w:rPr>
      </w:pPr>
    </w:p>
    <w:p w14:paraId="29559FE5">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61.  （    ）属于制冷压缩机的压力保护装置。</w:t>
      </w:r>
    </w:p>
    <w:p w14:paraId="42D42CC2">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油压变送器</w:t>
      </w:r>
      <w:r>
        <w:rPr>
          <w:rFonts w:cs="Times New Roman"/>
          <w:sz w:val="21"/>
          <w:szCs w:val="21"/>
        </w:rPr>
        <w:tab/>
      </w:r>
      <w:r>
        <w:rPr>
          <w:rFonts w:hint="eastAsia" w:cs="Times New Roman"/>
          <w:sz w:val="21"/>
          <w:szCs w:val="21"/>
        </w:rPr>
        <w:t>B.</w:t>
      </w:r>
      <w:r>
        <w:rPr>
          <w:rFonts w:cs="Times New Roman"/>
          <w:sz w:val="21"/>
          <w:szCs w:val="21"/>
        </w:rPr>
        <w:t xml:space="preserve">油压差继电器 </w:t>
      </w:r>
    </w:p>
    <w:p w14:paraId="21859316">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油压表</w:t>
      </w:r>
      <w:r>
        <w:rPr>
          <w:rFonts w:cs="Times New Roman"/>
          <w:sz w:val="21"/>
          <w:szCs w:val="21"/>
        </w:rPr>
        <w:tab/>
      </w:r>
      <w:r>
        <w:rPr>
          <w:rFonts w:hint="eastAsia" w:cs="Times New Roman"/>
          <w:sz w:val="21"/>
          <w:szCs w:val="21"/>
        </w:rPr>
        <w:t>D.</w:t>
      </w:r>
      <w:r>
        <w:rPr>
          <w:rFonts w:cs="Times New Roman"/>
          <w:sz w:val="21"/>
          <w:szCs w:val="21"/>
        </w:rPr>
        <w:t>油泵</w:t>
      </w:r>
    </w:p>
    <w:p w14:paraId="1C687010">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C</w:t>
      </w:r>
    </w:p>
    <w:p w14:paraId="6D9FCAB6">
      <w:pPr>
        <w:pStyle w:val="24"/>
        <w:tabs>
          <w:tab w:val="left" w:pos="420"/>
          <w:tab w:val="left" w:pos="4620"/>
        </w:tabs>
        <w:snapToGrid w:val="0"/>
        <w:rPr>
          <w:rFonts w:cs="Times New Roman"/>
          <w:sz w:val="21"/>
          <w:szCs w:val="21"/>
        </w:rPr>
      </w:pPr>
    </w:p>
    <w:p w14:paraId="26308B19">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62.  大、中型冷库机房关于是否需要设置气体浓度报警装置正确的说法是 （    ）</w:t>
      </w:r>
    </w:p>
    <w:p w14:paraId="2F5515F9">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氨冷库和氟冷库的机房都要设置气体浓度报警装置</w:t>
      </w:r>
    </w:p>
    <w:p w14:paraId="6E38CDC4">
      <w:pPr>
        <w:pStyle w:val="24"/>
        <w:tabs>
          <w:tab w:val="left" w:pos="420"/>
          <w:tab w:val="left" w:pos="4620"/>
        </w:tabs>
        <w:snapToGrid w:val="0"/>
        <w:rPr>
          <w:rFonts w:cs="Times New Roman"/>
          <w:sz w:val="21"/>
          <w:szCs w:val="21"/>
        </w:rPr>
      </w:pPr>
      <w:r>
        <w:rPr>
          <w:rFonts w:hint="eastAsia" w:cs="Times New Roman"/>
          <w:sz w:val="21"/>
          <w:szCs w:val="21"/>
        </w:rPr>
        <w:t>B.</w:t>
      </w:r>
      <w:r>
        <w:rPr>
          <w:rFonts w:cs="Times New Roman"/>
          <w:sz w:val="21"/>
          <w:szCs w:val="21"/>
        </w:rPr>
        <w:t>氨冷库和氟冷库的机房都不需要设置气体浓度报警装置</w:t>
      </w:r>
    </w:p>
    <w:p w14:paraId="143AD004">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氨冷库机房要设置气体浓度报警装置，而氟冷库机房不需要</w:t>
      </w:r>
    </w:p>
    <w:p w14:paraId="2F4AEE04">
      <w:pPr>
        <w:pStyle w:val="24"/>
        <w:tabs>
          <w:tab w:val="left" w:pos="420"/>
          <w:tab w:val="left" w:pos="4620"/>
        </w:tabs>
        <w:snapToGrid w:val="0"/>
        <w:rPr>
          <w:rFonts w:cs="Times New Roman"/>
          <w:sz w:val="21"/>
          <w:szCs w:val="21"/>
        </w:rPr>
      </w:pPr>
      <w:r>
        <w:rPr>
          <w:rFonts w:hint="eastAsia" w:cs="Times New Roman"/>
          <w:sz w:val="21"/>
          <w:szCs w:val="21"/>
        </w:rPr>
        <w:t>D.</w:t>
      </w:r>
      <w:r>
        <w:rPr>
          <w:rFonts w:cs="Times New Roman"/>
          <w:sz w:val="21"/>
          <w:szCs w:val="21"/>
        </w:rPr>
        <w:t>氟冷库机房要设置气体浓度报警装置，而氨冷库机房不需要</w:t>
      </w:r>
    </w:p>
    <w:p w14:paraId="6899CAA5">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A</w:t>
      </w:r>
    </w:p>
    <w:p w14:paraId="14999913">
      <w:pPr>
        <w:tabs>
          <w:tab w:val="left" w:pos="420"/>
          <w:tab w:val="left" w:pos="4620"/>
        </w:tabs>
        <w:snapToGrid w:val="0"/>
        <w:rPr>
          <w:rFonts w:cs="Times New Roman"/>
          <w:szCs w:val="21"/>
        </w:rPr>
      </w:pPr>
    </w:p>
    <w:p w14:paraId="601429F9">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63.  在相邻不同库温冷库之间， 由于建筑结构的联系构件或隔热层中断都会形成 （    ）</w:t>
      </w:r>
    </w:p>
    <w:p w14:paraId="76DE0601">
      <w:pPr>
        <w:pStyle w:val="24"/>
        <w:widowControl w:val="0"/>
        <w:tabs>
          <w:tab w:val="left" w:pos="420"/>
          <w:tab w:val="left" w:pos="4620"/>
        </w:tabs>
        <w:snapToGrid w:val="0"/>
        <w:ind w:left="360" w:hanging="360" w:firstLineChars="0"/>
        <w:jc w:val="both"/>
        <w:rPr>
          <w:rFonts w:cs="Times New Roman"/>
          <w:sz w:val="21"/>
          <w:szCs w:val="21"/>
        </w:rPr>
      </w:pPr>
      <w:r>
        <w:rPr>
          <w:rFonts w:hint="eastAsia" w:cs="Times New Roman"/>
          <w:sz w:val="21"/>
          <w:szCs w:val="21"/>
        </w:rPr>
        <w:t>A.</w:t>
      </w:r>
      <w:r>
        <w:rPr>
          <w:rFonts w:cs="Times New Roman"/>
          <w:sz w:val="21"/>
          <w:szCs w:val="21"/>
        </w:rPr>
        <w:t>热桥</w:t>
      </w:r>
      <w:r>
        <w:rPr>
          <w:rFonts w:cs="Times New Roman"/>
          <w:sz w:val="21"/>
          <w:szCs w:val="21"/>
        </w:rPr>
        <w:tab/>
      </w:r>
      <w:r>
        <w:rPr>
          <w:rFonts w:hint="eastAsia" w:cs="Times New Roman"/>
          <w:sz w:val="21"/>
          <w:szCs w:val="21"/>
        </w:rPr>
        <w:t>B.</w:t>
      </w:r>
      <w:r>
        <w:rPr>
          <w:rFonts w:cs="Times New Roman"/>
          <w:sz w:val="21"/>
          <w:szCs w:val="21"/>
        </w:rPr>
        <w:t>冷桥</w:t>
      </w:r>
    </w:p>
    <w:p w14:paraId="3E9948F4">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对流桥</w:t>
      </w:r>
      <w:r>
        <w:rPr>
          <w:rFonts w:cs="Times New Roman"/>
          <w:sz w:val="21"/>
          <w:szCs w:val="21"/>
        </w:rPr>
        <w:tab/>
      </w:r>
      <w:r>
        <w:rPr>
          <w:rFonts w:hint="eastAsia" w:cs="Times New Roman"/>
          <w:sz w:val="21"/>
          <w:szCs w:val="21"/>
        </w:rPr>
        <w:t>D.</w:t>
      </w:r>
      <w:r>
        <w:rPr>
          <w:rFonts w:cs="Times New Roman"/>
          <w:sz w:val="21"/>
          <w:szCs w:val="21"/>
        </w:rPr>
        <w:t>辐射桥</w:t>
      </w:r>
    </w:p>
    <w:p w14:paraId="19908465">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5DF678A6">
      <w:pPr>
        <w:pStyle w:val="24"/>
        <w:tabs>
          <w:tab w:val="left" w:pos="420"/>
          <w:tab w:val="left" w:pos="4620"/>
        </w:tabs>
        <w:snapToGrid w:val="0"/>
        <w:rPr>
          <w:rFonts w:cs="Times New Roman"/>
          <w:sz w:val="21"/>
          <w:szCs w:val="21"/>
        </w:rPr>
      </w:pPr>
    </w:p>
    <w:p w14:paraId="0ACBC962">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64. （    ）是指</w:t>
      </w:r>
      <w:r>
        <w:rPr>
          <w:rFonts w:hint="eastAsia" w:cs="Times New Roman"/>
          <w:sz w:val="21"/>
          <w:szCs w:val="21"/>
        </w:rPr>
        <w:t>造成约束、限制能量和危险物质措施失控的各种不安全因素</w:t>
      </w:r>
      <w:r>
        <w:rPr>
          <w:rFonts w:cs="Times New Roman"/>
          <w:sz w:val="21"/>
          <w:szCs w:val="21"/>
        </w:rPr>
        <w:t>。</w:t>
      </w:r>
    </w:p>
    <w:p w14:paraId="46F96A8D">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 xml:space="preserve">第一类危险源 </w:t>
      </w:r>
      <w:r>
        <w:rPr>
          <w:rFonts w:cs="Times New Roman"/>
          <w:sz w:val="21"/>
          <w:szCs w:val="21"/>
        </w:rPr>
        <w:tab/>
      </w:r>
      <w:r>
        <w:rPr>
          <w:rFonts w:hint="eastAsia" w:cs="Times New Roman"/>
          <w:sz w:val="21"/>
          <w:szCs w:val="21"/>
        </w:rPr>
        <w:t>B.</w:t>
      </w:r>
      <w:r>
        <w:rPr>
          <w:rFonts w:cs="Times New Roman"/>
          <w:sz w:val="21"/>
          <w:szCs w:val="21"/>
        </w:rPr>
        <w:t xml:space="preserve">第二类危险源 </w:t>
      </w:r>
    </w:p>
    <w:p w14:paraId="697974AB">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电气危险源</w:t>
      </w:r>
      <w:r>
        <w:rPr>
          <w:rFonts w:cs="Times New Roman"/>
          <w:sz w:val="21"/>
          <w:szCs w:val="21"/>
        </w:rPr>
        <w:tab/>
      </w:r>
      <w:r>
        <w:rPr>
          <w:rFonts w:hint="eastAsia" w:cs="Times New Roman"/>
          <w:sz w:val="21"/>
          <w:szCs w:val="21"/>
        </w:rPr>
        <w:t>D.</w:t>
      </w:r>
      <w:r>
        <w:rPr>
          <w:rFonts w:cs="Times New Roman"/>
          <w:sz w:val="21"/>
          <w:szCs w:val="21"/>
        </w:rPr>
        <w:t>机械危险源</w:t>
      </w:r>
    </w:p>
    <w:p w14:paraId="737DAEF7">
      <w:pPr>
        <w:pStyle w:val="24"/>
        <w:tabs>
          <w:tab w:val="left" w:pos="420"/>
          <w:tab w:val="left" w:pos="4620"/>
        </w:tabs>
        <w:snapToGrid w:val="0"/>
        <w:ind w:firstLine="0" w:firstLineChars="0"/>
        <w:rPr>
          <w:rFonts w:cs="Times New Roman"/>
          <w:sz w:val="21"/>
          <w:szCs w:val="21"/>
        </w:rPr>
      </w:pPr>
      <w:r>
        <w:rPr>
          <w:rFonts w:cs="Times New Roman"/>
          <w:sz w:val="21"/>
          <w:szCs w:val="21"/>
        </w:rPr>
        <w:t xml:space="preserve">答案：B </w:t>
      </w:r>
    </w:p>
    <w:p w14:paraId="27D1D984">
      <w:pPr>
        <w:pStyle w:val="24"/>
        <w:tabs>
          <w:tab w:val="left" w:pos="420"/>
          <w:tab w:val="left" w:pos="4620"/>
        </w:tabs>
        <w:snapToGrid w:val="0"/>
        <w:ind w:firstLine="0" w:firstLineChars="0"/>
        <w:rPr>
          <w:rFonts w:cs="Times New Roman"/>
          <w:sz w:val="21"/>
          <w:szCs w:val="21"/>
        </w:rPr>
      </w:pPr>
    </w:p>
    <w:p w14:paraId="389253CD">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65. （    ）的目的是评估危险源带来的风险大小与确定风险是否允许，以便根据评价结果对</w:t>
      </w:r>
    </w:p>
    <w:p w14:paraId="60A5B7D0">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 xml:space="preserve">风险进行分级并有针对性地采用风险控制措施。 </w:t>
      </w:r>
    </w:p>
    <w:p w14:paraId="46F2D6DF">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风险评价</w:t>
      </w:r>
      <w:r>
        <w:rPr>
          <w:rFonts w:cs="Times New Roman"/>
          <w:sz w:val="21"/>
          <w:szCs w:val="21"/>
        </w:rPr>
        <w:tab/>
      </w:r>
      <w:r>
        <w:rPr>
          <w:rFonts w:hint="eastAsia" w:cs="Times New Roman"/>
          <w:sz w:val="21"/>
          <w:szCs w:val="21"/>
        </w:rPr>
        <w:t>B.</w:t>
      </w:r>
      <w:r>
        <w:rPr>
          <w:rFonts w:cs="Times New Roman"/>
          <w:sz w:val="21"/>
          <w:szCs w:val="21"/>
        </w:rPr>
        <w:t>风险等级评价</w:t>
      </w:r>
    </w:p>
    <w:p w14:paraId="029EF5A2">
      <w:pPr>
        <w:tabs>
          <w:tab w:val="left" w:pos="420"/>
          <w:tab w:val="left" w:pos="4620"/>
        </w:tabs>
        <w:snapToGrid w:val="0"/>
        <w:rPr>
          <w:rFonts w:cs="Times New Roman"/>
          <w:szCs w:val="21"/>
        </w:rPr>
      </w:pPr>
      <w:r>
        <w:rPr>
          <w:rFonts w:cs="Times New Roman"/>
          <w:szCs w:val="21"/>
        </w:rPr>
        <w:tab/>
      </w:r>
      <w:r>
        <w:rPr>
          <w:rFonts w:hint="eastAsia" w:cs="Times New Roman"/>
          <w:szCs w:val="21"/>
        </w:rPr>
        <w:t>C.</w:t>
      </w:r>
      <w:r>
        <w:rPr>
          <w:rFonts w:cs="Times New Roman"/>
          <w:szCs w:val="21"/>
        </w:rPr>
        <w:t>风险控制</w:t>
      </w:r>
      <w:r>
        <w:rPr>
          <w:rFonts w:cs="Times New Roman"/>
          <w:szCs w:val="21"/>
        </w:rPr>
        <w:tab/>
      </w:r>
      <w:r>
        <w:rPr>
          <w:rFonts w:hint="eastAsia" w:cs="Times New Roman"/>
          <w:szCs w:val="21"/>
        </w:rPr>
        <w:t>D.</w:t>
      </w:r>
      <w:r>
        <w:rPr>
          <w:rFonts w:cs="Times New Roman"/>
          <w:szCs w:val="21"/>
        </w:rPr>
        <w:t>风险控制策划</w:t>
      </w:r>
    </w:p>
    <w:p w14:paraId="27420A04">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2B86FDD8">
      <w:pPr>
        <w:pStyle w:val="24"/>
        <w:tabs>
          <w:tab w:val="left" w:pos="420"/>
          <w:tab w:val="left" w:pos="4620"/>
        </w:tabs>
        <w:snapToGrid w:val="0"/>
        <w:ind w:firstLine="0" w:firstLineChars="0"/>
        <w:rPr>
          <w:rFonts w:cs="Times New Roman"/>
          <w:sz w:val="21"/>
          <w:szCs w:val="21"/>
        </w:rPr>
      </w:pPr>
    </w:p>
    <w:p w14:paraId="74C50F66">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66.高效过滤器应在洁净室及净化空调系统进行全面清扫和系统连续试车</w:t>
      </w:r>
      <w:r>
        <w:rPr>
          <w:sz w:val="21"/>
          <w:szCs w:val="21"/>
        </w:rPr>
        <w:t>（    ）</w:t>
      </w:r>
      <w:r>
        <w:rPr>
          <w:rFonts w:cs="Times New Roman"/>
          <w:sz w:val="21"/>
          <w:szCs w:val="21"/>
        </w:rPr>
        <w:t>以上后，在现场拆开包装并进行安装。</w:t>
      </w:r>
      <w:r>
        <w:rPr>
          <w:rFonts w:cs="Times New Roman"/>
          <w:sz w:val="21"/>
          <w:szCs w:val="21"/>
        </w:rPr>
        <w:tab/>
      </w:r>
    </w:p>
    <w:p w14:paraId="46ECA448">
      <w:pPr>
        <w:pStyle w:val="24"/>
        <w:widowControl w:val="0"/>
        <w:numPr>
          <w:ilvl w:val="0"/>
          <w:numId w:val="38"/>
        </w:numPr>
        <w:tabs>
          <w:tab w:val="left" w:pos="420"/>
          <w:tab w:val="left" w:pos="4620"/>
        </w:tabs>
        <w:snapToGrid w:val="0"/>
        <w:jc w:val="both"/>
        <w:rPr>
          <w:rFonts w:cs="Times New Roman"/>
          <w:sz w:val="21"/>
          <w:szCs w:val="21"/>
        </w:rPr>
      </w:pPr>
      <w:r>
        <w:rPr>
          <w:rFonts w:cs="Times New Roman"/>
          <w:sz w:val="21"/>
          <w:szCs w:val="21"/>
        </w:rPr>
        <w:t xml:space="preserve">2h    </w:t>
      </w:r>
      <w:r>
        <w:rPr>
          <w:rFonts w:cs="Times New Roman"/>
          <w:sz w:val="21"/>
          <w:szCs w:val="21"/>
        </w:rPr>
        <w:tab/>
      </w:r>
      <w:r>
        <w:rPr>
          <w:rFonts w:cs="Times New Roman"/>
          <w:sz w:val="21"/>
          <w:szCs w:val="21"/>
        </w:rPr>
        <w:t xml:space="preserve">B.6h    </w:t>
      </w:r>
    </w:p>
    <w:p w14:paraId="7F672B1B">
      <w:pPr>
        <w:pStyle w:val="24"/>
        <w:tabs>
          <w:tab w:val="left" w:pos="420"/>
          <w:tab w:val="left" w:pos="4620"/>
        </w:tabs>
        <w:snapToGrid w:val="0"/>
        <w:rPr>
          <w:rFonts w:cs="Times New Roman"/>
          <w:sz w:val="21"/>
          <w:szCs w:val="21"/>
        </w:rPr>
      </w:pPr>
      <w:r>
        <w:rPr>
          <w:rFonts w:cs="Times New Roman"/>
          <w:sz w:val="21"/>
          <w:szCs w:val="21"/>
        </w:rPr>
        <w:t>C.12h</w:t>
      </w:r>
      <w:r>
        <w:rPr>
          <w:rFonts w:cs="Times New Roman"/>
          <w:sz w:val="21"/>
          <w:szCs w:val="21"/>
        </w:rPr>
        <w:tab/>
      </w:r>
      <w:r>
        <w:rPr>
          <w:rFonts w:cs="Times New Roman"/>
          <w:sz w:val="21"/>
          <w:szCs w:val="21"/>
        </w:rPr>
        <w:t>D.24h</w:t>
      </w:r>
    </w:p>
    <w:p w14:paraId="33ED998E">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3D28A20C">
      <w:pPr>
        <w:pStyle w:val="24"/>
        <w:tabs>
          <w:tab w:val="left" w:pos="420"/>
          <w:tab w:val="left" w:pos="4620"/>
        </w:tabs>
        <w:snapToGrid w:val="0"/>
        <w:ind w:firstLine="0" w:firstLineChars="0"/>
        <w:rPr>
          <w:rFonts w:cs="Times New Roman"/>
          <w:sz w:val="21"/>
          <w:szCs w:val="21"/>
        </w:rPr>
      </w:pPr>
    </w:p>
    <w:p w14:paraId="5ADD6872">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67.压力变送器读数不稳定时，检查方法错误的是</w:t>
      </w:r>
      <w:r>
        <w:rPr>
          <w:sz w:val="21"/>
          <w:szCs w:val="21"/>
        </w:rPr>
        <w:t>（    ）</w:t>
      </w:r>
      <w:r>
        <w:rPr>
          <w:rFonts w:cs="Times New Roman"/>
          <w:sz w:val="21"/>
          <w:szCs w:val="21"/>
        </w:rPr>
        <w:t>。</w:t>
      </w:r>
    </w:p>
    <w:p w14:paraId="7AFCBF31">
      <w:pPr>
        <w:pStyle w:val="24"/>
        <w:widowControl w:val="0"/>
        <w:numPr>
          <w:ilvl w:val="0"/>
          <w:numId w:val="39"/>
        </w:numPr>
        <w:tabs>
          <w:tab w:val="left" w:pos="420"/>
          <w:tab w:val="left" w:pos="4620"/>
        </w:tabs>
        <w:snapToGrid w:val="0"/>
        <w:jc w:val="both"/>
        <w:rPr>
          <w:rFonts w:cs="Times New Roman"/>
          <w:sz w:val="21"/>
          <w:szCs w:val="21"/>
        </w:rPr>
      </w:pPr>
      <w:r>
        <w:rPr>
          <w:rFonts w:cs="Times New Roman"/>
          <w:sz w:val="21"/>
          <w:szCs w:val="21"/>
        </w:rPr>
        <w:t>检查压力是否稳定</w:t>
      </w:r>
      <w:r>
        <w:rPr>
          <w:rFonts w:cs="Times New Roman"/>
          <w:sz w:val="21"/>
          <w:szCs w:val="21"/>
        </w:rPr>
        <w:tab/>
      </w:r>
      <w:r>
        <w:rPr>
          <w:rFonts w:cs="Times New Roman"/>
          <w:sz w:val="21"/>
          <w:szCs w:val="21"/>
        </w:rPr>
        <w:t>B.检查阻尼调整</w:t>
      </w:r>
      <w:r>
        <w:rPr>
          <w:rFonts w:cs="Times New Roman"/>
          <w:sz w:val="21"/>
          <w:szCs w:val="21"/>
        </w:rPr>
        <w:tab/>
      </w:r>
    </w:p>
    <w:p w14:paraId="4D3FBC93">
      <w:pPr>
        <w:pStyle w:val="24"/>
        <w:tabs>
          <w:tab w:val="left" w:pos="420"/>
          <w:tab w:val="left" w:pos="4620"/>
        </w:tabs>
        <w:snapToGrid w:val="0"/>
        <w:rPr>
          <w:rFonts w:cs="Times New Roman"/>
          <w:sz w:val="21"/>
          <w:szCs w:val="21"/>
        </w:rPr>
      </w:pPr>
      <w:r>
        <w:rPr>
          <w:rFonts w:cs="Times New Roman"/>
          <w:sz w:val="21"/>
          <w:szCs w:val="21"/>
        </w:rPr>
        <w:t>C.检查是否有干扰</w:t>
      </w:r>
      <w:r>
        <w:rPr>
          <w:rFonts w:cs="Times New Roman"/>
          <w:sz w:val="21"/>
          <w:szCs w:val="21"/>
        </w:rPr>
        <w:tab/>
      </w:r>
      <w:r>
        <w:rPr>
          <w:rFonts w:cs="Times New Roman"/>
          <w:sz w:val="21"/>
          <w:szCs w:val="21"/>
        </w:rPr>
        <w:t>D.检查制冷剂是否足够</w:t>
      </w:r>
    </w:p>
    <w:p w14:paraId="21324452">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2073CD5D">
      <w:pPr>
        <w:pStyle w:val="24"/>
        <w:tabs>
          <w:tab w:val="left" w:pos="420"/>
          <w:tab w:val="left" w:pos="4620"/>
        </w:tabs>
        <w:snapToGrid w:val="0"/>
        <w:ind w:firstLine="0" w:firstLineChars="0"/>
        <w:rPr>
          <w:rFonts w:cs="Times New Roman"/>
          <w:sz w:val="21"/>
          <w:szCs w:val="21"/>
        </w:rPr>
      </w:pPr>
    </w:p>
    <w:p w14:paraId="159A3EE1">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68.当压力变送器输出指示读数为零，可按如下说明进行排除故障，除了</w:t>
      </w:r>
      <w:r>
        <w:rPr>
          <w:sz w:val="21"/>
          <w:szCs w:val="21"/>
        </w:rPr>
        <w:t>（    ）</w:t>
      </w:r>
      <w:r>
        <w:rPr>
          <w:rFonts w:cs="Times New Roman"/>
          <w:sz w:val="21"/>
          <w:szCs w:val="21"/>
        </w:rPr>
        <w:t>。</w:t>
      </w:r>
      <w:r>
        <w:rPr>
          <w:rFonts w:cs="Times New Roman"/>
          <w:sz w:val="21"/>
          <w:szCs w:val="21"/>
        </w:rPr>
        <w:tab/>
      </w:r>
    </w:p>
    <w:p w14:paraId="596B0C43">
      <w:pPr>
        <w:pStyle w:val="24"/>
        <w:widowControl w:val="0"/>
        <w:numPr>
          <w:ilvl w:val="0"/>
          <w:numId w:val="40"/>
        </w:numPr>
        <w:tabs>
          <w:tab w:val="left" w:pos="420"/>
          <w:tab w:val="left" w:pos="4620"/>
        </w:tabs>
        <w:snapToGrid w:val="0"/>
        <w:jc w:val="both"/>
        <w:rPr>
          <w:rFonts w:cs="Times New Roman"/>
          <w:sz w:val="21"/>
          <w:szCs w:val="21"/>
        </w:rPr>
      </w:pPr>
      <w:r>
        <w:rPr>
          <w:rFonts w:cs="Times New Roman"/>
          <w:sz w:val="21"/>
          <w:szCs w:val="21"/>
        </w:rPr>
        <w:t>电源极性是否接反</w:t>
      </w:r>
      <w:r>
        <w:rPr>
          <w:rFonts w:cs="Times New Roman"/>
          <w:sz w:val="21"/>
          <w:szCs w:val="21"/>
        </w:rPr>
        <w:tab/>
      </w:r>
      <w:r>
        <w:rPr>
          <w:rFonts w:cs="Times New Roman"/>
          <w:sz w:val="21"/>
          <w:szCs w:val="21"/>
        </w:rPr>
        <w:t>B.压力是否稳定</w:t>
      </w:r>
      <w:r>
        <w:rPr>
          <w:rFonts w:cs="Times New Roman"/>
          <w:sz w:val="21"/>
          <w:szCs w:val="21"/>
        </w:rPr>
        <w:tab/>
      </w:r>
    </w:p>
    <w:p w14:paraId="7AC24DF6">
      <w:pPr>
        <w:pStyle w:val="24"/>
        <w:tabs>
          <w:tab w:val="left" w:pos="420"/>
          <w:tab w:val="left" w:pos="4620"/>
        </w:tabs>
        <w:snapToGrid w:val="0"/>
        <w:rPr>
          <w:rFonts w:cs="Times New Roman"/>
          <w:sz w:val="21"/>
          <w:szCs w:val="21"/>
        </w:rPr>
      </w:pPr>
      <w:r>
        <w:rPr>
          <w:rFonts w:cs="Times New Roman"/>
          <w:sz w:val="21"/>
          <w:szCs w:val="21"/>
        </w:rPr>
        <w:t>C.检查接线座中的二极管是否损坏</w:t>
      </w:r>
      <w:r>
        <w:rPr>
          <w:rFonts w:cs="Times New Roman"/>
          <w:sz w:val="21"/>
          <w:szCs w:val="21"/>
        </w:rPr>
        <w:tab/>
      </w:r>
      <w:r>
        <w:rPr>
          <w:rFonts w:cs="Times New Roman"/>
          <w:sz w:val="21"/>
          <w:szCs w:val="21"/>
        </w:rPr>
        <w:t>D.电子线路板是否损坏</w:t>
      </w:r>
    </w:p>
    <w:p w14:paraId="0B35DE97">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2CA90306">
      <w:pPr>
        <w:pStyle w:val="24"/>
        <w:tabs>
          <w:tab w:val="left" w:pos="420"/>
          <w:tab w:val="left" w:pos="4620"/>
        </w:tabs>
        <w:snapToGrid w:val="0"/>
        <w:ind w:firstLine="0" w:firstLineChars="0"/>
        <w:rPr>
          <w:rFonts w:cs="Times New Roman"/>
          <w:sz w:val="21"/>
          <w:szCs w:val="21"/>
        </w:rPr>
      </w:pPr>
    </w:p>
    <w:p w14:paraId="6AE5D18C">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69.当压力变送器不能通讯时，检查方法错误的是</w:t>
      </w:r>
      <w:r>
        <w:rPr>
          <w:sz w:val="21"/>
          <w:szCs w:val="21"/>
        </w:rPr>
        <w:t>（    ）</w:t>
      </w:r>
      <w:r>
        <w:rPr>
          <w:rFonts w:cs="Times New Roman"/>
          <w:sz w:val="21"/>
          <w:szCs w:val="21"/>
        </w:rPr>
        <w:t>。</w:t>
      </w:r>
      <w:r>
        <w:rPr>
          <w:rFonts w:cs="Times New Roman"/>
          <w:sz w:val="21"/>
          <w:szCs w:val="21"/>
        </w:rPr>
        <w:tab/>
      </w:r>
    </w:p>
    <w:p w14:paraId="0DA4D5EF">
      <w:pPr>
        <w:pStyle w:val="24"/>
        <w:widowControl w:val="0"/>
        <w:numPr>
          <w:ilvl w:val="0"/>
          <w:numId w:val="41"/>
        </w:numPr>
        <w:tabs>
          <w:tab w:val="left" w:pos="420"/>
          <w:tab w:val="left" w:pos="4620"/>
        </w:tabs>
        <w:snapToGrid w:val="0"/>
        <w:jc w:val="both"/>
        <w:rPr>
          <w:rFonts w:cs="Times New Roman"/>
          <w:sz w:val="21"/>
          <w:szCs w:val="21"/>
        </w:rPr>
      </w:pPr>
      <w:r>
        <w:rPr>
          <w:rFonts w:cs="Times New Roman"/>
          <w:sz w:val="21"/>
          <w:szCs w:val="21"/>
        </w:rPr>
        <w:t>电源电压是否正常</w:t>
      </w:r>
      <w:r>
        <w:rPr>
          <w:rFonts w:cs="Times New Roman"/>
          <w:sz w:val="21"/>
          <w:szCs w:val="21"/>
        </w:rPr>
        <w:tab/>
      </w:r>
      <w:r>
        <w:rPr>
          <w:rFonts w:cs="Times New Roman"/>
          <w:sz w:val="21"/>
          <w:szCs w:val="21"/>
        </w:rPr>
        <w:t>B.单元寻址是否正确</w:t>
      </w:r>
      <w:r>
        <w:rPr>
          <w:rFonts w:cs="Times New Roman"/>
          <w:sz w:val="21"/>
          <w:szCs w:val="21"/>
        </w:rPr>
        <w:tab/>
      </w:r>
    </w:p>
    <w:p w14:paraId="07AFDEDC">
      <w:pPr>
        <w:pStyle w:val="24"/>
        <w:tabs>
          <w:tab w:val="left" w:pos="420"/>
          <w:tab w:val="left" w:pos="4620"/>
        </w:tabs>
        <w:snapToGrid w:val="0"/>
        <w:rPr>
          <w:rFonts w:cs="Times New Roman"/>
          <w:sz w:val="21"/>
          <w:szCs w:val="21"/>
        </w:rPr>
      </w:pPr>
      <w:r>
        <w:rPr>
          <w:rFonts w:cs="Times New Roman"/>
          <w:sz w:val="21"/>
          <w:szCs w:val="21"/>
        </w:rPr>
        <w:t>C.负载电阻是否正常</w:t>
      </w:r>
      <w:r>
        <w:rPr>
          <w:rFonts w:cs="Times New Roman"/>
          <w:sz w:val="21"/>
          <w:szCs w:val="21"/>
        </w:rPr>
        <w:tab/>
      </w:r>
      <w:r>
        <w:rPr>
          <w:rFonts w:cs="Times New Roman"/>
          <w:sz w:val="21"/>
          <w:szCs w:val="21"/>
        </w:rPr>
        <w:t>D.压力是否稳定</w:t>
      </w:r>
    </w:p>
    <w:p w14:paraId="010557C5">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4504DCBC">
      <w:pPr>
        <w:pStyle w:val="24"/>
        <w:tabs>
          <w:tab w:val="left" w:pos="420"/>
          <w:tab w:val="left" w:pos="4620"/>
        </w:tabs>
        <w:snapToGrid w:val="0"/>
        <w:ind w:firstLine="0" w:firstLineChars="0"/>
        <w:rPr>
          <w:rFonts w:cs="Times New Roman"/>
          <w:sz w:val="21"/>
          <w:szCs w:val="21"/>
        </w:rPr>
      </w:pPr>
    </w:p>
    <w:p w14:paraId="6694ECAA">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70.新的冷冻油呈现</w:t>
      </w:r>
      <w:r>
        <w:rPr>
          <w:sz w:val="21"/>
          <w:szCs w:val="21"/>
        </w:rPr>
        <w:t>（    ）</w:t>
      </w:r>
      <w:r>
        <w:rPr>
          <w:rFonts w:cs="Times New Roman"/>
          <w:sz w:val="21"/>
          <w:szCs w:val="21"/>
        </w:rPr>
        <w:t>颜色。</w:t>
      </w:r>
      <w:r>
        <w:rPr>
          <w:rFonts w:cs="Times New Roman"/>
          <w:sz w:val="21"/>
          <w:szCs w:val="21"/>
        </w:rPr>
        <w:tab/>
      </w:r>
    </w:p>
    <w:p w14:paraId="7A482F4A">
      <w:pPr>
        <w:pStyle w:val="24"/>
        <w:widowControl w:val="0"/>
        <w:numPr>
          <w:ilvl w:val="0"/>
          <w:numId w:val="42"/>
        </w:numPr>
        <w:tabs>
          <w:tab w:val="left" w:pos="420"/>
          <w:tab w:val="left" w:pos="4620"/>
        </w:tabs>
        <w:snapToGrid w:val="0"/>
        <w:jc w:val="both"/>
        <w:rPr>
          <w:rFonts w:cs="Times New Roman"/>
          <w:sz w:val="21"/>
          <w:szCs w:val="21"/>
        </w:rPr>
      </w:pPr>
      <w:r>
        <w:rPr>
          <w:rFonts w:cs="Times New Roman"/>
          <w:sz w:val="21"/>
          <w:szCs w:val="21"/>
        </w:rPr>
        <w:t>透明清澈</w:t>
      </w:r>
      <w:r>
        <w:rPr>
          <w:rFonts w:cs="Times New Roman"/>
          <w:sz w:val="21"/>
          <w:szCs w:val="21"/>
        </w:rPr>
        <w:tab/>
      </w:r>
      <w:r>
        <w:rPr>
          <w:rFonts w:cs="Times New Roman"/>
          <w:sz w:val="21"/>
          <w:szCs w:val="21"/>
        </w:rPr>
        <w:t>B.黄色</w:t>
      </w:r>
      <w:r>
        <w:rPr>
          <w:rFonts w:cs="Times New Roman"/>
          <w:sz w:val="21"/>
          <w:szCs w:val="21"/>
        </w:rPr>
        <w:tab/>
      </w:r>
    </w:p>
    <w:p w14:paraId="3E4B1B8D">
      <w:pPr>
        <w:pStyle w:val="24"/>
        <w:tabs>
          <w:tab w:val="left" w:pos="420"/>
          <w:tab w:val="left" w:pos="4620"/>
        </w:tabs>
        <w:snapToGrid w:val="0"/>
        <w:rPr>
          <w:rFonts w:cs="Times New Roman"/>
          <w:sz w:val="21"/>
          <w:szCs w:val="21"/>
        </w:rPr>
      </w:pPr>
      <w:r>
        <w:rPr>
          <w:rFonts w:cs="Times New Roman"/>
          <w:sz w:val="21"/>
          <w:szCs w:val="21"/>
        </w:rPr>
        <w:t>C.褐色</w:t>
      </w:r>
      <w:r>
        <w:rPr>
          <w:rFonts w:cs="Times New Roman"/>
          <w:sz w:val="21"/>
          <w:szCs w:val="21"/>
        </w:rPr>
        <w:tab/>
      </w:r>
      <w:r>
        <w:rPr>
          <w:rFonts w:cs="Times New Roman"/>
          <w:sz w:val="21"/>
          <w:szCs w:val="21"/>
        </w:rPr>
        <w:t>D.黑色</w:t>
      </w:r>
    </w:p>
    <w:p w14:paraId="626CB8D4">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7FFB773A">
      <w:pPr>
        <w:pStyle w:val="24"/>
        <w:tabs>
          <w:tab w:val="left" w:pos="420"/>
          <w:tab w:val="left" w:pos="4620"/>
        </w:tabs>
        <w:snapToGrid w:val="0"/>
        <w:ind w:firstLine="0" w:firstLineChars="0"/>
        <w:rPr>
          <w:rFonts w:cs="Times New Roman"/>
          <w:sz w:val="21"/>
          <w:szCs w:val="21"/>
        </w:rPr>
      </w:pPr>
    </w:p>
    <w:p w14:paraId="6D19E095">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71.离心式制冷机油温的调节依靠油箱内的</w:t>
      </w:r>
      <w:r>
        <w:rPr>
          <w:sz w:val="21"/>
          <w:szCs w:val="21"/>
        </w:rPr>
        <w:t>（    ）</w:t>
      </w:r>
      <w:r>
        <w:rPr>
          <w:rFonts w:cs="Times New Roman"/>
          <w:sz w:val="21"/>
          <w:szCs w:val="21"/>
        </w:rPr>
        <w:t>及油冷却器来保证。</w:t>
      </w:r>
      <w:r>
        <w:rPr>
          <w:rFonts w:cs="Times New Roman"/>
          <w:sz w:val="21"/>
          <w:szCs w:val="21"/>
        </w:rPr>
        <w:tab/>
      </w:r>
    </w:p>
    <w:p w14:paraId="14C99F5B">
      <w:pPr>
        <w:pStyle w:val="24"/>
        <w:widowControl w:val="0"/>
        <w:numPr>
          <w:ilvl w:val="0"/>
          <w:numId w:val="43"/>
        </w:numPr>
        <w:tabs>
          <w:tab w:val="left" w:pos="420"/>
          <w:tab w:val="left" w:pos="4620"/>
        </w:tabs>
        <w:snapToGrid w:val="0"/>
        <w:jc w:val="both"/>
        <w:rPr>
          <w:rFonts w:cs="Times New Roman"/>
          <w:sz w:val="21"/>
          <w:szCs w:val="21"/>
        </w:rPr>
      </w:pPr>
      <w:r>
        <w:rPr>
          <w:rFonts w:cs="Times New Roman"/>
          <w:sz w:val="21"/>
          <w:szCs w:val="21"/>
        </w:rPr>
        <w:t>制冷剂</w:t>
      </w:r>
      <w:r>
        <w:rPr>
          <w:rFonts w:cs="Times New Roman"/>
          <w:sz w:val="21"/>
          <w:szCs w:val="21"/>
        </w:rPr>
        <w:tab/>
      </w:r>
      <w:r>
        <w:rPr>
          <w:rFonts w:cs="Times New Roman"/>
          <w:sz w:val="21"/>
          <w:szCs w:val="21"/>
        </w:rPr>
        <w:t>B.油泵</w:t>
      </w:r>
      <w:r>
        <w:rPr>
          <w:rFonts w:cs="Times New Roman"/>
          <w:sz w:val="21"/>
          <w:szCs w:val="21"/>
        </w:rPr>
        <w:tab/>
      </w:r>
    </w:p>
    <w:p w14:paraId="15F316D7">
      <w:pPr>
        <w:pStyle w:val="24"/>
        <w:tabs>
          <w:tab w:val="left" w:pos="420"/>
          <w:tab w:val="left" w:pos="4620"/>
        </w:tabs>
        <w:snapToGrid w:val="0"/>
        <w:rPr>
          <w:rFonts w:cs="Times New Roman"/>
          <w:sz w:val="21"/>
          <w:szCs w:val="21"/>
        </w:rPr>
      </w:pPr>
      <w:r>
        <w:rPr>
          <w:rFonts w:cs="Times New Roman"/>
          <w:sz w:val="21"/>
          <w:szCs w:val="21"/>
        </w:rPr>
        <w:t>C.冷冻油</w:t>
      </w:r>
      <w:r>
        <w:rPr>
          <w:rFonts w:cs="Times New Roman"/>
          <w:sz w:val="21"/>
          <w:szCs w:val="21"/>
        </w:rPr>
        <w:tab/>
      </w:r>
      <w:r>
        <w:rPr>
          <w:rFonts w:cs="Times New Roman"/>
          <w:sz w:val="21"/>
          <w:szCs w:val="21"/>
        </w:rPr>
        <w:t>D.电加热器</w:t>
      </w:r>
    </w:p>
    <w:p w14:paraId="29BFF319">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43DDDA60">
      <w:pPr>
        <w:pStyle w:val="24"/>
        <w:tabs>
          <w:tab w:val="left" w:pos="420"/>
          <w:tab w:val="left" w:pos="4620"/>
        </w:tabs>
        <w:snapToGrid w:val="0"/>
        <w:ind w:firstLine="0" w:firstLineChars="0"/>
        <w:rPr>
          <w:rFonts w:cs="Times New Roman"/>
          <w:sz w:val="21"/>
          <w:szCs w:val="21"/>
        </w:rPr>
      </w:pPr>
    </w:p>
    <w:p w14:paraId="310F7BFA">
      <w:pPr>
        <w:pStyle w:val="24"/>
        <w:widowControl w:val="0"/>
        <w:tabs>
          <w:tab w:val="left" w:pos="420"/>
          <w:tab w:val="left" w:pos="4620"/>
        </w:tabs>
        <w:snapToGrid w:val="0"/>
        <w:ind w:left="360" w:hanging="360" w:firstLineChars="0"/>
        <w:jc w:val="both"/>
        <w:rPr>
          <w:rFonts w:cs="Times New Roman"/>
          <w:sz w:val="21"/>
          <w:szCs w:val="21"/>
        </w:rPr>
      </w:pPr>
      <w:r>
        <w:rPr>
          <w:rFonts w:cs="Times New Roman"/>
          <w:sz w:val="21"/>
          <w:szCs w:val="21"/>
        </w:rPr>
        <w:t>72.轴封的密封作用是在(    )的协助下建立起来的。</w:t>
      </w:r>
    </w:p>
    <w:p w14:paraId="3A13FD43">
      <w:pPr>
        <w:pStyle w:val="24"/>
        <w:widowControl w:val="0"/>
        <w:numPr>
          <w:ilvl w:val="0"/>
          <w:numId w:val="44"/>
        </w:numPr>
        <w:tabs>
          <w:tab w:val="left" w:pos="420"/>
          <w:tab w:val="left" w:pos="4620"/>
        </w:tabs>
        <w:snapToGrid w:val="0"/>
        <w:jc w:val="both"/>
        <w:rPr>
          <w:rFonts w:cs="Times New Roman"/>
          <w:sz w:val="21"/>
          <w:szCs w:val="21"/>
        </w:rPr>
      </w:pPr>
      <w:r>
        <w:rPr>
          <w:rFonts w:cs="Times New Roman"/>
          <w:sz w:val="21"/>
          <w:szCs w:val="21"/>
        </w:rPr>
        <w:t>制冷剂</w:t>
      </w:r>
      <w:r>
        <w:rPr>
          <w:rFonts w:cs="Times New Roman"/>
          <w:sz w:val="21"/>
          <w:szCs w:val="21"/>
        </w:rPr>
        <w:tab/>
      </w:r>
      <w:r>
        <w:rPr>
          <w:rFonts w:cs="Times New Roman"/>
          <w:sz w:val="21"/>
          <w:szCs w:val="21"/>
        </w:rPr>
        <w:t>B.空气层</w:t>
      </w:r>
    </w:p>
    <w:p w14:paraId="2BE7CC35">
      <w:pPr>
        <w:pStyle w:val="24"/>
        <w:tabs>
          <w:tab w:val="left" w:pos="420"/>
          <w:tab w:val="left" w:pos="4620"/>
        </w:tabs>
        <w:snapToGrid w:val="0"/>
        <w:rPr>
          <w:rFonts w:cs="Times New Roman"/>
          <w:sz w:val="21"/>
          <w:szCs w:val="21"/>
        </w:rPr>
      </w:pPr>
      <w:r>
        <w:rPr>
          <w:rFonts w:cs="Times New Roman"/>
          <w:sz w:val="21"/>
          <w:szCs w:val="21"/>
        </w:rPr>
        <w:t>C.冷冻油</w:t>
      </w:r>
      <w:r>
        <w:rPr>
          <w:rFonts w:cs="Times New Roman"/>
          <w:sz w:val="21"/>
          <w:szCs w:val="21"/>
        </w:rPr>
        <w:tab/>
      </w:r>
      <w:r>
        <w:rPr>
          <w:rFonts w:cs="Times New Roman"/>
          <w:sz w:val="21"/>
          <w:szCs w:val="21"/>
        </w:rPr>
        <w:t>D.研磨剂</w:t>
      </w:r>
    </w:p>
    <w:p w14:paraId="7691D110">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530E3B69">
      <w:pPr>
        <w:pStyle w:val="24"/>
        <w:tabs>
          <w:tab w:val="left" w:pos="420"/>
          <w:tab w:val="left" w:pos="4620"/>
        </w:tabs>
        <w:snapToGrid w:val="0"/>
        <w:ind w:firstLine="0" w:firstLineChars="0"/>
        <w:rPr>
          <w:rFonts w:cs="Times New Roman"/>
          <w:sz w:val="21"/>
          <w:szCs w:val="21"/>
        </w:rPr>
      </w:pPr>
    </w:p>
    <w:p w14:paraId="640A1ADC">
      <w:pPr>
        <w:pStyle w:val="24"/>
        <w:widowControl w:val="0"/>
        <w:snapToGrid w:val="0"/>
        <w:ind w:left="360" w:hanging="360" w:firstLineChars="0"/>
        <w:jc w:val="both"/>
        <w:rPr>
          <w:rFonts w:cs="Times New Roman"/>
          <w:sz w:val="21"/>
          <w:szCs w:val="21"/>
        </w:rPr>
      </w:pPr>
      <w:r>
        <w:rPr>
          <w:rFonts w:cs="Times New Roman"/>
          <w:sz w:val="21"/>
          <w:szCs w:val="21"/>
        </w:rPr>
        <w:t>73.</w:t>
      </w:r>
      <w:r>
        <w:rPr>
          <w:rFonts w:hint="eastAsia" w:cs="Times New Roman"/>
          <w:sz w:val="21"/>
          <w:szCs w:val="21"/>
        </w:rPr>
        <w:t>水系统阀门开启时转动手轮不要过分用力，不应过快。阀门开足后应将手轮回转（    ）圈左右，防止阀芯被阀体卡住</w:t>
      </w:r>
    </w:p>
    <w:p w14:paraId="72B56374">
      <w:pPr>
        <w:tabs>
          <w:tab w:val="left" w:pos="420"/>
          <w:tab w:val="left" w:pos="4620"/>
        </w:tabs>
        <w:snapToGrid w:val="0"/>
        <w:ind w:firstLine="359" w:firstLineChars="171"/>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A.1/2</w:t>
      </w:r>
      <w:r>
        <w:rPr>
          <w:rFonts w:hint="eastAsia" w:ascii="宋体" w:hAnsi="宋体" w:eastAsia="宋体" w:cs="Times New Roman"/>
          <w:szCs w:val="21"/>
        </w:rPr>
        <w:tab/>
      </w:r>
      <w:r>
        <w:rPr>
          <w:rFonts w:hint="eastAsia" w:ascii="宋体" w:hAnsi="宋体" w:eastAsia="宋体" w:cs="Times New Roman"/>
          <w:szCs w:val="21"/>
        </w:rPr>
        <w:t>B.1/4</w:t>
      </w:r>
    </w:p>
    <w:p w14:paraId="33B54ACF">
      <w:pPr>
        <w:pStyle w:val="24"/>
        <w:tabs>
          <w:tab w:val="left" w:pos="420"/>
          <w:tab w:val="left" w:pos="4620"/>
        </w:tabs>
        <w:snapToGrid w:val="0"/>
        <w:ind w:left="360" w:firstLine="0" w:firstLineChars="0"/>
        <w:rPr>
          <w:rFonts w:cs="Times New Roman"/>
          <w:sz w:val="21"/>
          <w:szCs w:val="21"/>
        </w:rPr>
      </w:pPr>
      <w:r>
        <w:rPr>
          <w:rFonts w:cs="Times New Roman"/>
          <w:sz w:val="21"/>
          <w:szCs w:val="21"/>
        </w:rPr>
        <w:tab/>
      </w:r>
      <w:r>
        <w:rPr>
          <w:rFonts w:hint="eastAsia" w:cs="Times New Roman"/>
          <w:sz w:val="21"/>
          <w:szCs w:val="21"/>
        </w:rPr>
        <w:t>C.1/8</w:t>
      </w:r>
      <w:r>
        <w:rPr>
          <w:rFonts w:hint="eastAsia" w:cs="Times New Roman"/>
          <w:sz w:val="21"/>
          <w:szCs w:val="21"/>
        </w:rPr>
        <w:tab/>
      </w:r>
      <w:r>
        <w:rPr>
          <w:rFonts w:hint="eastAsia" w:cs="Times New Roman"/>
          <w:sz w:val="21"/>
          <w:szCs w:val="21"/>
        </w:rPr>
        <w:t>D.1/16</w:t>
      </w:r>
    </w:p>
    <w:p w14:paraId="4D03AFCE">
      <w:pPr>
        <w:snapToGrid w:val="0"/>
        <w:rPr>
          <w:rFonts w:ascii="宋体" w:hAnsi="宋体" w:eastAsia="宋体" w:cs="Times New Roman"/>
          <w:szCs w:val="21"/>
        </w:rPr>
      </w:pPr>
      <w:r>
        <w:rPr>
          <w:rFonts w:hint="eastAsia" w:ascii="宋体" w:hAnsi="宋体" w:eastAsia="宋体" w:cs="Times New Roman"/>
          <w:szCs w:val="21"/>
        </w:rPr>
        <w:t>答案：C</w:t>
      </w:r>
    </w:p>
    <w:p w14:paraId="217C4C0D">
      <w:pPr>
        <w:snapToGrid w:val="0"/>
        <w:rPr>
          <w:rFonts w:ascii="宋体" w:hAnsi="宋体" w:eastAsia="宋体" w:cs="Times New Roman"/>
          <w:szCs w:val="21"/>
        </w:rPr>
      </w:pPr>
    </w:p>
    <w:p w14:paraId="387E5CE0">
      <w:pPr>
        <w:pStyle w:val="24"/>
        <w:widowControl w:val="0"/>
        <w:numPr>
          <w:ilvl w:val="0"/>
          <w:numId w:val="45"/>
        </w:numPr>
        <w:tabs>
          <w:tab w:val="left" w:pos="420"/>
          <w:tab w:val="left" w:pos="4620"/>
        </w:tabs>
        <w:snapToGrid w:val="0"/>
        <w:ind w:firstLineChars="0"/>
        <w:jc w:val="both"/>
        <w:rPr>
          <w:rFonts w:cs="Times New Roman"/>
          <w:sz w:val="21"/>
          <w:szCs w:val="21"/>
        </w:rPr>
      </w:pPr>
      <w:r>
        <w:rPr>
          <w:rFonts w:cs="Times New Roman"/>
          <w:sz w:val="21"/>
          <w:szCs w:val="21"/>
        </w:rPr>
        <w:t>风机盘管噪声与振动偏大时不应采取的措施有(   )。</w:t>
      </w:r>
      <w:r>
        <w:rPr>
          <w:rFonts w:cs="Times New Roman"/>
          <w:sz w:val="21"/>
          <w:szCs w:val="21"/>
        </w:rPr>
        <w:tab/>
      </w:r>
    </w:p>
    <w:p w14:paraId="62BDC228">
      <w:pPr>
        <w:pStyle w:val="24"/>
        <w:widowControl w:val="0"/>
        <w:numPr>
          <w:ilvl w:val="0"/>
          <w:numId w:val="46"/>
        </w:numPr>
        <w:tabs>
          <w:tab w:val="left" w:pos="420"/>
          <w:tab w:val="left" w:pos="4620"/>
        </w:tabs>
        <w:snapToGrid w:val="0"/>
        <w:jc w:val="both"/>
        <w:rPr>
          <w:rFonts w:cs="Times New Roman"/>
          <w:sz w:val="21"/>
          <w:szCs w:val="21"/>
        </w:rPr>
      </w:pPr>
      <w:r>
        <w:rPr>
          <w:rFonts w:cs="Times New Roman"/>
          <w:sz w:val="21"/>
          <w:szCs w:val="21"/>
        </w:rPr>
        <w:t>清洁更换风机叶片</w:t>
      </w:r>
      <w:r>
        <w:rPr>
          <w:rFonts w:cs="Times New Roman"/>
          <w:sz w:val="21"/>
          <w:szCs w:val="21"/>
        </w:rPr>
        <w:tab/>
      </w:r>
      <w:r>
        <w:rPr>
          <w:rFonts w:cs="Times New Roman"/>
          <w:sz w:val="21"/>
          <w:szCs w:val="21"/>
        </w:rPr>
        <w:t>B.出风口或外接软管换为硬性接管</w:t>
      </w:r>
    </w:p>
    <w:p w14:paraId="24CE6EFF">
      <w:pPr>
        <w:pStyle w:val="24"/>
        <w:tabs>
          <w:tab w:val="left" w:pos="420"/>
          <w:tab w:val="left" w:pos="4620"/>
        </w:tabs>
        <w:snapToGrid w:val="0"/>
        <w:rPr>
          <w:rFonts w:cs="Times New Roman"/>
          <w:sz w:val="21"/>
          <w:szCs w:val="21"/>
        </w:rPr>
      </w:pPr>
      <w:r>
        <w:rPr>
          <w:rFonts w:cs="Times New Roman"/>
          <w:sz w:val="21"/>
          <w:szCs w:val="21"/>
        </w:rPr>
        <w:t>C.紧固风机的连接件</w:t>
      </w:r>
      <w:r>
        <w:rPr>
          <w:rFonts w:cs="Times New Roman"/>
          <w:sz w:val="21"/>
          <w:szCs w:val="21"/>
        </w:rPr>
        <w:tab/>
      </w:r>
      <w:r>
        <w:rPr>
          <w:rFonts w:cs="Times New Roman"/>
          <w:sz w:val="21"/>
          <w:szCs w:val="21"/>
        </w:rPr>
        <w:t>D.在风机的轴承处加润滑油</w:t>
      </w:r>
    </w:p>
    <w:p w14:paraId="1E84E6C9">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6B965EB2">
      <w:pPr>
        <w:pStyle w:val="24"/>
        <w:tabs>
          <w:tab w:val="left" w:pos="420"/>
          <w:tab w:val="left" w:pos="4620"/>
        </w:tabs>
        <w:snapToGrid w:val="0"/>
        <w:ind w:firstLine="0" w:firstLineChars="0"/>
        <w:rPr>
          <w:rFonts w:cs="Times New Roman"/>
          <w:sz w:val="21"/>
          <w:szCs w:val="21"/>
        </w:rPr>
      </w:pPr>
    </w:p>
    <w:p w14:paraId="02BBBCEB">
      <w:pPr>
        <w:pStyle w:val="24"/>
        <w:widowControl w:val="0"/>
        <w:numPr>
          <w:ilvl w:val="0"/>
          <w:numId w:val="45"/>
        </w:numPr>
        <w:tabs>
          <w:tab w:val="left" w:pos="420"/>
          <w:tab w:val="left" w:pos="4620"/>
        </w:tabs>
        <w:snapToGrid w:val="0"/>
        <w:ind w:firstLineChars="0"/>
        <w:jc w:val="both"/>
        <w:rPr>
          <w:rFonts w:cs="Times New Roman"/>
          <w:sz w:val="21"/>
          <w:szCs w:val="21"/>
        </w:rPr>
      </w:pPr>
      <w:r>
        <w:rPr>
          <w:rFonts w:cs="Times New Roman"/>
          <w:sz w:val="21"/>
          <w:szCs w:val="21"/>
        </w:rPr>
        <w:t>风机的检修维护必须在(   )情况下进行。</w:t>
      </w:r>
    </w:p>
    <w:p w14:paraId="774B265C">
      <w:pPr>
        <w:pStyle w:val="24"/>
        <w:widowControl w:val="0"/>
        <w:numPr>
          <w:ilvl w:val="0"/>
          <w:numId w:val="47"/>
        </w:numPr>
        <w:tabs>
          <w:tab w:val="left" w:pos="420"/>
          <w:tab w:val="left" w:pos="4620"/>
        </w:tabs>
        <w:snapToGrid w:val="0"/>
        <w:jc w:val="both"/>
        <w:rPr>
          <w:rFonts w:cs="Times New Roman"/>
          <w:sz w:val="21"/>
          <w:szCs w:val="21"/>
        </w:rPr>
      </w:pPr>
      <w:r>
        <w:rPr>
          <w:rFonts w:cs="Times New Roman"/>
          <w:sz w:val="21"/>
          <w:szCs w:val="21"/>
        </w:rPr>
        <w:t>启动</w:t>
      </w:r>
      <w:r>
        <w:rPr>
          <w:rFonts w:cs="Times New Roman"/>
          <w:sz w:val="21"/>
          <w:szCs w:val="21"/>
        </w:rPr>
        <w:tab/>
      </w:r>
      <w:r>
        <w:rPr>
          <w:rFonts w:cs="Times New Roman"/>
          <w:sz w:val="21"/>
          <w:szCs w:val="21"/>
        </w:rPr>
        <w:t>B.停机</w:t>
      </w:r>
    </w:p>
    <w:p w14:paraId="190B90F6">
      <w:pPr>
        <w:pStyle w:val="24"/>
        <w:tabs>
          <w:tab w:val="left" w:pos="420"/>
          <w:tab w:val="left" w:pos="4620"/>
        </w:tabs>
        <w:snapToGrid w:val="0"/>
        <w:rPr>
          <w:rFonts w:cs="Times New Roman"/>
          <w:sz w:val="21"/>
          <w:szCs w:val="21"/>
        </w:rPr>
      </w:pPr>
      <w:r>
        <w:rPr>
          <w:rFonts w:cs="Times New Roman"/>
          <w:sz w:val="21"/>
          <w:szCs w:val="21"/>
        </w:rPr>
        <w:t>C.正常运行</w:t>
      </w:r>
      <w:r>
        <w:rPr>
          <w:rFonts w:cs="Times New Roman"/>
          <w:sz w:val="21"/>
          <w:szCs w:val="21"/>
        </w:rPr>
        <w:tab/>
      </w:r>
      <w:r>
        <w:rPr>
          <w:rFonts w:cs="Times New Roman"/>
          <w:sz w:val="21"/>
          <w:szCs w:val="21"/>
        </w:rPr>
        <w:t>D.低速运行</w:t>
      </w:r>
    </w:p>
    <w:p w14:paraId="6BC4E962">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7C3A4165">
      <w:pPr>
        <w:pStyle w:val="24"/>
        <w:tabs>
          <w:tab w:val="left" w:pos="420"/>
          <w:tab w:val="left" w:pos="4620"/>
        </w:tabs>
        <w:snapToGrid w:val="0"/>
        <w:ind w:firstLine="0" w:firstLineChars="0"/>
        <w:rPr>
          <w:rFonts w:cs="Times New Roman"/>
          <w:sz w:val="21"/>
          <w:szCs w:val="21"/>
        </w:rPr>
      </w:pPr>
    </w:p>
    <w:p w14:paraId="61EBB600">
      <w:pPr>
        <w:pStyle w:val="24"/>
        <w:widowControl w:val="0"/>
        <w:numPr>
          <w:ilvl w:val="0"/>
          <w:numId w:val="45"/>
        </w:numPr>
        <w:tabs>
          <w:tab w:val="left" w:pos="420"/>
          <w:tab w:val="left" w:pos="4620"/>
        </w:tabs>
        <w:snapToGrid w:val="0"/>
        <w:ind w:firstLineChars="0"/>
        <w:jc w:val="both"/>
        <w:rPr>
          <w:rFonts w:cs="Times New Roman"/>
          <w:sz w:val="21"/>
          <w:szCs w:val="21"/>
        </w:rPr>
      </w:pPr>
      <w:r>
        <w:rPr>
          <w:rFonts w:cs="Times New Roman"/>
          <w:sz w:val="21"/>
          <w:szCs w:val="21"/>
        </w:rPr>
        <w:t>对于集中式空调系统的表冷器，加热器每隔</w:t>
      </w:r>
      <w:r>
        <w:rPr>
          <w:sz w:val="21"/>
          <w:szCs w:val="21"/>
        </w:rPr>
        <w:t>（    ）</w:t>
      </w:r>
      <w:r>
        <w:rPr>
          <w:rFonts w:cs="Times New Roman"/>
          <w:sz w:val="21"/>
          <w:szCs w:val="21"/>
        </w:rPr>
        <w:t>应采用化学法清洗水垢，每年清扫或吹洗表面污垢。</w:t>
      </w:r>
    </w:p>
    <w:p w14:paraId="2AB21703">
      <w:pPr>
        <w:pStyle w:val="24"/>
        <w:widowControl w:val="0"/>
        <w:numPr>
          <w:ilvl w:val="0"/>
          <w:numId w:val="48"/>
        </w:numPr>
        <w:tabs>
          <w:tab w:val="left" w:pos="420"/>
          <w:tab w:val="left" w:pos="4620"/>
        </w:tabs>
        <w:snapToGrid w:val="0"/>
        <w:jc w:val="both"/>
        <w:rPr>
          <w:rFonts w:cs="Times New Roman"/>
          <w:sz w:val="21"/>
          <w:szCs w:val="21"/>
        </w:rPr>
      </w:pPr>
      <w:r>
        <w:rPr>
          <w:rFonts w:cs="Times New Roman"/>
          <w:sz w:val="21"/>
          <w:szCs w:val="21"/>
        </w:rPr>
        <w:t>2-3年</w:t>
      </w:r>
      <w:r>
        <w:rPr>
          <w:rFonts w:cs="Times New Roman"/>
          <w:sz w:val="21"/>
          <w:szCs w:val="21"/>
        </w:rPr>
        <w:tab/>
      </w:r>
      <w:r>
        <w:rPr>
          <w:rFonts w:cs="Times New Roman"/>
          <w:sz w:val="21"/>
          <w:szCs w:val="21"/>
        </w:rPr>
        <w:t>B.1年</w:t>
      </w:r>
    </w:p>
    <w:p w14:paraId="0D298EFB">
      <w:pPr>
        <w:pStyle w:val="24"/>
        <w:tabs>
          <w:tab w:val="left" w:pos="420"/>
          <w:tab w:val="left" w:pos="4620"/>
        </w:tabs>
        <w:snapToGrid w:val="0"/>
        <w:rPr>
          <w:rFonts w:cs="Times New Roman"/>
          <w:sz w:val="21"/>
          <w:szCs w:val="21"/>
        </w:rPr>
      </w:pPr>
      <w:r>
        <w:rPr>
          <w:rFonts w:cs="Times New Roman"/>
          <w:sz w:val="21"/>
          <w:szCs w:val="21"/>
        </w:rPr>
        <w:t>C.2-3月</w:t>
      </w:r>
      <w:r>
        <w:rPr>
          <w:rFonts w:cs="Times New Roman"/>
          <w:sz w:val="21"/>
          <w:szCs w:val="21"/>
        </w:rPr>
        <w:tab/>
      </w:r>
      <w:r>
        <w:rPr>
          <w:rFonts w:cs="Times New Roman"/>
          <w:sz w:val="21"/>
          <w:szCs w:val="21"/>
        </w:rPr>
        <w:t>D.半年</w:t>
      </w:r>
    </w:p>
    <w:p w14:paraId="0E5EF234">
      <w:pPr>
        <w:pStyle w:val="24"/>
        <w:tabs>
          <w:tab w:val="left" w:pos="420"/>
          <w:tab w:val="left" w:pos="4620"/>
        </w:tabs>
        <w:snapToGrid w:val="0"/>
        <w:ind w:firstLine="0" w:firstLineChars="0"/>
        <w:rPr>
          <w:rFonts w:cs="Times New Roman"/>
          <w:sz w:val="21"/>
          <w:szCs w:val="21"/>
        </w:rPr>
      </w:pPr>
      <w:r>
        <w:rPr>
          <w:rFonts w:cs="Times New Roman"/>
          <w:sz w:val="21"/>
          <w:szCs w:val="21"/>
        </w:rPr>
        <w:t>答案：A</w:t>
      </w:r>
    </w:p>
    <w:p w14:paraId="6B7E5F26">
      <w:pPr>
        <w:pStyle w:val="24"/>
        <w:tabs>
          <w:tab w:val="left" w:pos="420"/>
          <w:tab w:val="left" w:pos="4620"/>
        </w:tabs>
        <w:snapToGrid w:val="0"/>
        <w:ind w:firstLine="0" w:firstLineChars="0"/>
        <w:rPr>
          <w:rFonts w:cs="Times New Roman"/>
          <w:sz w:val="21"/>
          <w:szCs w:val="21"/>
        </w:rPr>
      </w:pPr>
    </w:p>
    <w:p w14:paraId="6A151FBA">
      <w:pPr>
        <w:pStyle w:val="24"/>
        <w:widowControl w:val="0"/>
        <w:numPr>
          <w:ilvl w:val="0"/>
          <w:numId w:val="45"/>
        </w:numPr>
        <w:tabs>
          <w:tab w:val="left" w:pos="420"/>
          <w:tab w:val="left" w:pos="4620"/>
        </w:tabs>
        <w:snapToGrid w:val="0"/>
        <w:ind w:firstLineChars="0"/>
        <w:jc w:val="both"/>
        <w:rPr>
          <w:rFonts w:cs="Times New Roman"/>
          <w:sz w:val="21"/>
          <w:szCs w:val="21"/>
        </w:rPr>
      </w:pPr>
      <w:r>
        <w:rPr>
          <w:rFonts w:hint="eastAsia" w:cs="Times New Roman"/>
          <w:sz w:val="21"/>
          <w:szCs w:val="21"/>
        </w:rPr>
        <w:t>冷却塔</w:t>
      </w:r>
      <w:r>
        <w:rPr>
          <w:rFonts w:cs="Times New Roman"/>
          <w:sz w:val="21"/>
          <w:szCs w:val="21"/>
        </w:rPr>
        <w:t>填料的作用是为水和空气提供尽可能大的</w:t>
      </w:r>
      <w:r>
        <w:rPr>
          <w:sz w:val="21"/>
          <w:szCs w:val="21"/>
        </w:rPr>
        <w:t>（    ）</w:t>
      </w:r>
      <w:r>
        <w:rPr>
          <w:rFonts w:cs="Times New Roman"/>
          <w:sz w:val="21"/>
          <w:szCs w:val="21"/>
        </w:rPr>
        <w:t>。</w:t>
      </w:r>
    </w:p>
    <w:p w14:paraId="476F0434">
      <w:pPr>
        <w:pStyle w:val="24"/>
        <w:widowControl w:val="0"/>
        <w:numPr>
          <w:ilvl w:val="0"/>
          <w:numId w:val="49"/>
        </w:numPr>
        <w:tabs>
          <w:tab w:val="left" w:pos="420"/>
          <w:tab w:val="left" w:pos="4620"/>
        </w:tabs>
        <w:snapToGrid w:val="0"/>
        <w:jc w:val="both"/>
        <w:rPr>
          <w:rFonts w:cs="Times New Roman"/>
          <w:sz w:val="21"/>
          <w:szCs w:val="21"/>
        </w:rPr>
      </w:pPr>
      <w:r>
        <w:rPr>
          <w:rFonts w:cs="Times New Roman"/>
          <w:sz w:val="21"/>
          <w:szCs w:val="21"/>
        </w:rPr>
        <w:t>换热速度</w:t>
      </w:r>
      <w:r>
        <w:rPr>
          <w:rFonts w:cs="Times New Roman"/>
          <w:sz w:val="21"/>
          <w:szCs w:val="21"/>
        </w:rPr>
        <w:tab/>
      </w:r>
      <w:r>
        <w:rPr>
          <w:rFonts w:cs="Times New Roman"/>
          <w:sz w:val="21"/>
          <w:szCs w:val="21"/>
        </w:rPr>
        <w:t>B.混合速度</w:t>
      </w:r>
    </w:p>
    <w:p w14:paraId="09010C5F">
      <w:pPr>
        <w:pStyle w:val="24"/>
        <w:tabs>
          <w:tab w:val="left" w:pos="420"/>
          <w:tab w:val="left" w:pos="4620"/>
        </w:tabs>
        <w:snapToGrid w:val="0"/>
        <w:rPr>
          <w:rFonts w:cs="Times New Roman"/>
          <w:sz w:val="21"/>
          <w:szCs w:val="21"/>
        </w:rPr>
      </w:pPr>
      <w:r>
        <w:rPr>
          <w:rFonts w:cs="Times New Roman"/>
          <w:sz w:val="21"/>
          <w:szCs w:val="21"/>
        </w:rPr>
        <w:t>C.换热面积</w:t>
      </w:r>
      <w:r>
        <w:rPr>
          <w:rFonts w:cs="Times New Roman"/>
          <w:sz w:val="21"/>
          <w:szCs w:val="21"/>
        </w:rPr>
        <w:tab/>
      </w:r>
      <w:r>
        <w:rPr>
          <w:rFonts w:cs="Times New Roman"/>
          <w:sz w:val="21"/>
          <w:szCs w:val="21"/>
        </w:rPr>
        <w:t>D.流动速度</w:t>
      </w:r>
    </w:p>
    <w:p w14:paraId="084444F3">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3E15C6BD">
      <w:pPr>
        <w:pStyle w:val="24"/>
        <w:tabs>
          <w:tab w:val="left" w:pos="420"/>
          <w:tab w:val="left" w:pos="4620"/>
        </w:tabs>
        <w:snapToGrid w:val="0"/>
        <w:ind w:firstLine="0" w:firstLineChars="0"/>
        <w:rPr>
          <w:rFonts w:cs="Times New Roman"/>
          <w:sz w:val="21"/>
          <w:szCs w:val="21"/>
        </w:rPr>
      </w:pPr>
    </w:p>
    <w:p w14:paraId="64761DCB">
      <w:pPr>
        <w:pStyle w:val="24"/>
        <w:widowControl w:val="0"/>
        <w:numPr>
          <w:ilvl w:val="0"/>
          <w:numId w:val="45"/>
        </w:numPr>
        <w:tabs>
          <w:tab w:val="left" w:pos="420"/>
          <w:tab w:val="left" w:pos="4620"/>
        </w:tabs>
        <w:snapToGrid w:val="0"/>
        <w:ind w:firstLineChars="0"/>
        <w:jc w:val="both"/>
        <w:rPr>
          <w:rFonts w:cs="Times New Roman"/>
          <w:sz w:val="21"/>
          <w:szCs w:val="21"/>
        </w:rPr>
      </w:pPr>
      <w:r>
        <w:rPr>
          <w:rFonts w:cs="Times New Roman"/>
          <w:sz w:val="21"/>
          <w:szCs w:val="21"/>
        </w:rPr>
        <w:t>水泵电机过热，不可能原因有</w:t>
      </w:r>
      <w:r>
        <w:rPr>
          <w:rFonts w:hint="eastAsia" w:cs="Times New Roman"/>
          <w:sz w:val="21"/>
          <w:szCs w:val="21"/>
        </w:rPr>
        <w:t>（    ）</w:t>
      </w:r>
      <w:r>
        <w:rPr>
          <w:rFonts w:cs="Times New Roman"/>
          <w:sz w:val="21"/>
          <w:szCs w:val="21"/>
        </w:rPr>
        <w:t>。</w:t>
      </w:r>
    </w:p>
    <w:p w14:paraId="2261EC7C">
      <w:pPr>
        <w:pStyle w:val="24"/>
        <w:widowControl w:val="0"/>
        <w:numPr>
          <w:ilvl w:val="0"/>
          <w:numId w:val="50"/>
        </w:numPr>
        <w:tabs>
          <w:tab w:val="left" w:pos="420"/>
          <w:tab w:val="left" w:pos="4620"/>
        </w:tabs>
        <w:snapToGrid w:val="0"/>
        <w:jc w:val="both"/>
        <w:rPr>
          <w:rFonts w:cs="Times New Roman"/>
          <w:sz w:val="21"/>
          <w:szCs w:val="21"/>
        </w:rPr>
      </w:pPr>
      <w:r>
        <w:rPr>
          <w:rFonts w:cs="Times New Roman"/>
          <w:sz w:val="21"/>
          <w:szCs w:val="21"/>
        </w:rPr>
        <w:t>流量过大，超载运行</w:t>
      </w:r>
      <w:r>
        <w:rPr>
          <w:rFonts w:cs="Times New Roman"/>
          <w:sz w:val="21"/>
          <w:szCs w:val="21"/>
        </w:rPr>
        <w:tab/>
      </w:r>
      <w:r>
        <w:rPr>
          <w:rFonts w:cs="Times New Roman"/>
          <w:sz w:val="21"/>
          <w:szCs w:val="21"/>
        </w:rPr>
        <w:t>B.压力过高</w:t>
      </w:r>
      <w:r>
        <w:rPr>
          <w:rFonts w:cs="Times New Roman"/>
          <w:sz w:val="21"/>
          <w:szCs w:val="21"/>
        </w:rPr>
        <w:tab/>
      </w:r>
    </w:p>
    <w:p w14:paraId="21BA0E91">
      <w:pPr>
        <w:pStyle w:val="24"/>
        <w:tabs>
          <w:tab w:val="left" w:pos="420"/>
          <w:tab w:val="left" w:pos="4620"/>
        </w:tabs>
        <w:snapToGrid w:val="0"/>
        <w:rPr>
          <w:rFonts w:cs="Times New Roman"/>
          <w:sz w:val="21"/>
          <w:szCs w:val="21"/>
        </w:rPr>
      </w:pPr>
      <w:r>
        <w:rPr>
          <w:rFonts w:cs="Times New Roman"/>
          <w:sz w:val="21"/>
          <w:szCs w:val="21"/>
        </w:rPr>
        <w:t>C.电压不足</w:t>
      </w:r>
      <w:r>
        <w:rPr>
          <w:rFonts w:cs="Times New Roman"/>
          <w:sz w:val="21"/>
          <w:szCs w:val="21"/>
        </w:rPr>
        <w:tab/>
      </w:r>
      <w:r>
        <w:rPr>
          <w:rFonts w:cs="Times New Roman"/>
          <w:sz w:val="21"/>
          <w:szCs w:val="21"/>
        </w:rPr>
        <w:t>D.轴承损坏</w:t>
      </w:r>
    </w:p>
    <w:p w14:paraId="79CD8905">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5D0E756F">
      <w:pPr>
        <w:pStyle w:val="24"/>
        <w:tabs>
          <w:tab w:val="left" w:pos="420"/>
          <w:tab w:val="left" w:pos="4620"/>
        </w:tabs>
        <w:snapToGrid w:val="0"/>
        <w:ind w:firstLine="0" w:firstLineChars="0"/>
        <w:rPr>
          <w:rFonts w:cs="Times New Roman"/>
          <w:sz w:val="21"/>
          <w:szCs w:val="21"/>
        </w:rPr>
      </w:pPr>
    </w:p>
    <w:p w14:paraId="0EBBFD77">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79</w:t>
      </w:r>
      <w:r>
        <w:rPr>
          <w:rFonts w:ascii="宋体" w:hAnsi="宋体" w:eastAsia="宋体" w:cs="Times New Roman"/>
          <w:szCs w:val="21"/>
        </w:rPr>
        <w:t>.</w:t>
      </w:r>
      <w:r>
        <w:rPr>
          <w:rFonts w:hint="eastAsia" w:ascii="宋体" w:hAnsi="宋体" w:eastAsia="宋体" w:cs="Times New Roman"/>
          <w:szCs w:val="21"/>
        </w:rPr>
        <w:t xml:space="preserve"> </w:t>
      </w:r>
      <w:r>
        <w:rPr>
          <w:rFonts w:ascii="宋体" w:hAnsi="宋体" w:eastAsia="宋体" w:cs="Times New Roman"/>
          <w:szCs w:val="21"/>
        </w:rPr>
        <w:t>汽蚀对泵的危害不包括</w:t>
      </w:r>
      <w:r>
        <w:rPr>
          <w:rFonts w:hint="eastAsia" w:ascii="宋体" w:hAnsi="宋体" w:eastAsia="宋体" w:cs="Times New Roman"/>
          <w:szCs w:val="21"/>
        </w:rPr>
        <w:t>（    ）</w:t>
      </w:r>
      <w:r>
        <w:rPr>
          <w:rFonts w:ascii="宋体" w:hAnsi="宋体" w:eastAsia="宋体" w:cs="Times New Roman"/>
          <w:szCs w:val="21"/>
        </w:rPr>
        <w:tab/>
      </w:r>
    </w:p>
    <w:p w14:paraId="5CF78569">
      <w:pPr>
        <w:pStyle w:val="24"/>
        <w:tabs>
          <w:tab w:val="left" w:pos="420"/>
          <w:tab w:val="left" w:pos="4620"/>
        </w:tabs>
        <w:snapToGrid w:val="0"/>
        <w:rPr>
          <w:rFonts w:cs="Times New Roman"/>
          <w:sz w:val="21"/>
          <w:szCs w:val="21"/>
        </w:rPr>
      </w:pPr>
      <w:r>
        <w:rPr>
          <w:rFonts w:cs="Times New Roman"/>
          <w:sz w:val="21"/>
          <w:szCs w:val="21"/>
        </w:rPr>
        <w:t>A.材料的破坏</w:t>
      </w:r>
      <w:r>
        <w:rPr>
          <w:rFonts w:cs="Times New Roman"/>
          <w:sz w:val="21"/>
          <w:szCs w:val="21"/>
        </w:rPr>
        <w:tab/>
      </w:r>
      <w:r>
        <w:rPr>
          <w:rFonts w:cs="Times New Roman"/>
          <w:sz w:val="21"/>
          <w:szCs w:val="21"/>
        </w:rPr>
        <w:t>B.振动和噪声加剧</w:t>
      </w:r>
      <w:r>
        <w:rPr>
          <w:rFonts w:cs="Times New Roman"/>
          <w:sz w:val="21"/>
          <w:szCs w:val="21"/>
        </w:rPr>
        <w:tab/>
      </w:r>
    </w:p>
    <w:p w14:paraId="1EC5FC6A">
      <w:pPr>
        <w:pStyle w:val="24"/>
        <w:tabs>
          <w:tab w:val="left" w:pos="420"/>
          <w:tab w:val="left" w:pos="4620"/>
        </w:tabs>
        <w:snapToGrid w:val="0"/>
        <w:rPr>
          <w:rFonts w:cs="Times New Roman"/>
          <w:sz w:val="21"/>
          <w:szCs w:val="21"/>
        </w:rPr>
      </w:pPr>
      <w:r>
        <w:rPr>
          <w:rFonts w:cs="Times New Roman"/>
          <w:sz w:val="21"/>
          <w:szCs w:val="21"/>
        </w:rPr>
        <w:t>C.性能下降</w:t>
      </w:r>
      <w:r>
        <w:rPr>
          <w:rFonts w:cs="Times New Roman"/>
          <w:sz w:val="21"/>
          <w:szCs w:val="21"/>
        </w:rPr>
        <w:tab/>
      </w:r>
      <w:r>
        <w:rPr>
          <w:rFonts w:cs="Times New Roman"/>
          <w:sz w:val="21"/>
          <w:szCs w:val="21"/>
        </w:rPr>
        <w:t>D.轴承损坏</w:t>
      </w:r>
    </w:p>
    <w:p w14:paraId="2C713E3C">
      <w:pPr>
        <w:pStyle w:val="24"/>
        <w:tabs>
          <w:tab w:val="left" w:pos="420"/>
          <w:tab w:val="left" w:pos="4620"/>
        </w:tabs>
        <w:snapToGrid w:val="0"/>
        <w:ind w:firstLine="0" w:firstLineChars="0"/>
        <w:rPr>
          <w:rFonts w:cs="Times New Roman"/>
          <w:sz w:val="21"/>
          <w:szCs w:val="21"/>
        </w:rPr>
      </w:pPr>
      <w:r>
        <w:rPr>
          <w:rFonts w:cs="Times New Roman"/>
          <w:sz w:val="21"/>
          <w:szCs w:val="21"/>
        </w:rPr>
        <w:t>答案：C</w:t>
      </w:r>
    </w:p>
    <w:p w14:paraId="0F6D4177">
      <w:pPr>
        <w:pStyle w:val="24"/>
        <w:tabs>
          <w:tab w:val="left" w:pos="420"/>
          <w:tab w:val="left" w:pos="4620"/>
        </w:tabs>
        <w:snapToGrid w:val="0"/>
        <w:ind w:firstLine="0" w:firstLineChars="0"/>
        <w:rPr>
          <w:rFonts w:cs="Times New Roman"/>
          <w:sz w:val="21"/>
          <w:szCs w:val="21"/>
        </w:rPr>
      </w:pPr>
    </w:p>
    <w:p w14:paraId="6D753883">
      <w:pPr>
        <w:numPr>
          <w:ilvl w:val="0"/>
          <w:numId w:val="51"/>
        </w:numPr>
        <w:tabs>
          <w:tab w:val="left" w:pos="420"/>
          <w:tab w:val="left" w:pos="4620"/>
        </w:tabs>
        <w:snapToGrid w:val="0"/>
        <w:rPr>
          <w:rFonts w:ascii="宋体" w:hAnsi="宋体" w:eastAsia="宋体" w:cs="Times New Roman"/>
          <w:szCs w:val="21"/>
        </w:rPr>
      </w:pPr>
      <w:r>
        <w:rPr>
          <w:rFonts w:ascii="宋体" w:hAnsi="宋体" w:eastAsia="宋体" w:cs="Times New Roman"/>
          <w:szCs w:val="21"/>
        </w:rPr>
        <w:t>以下对热力膨胀阀的调节杆的说法不正确的是</w:t>
      </w:r>
      <w:r>
        <w:rPr>
          <w:rFonts w:hint="eastAsia" w:ascii="宋体" w:hAnsi="宋体" w:eastAsia="宋体" w:cs="Times New Roman"/>
          <w:szCs w:val="21"/>
        </w:rPr>
        <w:t>（    ）</w:t>
      </w:r>
      <w:r>
        <w:rPr>
          <w:rFonts w:ascii="宋体" w:hAnsi="宋体" w:eastAsia="宋体" w:cs="Times New Roman"/>
          <w:szCs w:val="21"/>
        </w:rPr>
        <w:t>。</w:t>
      </w:r>
    </w:p>
    <w:p w14:paraId="4505E1F7">
      <w:pPr>
        <w:pStyle w:val="24"/>
        <w:tabs>
          <w:tab w:val="left" w:pos="420"/>
          <w:tab w:val="left" w:pos="4620"/>
        </w:tabs>
        <w:snapToGrid w:val="0"/>
        <w:rPr>
          <w:rFonts w:cs="Times New Roman"/>
          <w:sz w:val="21"/>
          <w:szCs w:val="21"/>
        </w:rPr>
      </w:pPr>
      <w:r>
        <w:rPr>
          <w:rFonts w:cs="Times New Roman"/>
          <w:sz w:val="21"/>
          <w:szCs w:val="21"/>
        </w:rPr>
        <w:t>A.系统正常工作后，热力膨胀阀的调节杆不可随意调节</w:t>
      </w:r>
    </w:p>
    <w:p w14:paraId="0DBA9B9F">
      <w:pPr>
        <w:pStyle w:val="24"/>
        <w:tabs>
          <w:tab w:val="left" w:pos="420"/>
          <w:tab w:val="left" w:pos="4620"/>
        </w:tabs>
        <w:snapToGrid w:val="0"/>
        <w:rPr>
          <w:rFonts w:cs="Times New Roman"/>
          <w:sz w:val="21"/>
          <w:szCs w:val="21"/>
        </w:rPr>
      </w:pPr>
      <w:r>
        <w:rPr>
          <w:rFonts w:cs="Times New Roman"/>
          <w:sz w:val="21"/>
          <w:szCs w:val="21"/>
        </w:rPr>
        <w:t>B.系统正常工作后，应拧上热力膨胀阀调节杆座上的帽罩</w:t>
      </w:r>
      <w:r>
        <w:rPr>
          <w:rFonts w:cs="Times New Roman"/>
          <w:sz w:val="21"/>
          <w:szCs w:val="21"/>
        </w:rPr>
        <w:tab/>
      </w:r>
    </w:p>
    <w:p w14:paraId="4AF0E2E6">
      <w:pPr>
        <w:pStyle w:val="24"/>
        <w:tabs>
          <w:tab w:val="left" w:pos="420"/>
          <w:tab w:val="left" w:pos="4620"/>
        </w:tabs>
        <w:snapToGrid w:val="0"/>
        <w:rPr>
          <w:rFonts w:cs="Times New Roman"/>
          <w:sz w:val="21"/>
          <w:szCs w:val="21"/>
        </w:rPr>
      </w:pPr>
      <w:r>
        <w:rPr>
          <w:rFonts w:cs="Times New Roman"/>
          <w:sz w:val="21"/>
          <w:szCs w:val="21"/>
        </w:rPr>
        <w:t>C.在系统调试运转中，调节杆调整弹簧的压紧程度来调整膨胀阀的开启度</w:t>
      </w:r>
    </w:p>
    <w:p w14:paraId="163D7DFB">
      <w:pPr>
        <w:pStyle w:val="24"/>
        <w:tabs>
          <w:tab w:val="left" w:pos="420"/>
          <w:tab w:val="left" w:pos="4620"/>
        </w:tabs>
        <w:snapToGrid w:val="0"/>
        <w:rPr>
          <w:rFonts w:cs="Times New Roman"/>
          <w:sz w:val="21"/>
          <w:szCs w:val="21"/>
        </w:rPr>
      </w:pPr>
      <w:r>
        <w:rPr>
          <w:rFonts w:cs="Times New Roman"/>
          <w:sz w:val="21"/>
          <w:szCs w:val="21"/>
        </w:rPr>
        <w:t>D.系统正常工作后，热力膨胀阀调节杆座上的帽罩应拿掉</w:t>
      </w:r>
    </w:p>
    <w:p w14:paraId="5016B34A">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D</w:t>
      </w:r>
    </w:p>
    <w:p w14:paraId="11E90510">
      <w:pPr>
        <w:pStyle w:val="24"/>
        <w:tabs>
          <w:tab w:val="left" w:pos="420"/>
          <w:tab w:val="left" w:pos="4620"/>
        </w:tabs>
        <w:snapToGrid w:val="0"/>
        <w:ind w:firstLine="0" w:firstLineChars="0"/>
        <w:rPr>
          <w:rFonts w:cs="Times New Roman"/>
          <w:sz w:val="21"/>
          <w:szCs w:val="21"/>
        </w:rPr>
      </w:pPr>
    </w:p>
    <w:p w14:paraId="3373EEDC">
      <w:pPr>
        <w:tabs>
          <w:tab w:val="left" w:pos="420"/>
          <w:tab w:val="left" w:pos="4620"/>
        </w:tabs>
        <w:snapToGrid w:val="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1</w:t>
      </w:r>
      <w:r>
        <w:rPr>
          <w:rFonts w:ascii="宋体" w:hAnsi="宋体" w:eastAsia="宋体" w:cs="Times New Roman"/>
          <w:szCs w:val="21"/>
        </w:rPr>
        <w:t>. 焊、割炬所用氧气胶管应能承受的压力是</w:t>
      </w:r>
      <w:r>
        <w:rPr>
          <w:rFonts w:hint="eastAsia" w:ascii="宋体" w:hAnsi="宋体" w:eastAsia="宋体" w:cs="Times New Roman"/>
          <w:szCs w:val="21"/>
        </w:rPr>
        <w:t>（    ）</w:t>
      </w:r>
      <w:r>
        <w:rPr>
          <w:rFonts w:ascii="宋体" w:hAnsi="宋体" w:eastAsia="宋体" w:cs="Times New Roman"/>
          <w:szCs w:val="21"/>
        </w:rPr>
        <w:t>。</w:t>
      </w:r>
    </w:p>
    <w:p w14:paraId="019F42AB">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A.0.3MPa</w:t>
      </w:r>
      <w:r>
        <w:rPr>
          <w:rFonts w:ascii="宋体" w:hAnsi="宋体" w:eastAsia="宋体" w:cs="Times New Roman"/>
          <w:szCs w:val="21"/>
        </w:rPr>
        <w:tab/>
      </w:r>
      <w:r>
        <w:rPr>
          <w:rFonts w:ascii="宋体" w:hAnsi="宋体" w:eastAsia="宋体" w:cs="Times New Roman"/>
          <w:szCs w:val="21"/>
        </w:rPr>
        <w:t>B.8MPa</w:t>
      </w:r>
    </w:p>
    <w:p w14:paraId="55CD5E4E">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C.1.</w:t>
      </w:r>
      <w:r>
        <w:rPr>
          <w:rFonts w:hint="eastAsia" w:ascii="宋体" w:hAnsi="宋体" w:eastAsia="宋体" w:cs="Times New Roman"/>
          <w:szCs w:val="21"/>
        </w:rPr>
        <w:t>5</w:t>
      </w:r>
      <w:r>
        <w:rPr>
          <w:rFonts w:ascii="宋体" w:hAnsi="宋体" w:eastAsia="宋体" w:cs="Times New Roman"/>
          <w:szCs w:val="21"/>
        </w:rPr>
        <w:t>MPa</w:t>
      </w:r>
      <w:r>
        <w:rPr>
          <w:rFonts w:ascii="宋体" w:hAnsi="宋体" w:eastAsia="宋体" w:cs="Times New Roman"/>
          <w:szCs w:val="21"/>
        </w:rPr>
        <w:tab/>
      </w:r>
      <w:r>
        <w:rPr>
          <w:rFonts w:ascii="宋体" w:hAnsi="宋体" w:eastAsia="宋体" w:cs="Times New Roman"/>
          <w:szCs w:val="21"/>
        </w:rPr>
        <w:t>D.2MPa</w:t>
      </w:r>
    </w:p>
    <w:p w14:paraId="42A7BB6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37CDB816">
      <w:pPr>
        <w:tabs>
          <w:tab w:val="left" w:pos="420"/>
          <w:tab w:val="left" w:pos="4620"/>
        </w:tabs>
        <w:snapToGrid w:val="0"/>
        <w:rPr>
          <w:rFonts w:ascii="宋体" w:hAnsi="宋体" w:eastAsia="宋体" w:cs="Times New Roman"/>
          <w:szCs w:val="21"/>
        </w:rPr>
      </w:pPr>
    </w:p>
    <w:p w14:paraId="6A1BF104">
      <w:pPr>
        <w:tabs>
          <w:tab w:val="left" w:pos="420"/>
          <w:tab w:val="left" w:pos="4620"/>
        </w:tabs>
        <w:snapToGrid w:val="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2</w:t>
      </w:r>
      <w:r>
        <w:rPr>
          <w:rFonts w:ascii="宋体" w:hAnsi="宋体" w:eastAsia="宋体" w:cs="Times New Roman"/>
          <w:szCs w:val="21"/>
        </w:rPr>
        <w:t>. 为防止火灾，施焊处要有防火材料遮挡离，且距离可燃物品应至少为</w:t>
      </w:r>
      <w:r>
        <w:rPr>
          <w:rFonts w:hint="eastAsia" w:ascii="宋体" w:hAnsi="宋体" w:eastAsia="宋体" w:cs="Times New Roman"/>
          <w:szCs w:val="21"/>
        </w:rPr>
        <w:t>（    ）</w:t>
      </w:r>
      <w:r>
        <w:rPr>
          <w:rFonts w:ascii="宋体" w:hAnsi="宋体" w:eastAsia="宋体" w:cs="Times New Roman"/>
          <w:szCs w:val="21"/>
        </w:rPr>
        <w:t>。</w:t>
      </w:r>
    </w:p>
    <w:p w14:paraId="4CFA1C2A">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A.1m</w:t>
      </w:r>
      <w:r>
        <w:rPr>
          <w:rFonts w:ascii="宋体" w:hAnsi="宋体" w:eastAsia="宋体" w:cs="Times New Roman"/>
          <w:szCs w:val="21"/>
        </w:rPr>
        <w:tab/>
      </w:r>
      <w:r>
        <w:rPr>
          <w:rFonts w:ascii="宋体" w:hAnsi="宋体" w:eastAsia="宋体" w:cs="Times New Roman"/>
          <w:szCs w:val="21"/>
        </w:rPr>
        <w:t>B.2m</w:t>
      </w:r>
    </w:p>
    <w:p w14:paraId="32175ECF">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C.3m</w:t>
      </w:r>
      <w:r>
        <w:rPr>
          <w:rFonts w:ascii="宋体" w:hAnsi="宋体" w:eastAsia="宋体" w:cs="Times New Roman"/>
          <w:szCs w:val="21"/>
        </w:rPr>
        <w:tab/>
      </w:r>
      <w:r>
        <w:rPr>
          <w:rFonts w:ascii="宋体" w:hAnsi="宋体" w:eastAsia="宋体" w:cs="Times New Roman"/>
          <w:szCs w:val="21"/>
        </w:rPr>
        <w:t>D.5m</w:t>
      </w:r>
    </w:p>
    <w:p w14:paraId="459D061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33FF607F">
      <w:pPr>
        <w:tabs>
          <w:tab w:val="left" w:pos="420"/>
          <w:tab w:val="left" w:pos="4620"/>
        </w:tabs>
        <w:snapToGrid w:val="0"/>
        <w:rPr>
          <w:rFonts w:ascii="宋体" w:hAnsi="宋体" w:eastAsia="宋体" w:cs="Times New Roman"/>
          <w:szCs w:val="21"/>
        </w:rPr>
      </w:pPr>
    </w:p>
    <w:p w14:paraId="6725AE31">
      <w:pPr>
        <w:tabs>
          <w:tab w:val="left" w:pos="420"/>
          <w:tab w:val="left" w:pos="4620"/>
        </w:tabs>
        <w:snapToGrid w:val="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3</w:t>
      </w:r>
      <w:r>
        <w:rPr>
          <w:rFonts w:ascii="宋体" w:hAnsi="宋体" w:eastAsia="宋体" w:cs="Times New Roman"/>
          <w:szCs w:val="21"/>
        </w:rPr>
        <w:t xml:space="preserve">. </w:t>
      </w:r>
      <w:r>
        <w:rPr>
          <w:rFonts w:hint="eastAsia" w:ascii="宋体" w:hAnsi="宋体" w:eastAsia="宋体" w:cs="Times New Roman"/>
          <w:szCs w:val="21"/>
        </w:rPr>
        <w:t>独立压力系统，安装一个安全泄放装置时，设定压力</w:t>
      </w:r>
      <w:r>
        <w:rPr>
          <w:rFonts w:ascii="宋体" w:hAnsi="宋体" w:eastAsia="宋体" w:cs="Times New Roman"/>
          <w:szCs w:val="21"/>
        </w:rPr>
        <w:t>应</w:t>
      </w:r>
      <w:r>
        <w:rPr>
          <w:rFonts w:hint="eastAsia" w:ascii="宋体" w:hAnsi="宋体" w:eastAsia="宋体" w:cs="Times New Roman"/>
          <w:szCs w:val="21"/>
        </w:rPr>
        <w:t>（    ）系统设计压力或</w:t>
      </w:r>
      <w:r>
        <w:rPr>
          <w:rFonts w:ascii="宋体" w:hAnsi="宋体" w:eastAsia="宋体" w:cs="Times New Roman"/>
          <w:szCs w:val="21"/>
        </w:rPr>
        <w:t>最</w:t>
      </w:r>
      <w:r>
        <w:rPr>
          <w:rFonts w:hint="eastAsia" w:ascii="宋体" w:hAnsi="宋体" w:eastAsia="宋体" w:cs="Times New Roman"/>
          <w:szCs w:val="21"/>
        </w:rPr>
        <w:t>大允许工作压力</w:t>
      </w:r>
      <w:r>
        <w:rPr>
          <w:rFonts w:ascii="宋体" w:hAnsi="宋体" w:eastAsia="宋体" w:cs="Times New Roman"/>
          <w:szCs w:val="21"/>
        </w:rPr>
        <w:t>。</w:t>
      </w:r>
    </w:p>
    <w:p w14:paraId="2B9887A3">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w:t>
      </w:r>
      <w:r>
        <w:rPr>
          <w:rFonts w:hint="eastAsia" w:ascii="宋体" w:hAnsi="宋体" w:eastAsia="宋体" w:cs="Times New Roman"/>
          <w:szCs w:val="21"/>
        </w:rPr>
        <w:t>小于</w:t>
      </w:r>
      <w:r>
        <w:rPr>
          <w:rFonts w:ascii="宋体" w:hAnsi="宋体" w:eastAsia="宋体" w:cs="Times New Roman"/>
          <w:szCs w:val="21"/>
        </w:rPr>
        <w:tab/>
      </w:r>
      <w:r>
        <w:rPr>
          <w:rFonts w:ascii="宋体" w:hAnsi="宋体" w:eastAsia="宋体" w:cs="Times New Roman"/>
          <w:szCs w:val="21"/>
        </w:rPr>
        <w:t xml:space="preserve">B. </w:t>
      </w:r>
      <w:r>
        <w:rPr>
          <w:rFonts w:hint="eastAsia" w:ascii="宋体" w:hAnsi="宋体" w:eastAsia="宋体" w:cs="Times New Roman"/>
          <w:szCs w:val="21"/>
        </w:rPr>
        <w:t>不大于</w:t>
      </w:r>
    </w:p>
    <w:p w14:paraId="15983908">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w:t>
      </w:r>
      <w:r>
        <w:rPr>
          <w:rFonts w:hint="eastAsia" w:ascii="宋体" w:hAnsi="宋体" w:eastAsia="宋体" w:cs="Times New Roman"/>
          <w:szCs w:val="21"/>
        </w:rPr>
        <w:t>等于</w:t>
      </w:r>
      <w:r>
        <w:rPr>
          <w:rFonts w:ascii="宋体" w:hAnsi="宋体" w:eastAsia="宋体" w:cs="Times New Roman"/>
          <w:szCs w:val="21"/>
        </w:rPr>
        <w:tab/>
      </w:r>
      <w:r>
        <w:rPr>
          <w:rFonts w:ascii="宋体" w:hAnsi="宋体" w:eastAsia="宋体" w:cs="Times New Roman"/>
          <w:szCs w:val="21"/>
        </w:rPr>
        <w:t xml:space="preserve">D. </w:t>
      </w:r>
      <w:r>
        <w:rPr>
          <w:rFonts w:hint="eastAsia" w:ascii="宋体" w:hAnsi="宋体" w:eastAsia="宋体" w:cs="Times New Roman"/>
          <w:szCs w:val="21"/>
        </w:rPr>
        <w:t>大于</w:t>
      </w:r>
    </w:p>
    <w:p w14:paraId="0BD09FF5">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5D952862">
      <w:pPr>
        <w:tabs>
          <w:tab w:val="left" w:pos="420"/>
          <w:tab w:val="left" w:pos="4620"/>
        </w:tabs>
        <w:snapToGrid w:val="0"/>
        <w:rPr>
          <w:rFonts w:ascii="宋体" w:hAnsi="宋体" w:eastAsia="宋体" w:cs="Times New Roman"/>
          <w:szCs w:val="21"/>
        </w:rPr>
      </w:pPr>
    </w:p>
    <w:p w14:paraId="3E3B2226">
      <w:pPr>
        <w:tabs>
          <w:tab w:val="left" w:pos="420"/>
          <w:tab w:val="left" w:pos="4620"/>
        </w:tabs>
        <w:snapToGrid w:val="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4</w:t>
      </w:r>
      <w:r>
        <w:rPr>
          <w:rFonts w:ascii="宋体" w:hAnsi="宋体" w:eastAsia="宋体" w:cs="Times New Roman"/>
          <w:szCs w:val="21"/>
        </w:rPr>
        <w:t>. 双级</w:t>
      </w:r>
      <w:r>
        <w:rPr>
          <w:rFonts w:hint="eastAsia" w:ascii="宋体" w:hAnsi="宋体" w:eastAsia="宋体" w:cs="Times New Roman"/>
          <w:szCs w:val="21"/>
        </w:rPr>
        <w:t>卤代烃</w:t>
      </w:r>
      <w:r>
        <w:rPr>
          <w:rFonts w:ascii="宋体" w:hAnsi="宋体" w:eastAsia="宋体" w:cs="Times New Roman"/>
          <w:szCs w:val="21"/>
        </w:rPr>
        <w:t>制冷系统中，防止高压级吸气温度过高的装置是</w:t>
      </w:r>
      <w:r>
        <w:rPr>
          <w:rFonts w:hint="eastAsia" w:ascii="宋体" w:hAnsi="宋体" w:eastAsia="宋体" w:cs="Times New Roman"/>
          <w:szCs w:val="21"/>
        </w:rPr>
        <w:t>（    ）</w:t>
      </w:r>
      <w:r>
        <w:rPr>
          <w:rFonts w:ascii="宋体" w:hAnsi="宋体" w:eastAsia="宋体" w:cs="Times New Roman"/>
          <w:szCs w:val="21"/>
        </w:rPr>
        <w:t>。</w:t>
      </w:r>
    </w:p>
    <w:p w14:paraId="7D99F0E1">
      <w:pPr>
        <w:tabs>
          <w:tab w:val="left" w:pos="420"/>
          <w:tab w:val="left" w:pos="4620"/>
        </w:tabs>
        <w:snapToGrid w:val="0"/>
        <w:ind w:firstLine="424" w:firstLineChars="202"/>
        <w:rPr>
          <w:rFonts w:ascii="宋体" w:hAnsi="宋体" w:eastAsia="宋体" w:cs="Times New Roman"/>
          <w:szCs w:val="21"/>
        </w:rPr>
      </w:pPr>
      <w:r>
        <w:rPr>
          <w:rFonts w:ascii="宋体" w:hAnsi="宋体" w:eastAsia="宋体" w:cs="Times New Roman"/>
          <w:szCs w:val="21"/>
        </w:rPr>
        <w:t>A. 预冷器</w:t>
      </w:r>
      <w:r>
        <w:rPr>
          <w:rFonts w:ascii="宋体" w:hAnsi="宋体" w:eastAsia="宋体" w:cs="Times New Roman"/>
          <w:szCs w:val="21"/>
        </w:rPr>
        <w:tab/>
      </w:r>
      <w:r>
        <w:rPr>
          <w:rFonts w:ascii="宋体" w:hAnsi="宋体" w:eastAsia="宋体" w:cs="Times New Roman"/>
          <w:szCs w:val="21"/>
        </w:rPr>
        <w:t>B. 氟油分离器</w:t>
      </w:r>
    </w:p>
    <w:p w14:paraId="15BAE938">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过冷器</w:t>
      </w:r>
      <w:r>
        <w:rPr>
          <w:rFonts w:ascii="宋体" w:hAnsi="宋体" w:eastAsia="宋体" w:cs="Times New Roman"/>
          <w:szCs w:val="21"/>
        </w:rPr>
        <w:tab/>
      </w:r>
      <w:r>
        <w:rPr>
          <w:rFonts w:ascii="宋体" w:hAnsi="宋体" w:eastAsia="宋体" w:cs="Times New Roman"/>
          <w:szCs w:val="21"/>
        </w:rPr>
        <w:t>D. 中间冷却器</w:t>
      </w:r>
    </w:p>
    <w:p w14:paraId="3E91B80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774D9E3C">
      <w:pPr>
        <w:tabs>
          <w:tab w:val="left" w:pos="420"/>
          <w:tab w:val="left" w:pos="4620"/>
        </w:tabs>
        <w:snapToGrid w:val="0"/>
        <w:rPr>
          <w:rFonts w:ascii="宋体" w:hAnsi="宋体" w:eastAsia="宋体" w:cs="Times New Roman"/>
          <w:szCs w:val="21"/>
        </w:rPr>
      </w:pPr>
    </w:p>
    <w:p w14:paraId="77BC5EC0">
      <w:pPr>
        <w:tabs>
          <w:tab w:val="left" w:pos="420"/>
          <w:tab w:val="left" w:pos="4620"/>
        </w:tabs>
        <w:snapToGrid w:val="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5</w:t>
      </w:r>
      <w:r>
        <w:rPr>
          <w:rFonts w:ascii="宋体" w:hAnsi="宋体" w:eastAsia="宋体" w:cs="Times New Roman"/>
          <w:szCs w:val="21"/>
        </w:rPr>
        <w:t>. 单级制冷系统工作时，随热负荷的变化，蒸发器的供液量应该是</w:t>
      </w:r>
      <w:r>
        <w:rPr>
          <w:rFonts w:hint="eastAsia" w:ascii="宋体" w:hAnsi="宋体" w:eastAsia="宋体" w:cs="Times New Roman"/>
          <w:szCs w:val="21"/>
        </w:rPr>
        <w:t>（    ）</w:t>
      </w:r>
      <w:r>
        <w:rPr>
          <w:rFonts w:ascii="宋体" w:hAnsi="宋体" w:eastAsia="宋体" w:cs="Times New Roman"/>
          <w:szCs w:val="21"/>
        </w:rPr>
        <w:t>。</w:t>
      </w:r>
    </w:p>
    <w:p w14:paraId="108BEECE">
      <w:pPr>
        <w:tabs>
          <w:tab w:val="left" w:pos="420"/>
          <w:tab w:val="left" w:pos="4620"/>
        </w:tabs>
        <w:snapToGrid w:val="0"/>
        <w:ind w:firstLine="424" w:firstLineChars="202"/>
        <w:rPr>
          <w:rFonts w:ascii="宋体" w:hAnsi="宋体" w:eastAsia="宋体" w:cs="Times New Roman"/>
          <w:szCs w:val="21"/>
        </w:rPr>
      </w:pPr>
      <w:r>
        <w:rPr>
          <w:rFonts w:ascii="宋体" w:hAnsi="宋体" w:eastAsia="宋体" w:cs="Times New Roman"/>
          <w:szCs w:val="21"/>
        </w:rPr>
        <w:t>A. 热负荷减少供液量增加</w:t>
      </w:r>
      <w:r>
        <w:rPr>
          <w:rFonts w:ascii="宋体" w:hAnsi="宋体" w:eastAsia="宋体" w:cs="Times New Roman"/>
          <w:szCs w:val="21"/>
        </w:rPr>
        <w:tab/>
      </w:r>
      <w:r>
        <w:rPr>
          <w:rFonts w:ascii="宋体" w:hAnsi="宋体" w:eastAsia="宋体" w:cs="Times New Roman"/>
          <w:szCs w:val="21"/>
        </w:rPr>
        <w:t>B. 蒸发温度高节流阀开启度小</w:t>
      </w:r>
    </w:p>
    <w:p w14:paraId="6354FC7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热负荷增大供液量加大</w:t>
      </w:r>
      <w:r>
        <w:rPr>
          <w:rFonts w:ascii="宋体" w:hAnsi="宋体" w:eastAsia="宋体" w:cs="Times New Roman"/>
          <w:szCs w:val="21"/>
        </w:rPr>
        <w:tab/>
      </w:r>
      <w:r>
        <w:rPr>
          <w:rFonts w:ascii="宋体" w:hAnsi="宋体" w:eastAsia="宋体" w:cs="Times New Roman"/>
          <w:szCs w:val="21"/>
        </w:rPr>
        <w:t>D. 热负荷减少供液量不变</w:t>
      </w:r>
    </w:p>
    <w:p w14:paraId="4E668B2B">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4EF5C8F6">
      <w:pPr>
        <w:tabs>
          <w:tab w:val="left" w:pos="420"/>
          <w:tab w:val="left" w:pos="4620"/>
        </w:tabs>
        <w:snapToGrid w:val="0"/>
        <w:rPr>
          <w:rFonts w:ascii="宋体" w:hAnsi="宋体" w:eastAsia="宋体" w:cs="Times New Roman"/>
          <w:szCs w:val="21"/>
        </w:rPr>
      </w:pPr>
    </w:p>
    <w:p w14:paraId="462B6520">
      <w:pPr>
        <w:tabs>
          <w:tab w:val="left" w:pos="420"/>
          <w:tab w:val="left" w:pos="4620"/>
        </w:tabs>
        <w:snapToGrid w:val="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6</w:t>
      </w:r>
      <w:r>
        <w:rPr>
          <w:rFonts w:ascii="宋体" w:hAnsi="宋体" w:eastAsia="宋体" w:cs="Times New Roman"/>
          <w:szCs w:val="21"/>
        </w:rPr>
        <w:t>. 具有高低温库的冷库制冷系统只用一台制冷压缩机时，在其系统管路上应安装</w:t>
      </w:r>
      <w:r>
        <w:rPr>
          <w:rFonts w:hint="eastAsia" w:ascii="宋体" w:hAnsi="宋体" w:eastAsia="宋体" w:cs="Times New Roman"/>
          <w:szCs w:val="21"/>
        </w:rPr>
        <w:t>（    ）</w:t>
      </w:r>
      <w:r>
        <w:rPr>
          <w:rFonts w:ascii="宋体" w:hAnsi="宋体" w:eastAsia="宋体" w:cs="Times New Roman"/>
          <w:szCs w:val="21"/>
        </w:rPr>
        <w:t>。</w:t>
      </w:r>
    </w:p>
    <w:p w14:paraId="09D35BB6">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蒸发压力调节阀</w:t>
      </w:r>
      <w:r>
        <w:rPr>
          <w:rFonts w:ascii="宋体" w:hAnsi="宋体" w:eastAsia="宋体" w:cs="Times New Roman"/>
          <w:szCs w:val="21"/>
        </w:rPr>
        <w:tab/>
      </w:r>
      <w:r>
        <w:rPr>
          <w:rFonts w:ascii="宋体" w:hAnsi="宋体" w:eastAsia="宋体" w:cs="Times New Roman"/>
          <w:szCs w:val="21"/>
        </w:rPr>
        <w:t>B. 冷凝压力调节阀</w:t>
      </w:r>
    </w:p>
    <w:p w14:paraId="0C721BDA">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制冷剂温度调节阀</w:t>
      </w:r>
      <w:r>
        <w:rPr>
          <w:rFonts w:ascii="宋体" w:hAnsi="宋体" w:eastAsia="宋体" w:cs="Times New Roman"/>
          <w:szCs w:val="21"/>
        </w:rPr>
        <w:tab/>
      </w:r>
      <w:r>
        <w:rPr>
          <w:rFonts w:ascii="宋体" w:hAnsi="宋体" w:eastAsia="宋体" w:cs="Times New Roman"/>
          <w:szCs w:val="21"/>
        </w:rPr>
        <w:t>D. 温度式液位调节阀</w:t>
      </w:r>
    </w:p>
    <w:p w14:paraId="10A33FA8">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61CDD21E">
      <w:pPr>
        <w:tabs>
          <w:tab w:val="left" w:pos="420"/>
          <w:tab w:val="left" w:pos="4620"/>
        </w:tabs>
        <w:snapToGrid w:val="0"/>
        <w:rPr>
          <w:rFonts w:ascii="宋体" w:hAnsi="宋体" w:eastAsia="宋体" w:cs="Times New Roman"/>
          <w:szCs w:val="21"/>
        </w:rPr>
      </w:pPr>
    </w:p>
    <w:p w14:paraId="3002AAAE">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87</w:t>
      </w:r>
      <w:r>
        <w:rPr>
          <w:rFonts w:ascii="宋体" w:hAnsi="宋体" w:eastAsia="宋体" w:cs="Times New Roman"/>
          <w:szCs w:val="21"/>
        </w:rPr>
        <w:t>. 氨制冷压缩机配合式双级制冷系统，其启动顺序正确的是</w:t>
      </w:r>
      <w:r>
        <w:rPr>
          <w:rFonts w:hint="eastAsia" w:ascii="宋体" w:hAnsi="宋体" w:eastAsia="宋体" w:cs="Times New Roman"/>
          <w:szCs w:val="21"/>
        </w:rPr>
        <w:t>（    ）</w:t>
      </w:r>
      <w:r>
        <w:rPr>
          <w:rFonts w:ascii="宋体" w:hAnsi="宋体" w:eastAsia="宋体" w:cs="Times New Roman"/>
          <w:szCs w:val="21"/>
        </w:rPr>
        <w:t>。</w:t>
      </w:r>
    </w:p>
    <w:p w14:paraId="715AB09F">
      <w:pPr>
        <w:tabs>
          <w:tab w:val="left" w:pos="420"/>
          <w:tab w:val="left" w:pos="4620"/>
        </w:tabs>
        <w:snapToGrid w:val="0"/>
        <w:ind w:firstLine="424" w:firstLineChars="202"/>
        <w:rPr>
          <w:rFonts w:ascii="宋体" w:hAnsi="宋体" w:eastAsia="宋体" w:cs="Times New Roman"/>
          <w:szCs w:val="21"/>
        </w:rPr>
      </w:pPr>
      <w:r>
        <w:rPr>
          <w:rFonts w:ascii="宋体" w:hAnsi="宋体" w:eastAsia="宋体" w:cs="Times New Roman"/>
          <w:szCs w:val="21"/>
        </w:rPr>
        <w:t>A. 先开低压级机，后开高压级机</w:t>
      </w:r>
      <w:r>
        <w:rPr>
          <w:rFonts w:ascii="宋体" w:hAnsi="宋体" w:eastAsia="宋体" w:cs="Times New Roman"/>
          <w:szCs w:val="21"/>
        </w:rPr>
        <w:tab/>
      </w:r>
      <w:r>
        <w:rPr>
          <w:rFonts w:ascii="宋体" w:hAnsi="宋体" w:eastAsia="宋体" w:cs="Times New Roman"/>
          <w:szCs w:val="21"/>
        </w:rPr>
        <w:t>B. 先开高压级机，后开低压级机</w:t>
      </w:r>
    </w:p>
    <w:p w14:paraId="3F36B4AE">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同时开启两级制冷压缩机</w:t>
      </w:r>
      <w:r>
        <w:rPr>
          <w:rFonts w:ascii="宋体" w:hAnsi="宋体" w:eastAsia="宋体" w:cs="Times New Roman"/>
          <w:szCs w:val="21"/>
        </w:rPr>
        <w:tab/>
      </w:r>
      <w:r>
        <w:rPr>
          <w:rFonts w:ascii="宋体" w:hAnsi="宋体" w:eastAsia="宋体" w:cs="Times New Roman"/>
          <w:szCs w:val="21"/>
        </w:rPr>
        <w:t>D. 根据工况开启两级制冷压缩机</w:t>
      </w:r>
    </w:p>
    <w:p w14:paraId="30BE46DC">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0EB142FC">
      <w:pPr>
        <w:tabs>
          <w:tab w:val="left" w:pos="420"/>
          <w:tab w:val="left" w:pos="4620"/>
        </w:tabs>
        <w:snapToGrid w:val="0"/>
        <w:rPr>
          <w:rFonts w:ascii="宋体" w:hAnsi="宋体" w:eastAsia="宋体" w:cs="Times New Roman"/>
          <w:szCs w:val="21"/>
        </w:rPr>
      </w:pPr>
    </w:p>
    <w:p w14:paraId="416387F3">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88</w:t>
      </w:r>
      <w:r>
        <w:rPr>
          <w:rFonts w:ascii="宋体" w:hAnsi="宋体" w:eastAsia="宋体" w:cs="Times New Roman"/>
          <w:szCs w:val="21"/>
        </w:rPr>
        <w:t>. 在氨双级制冷系统中，氨用高压储液器必须设置</w:t>
      </w:r>
      <w:r>
        <w:rPr>
          <w:rFonts w:hint="eastAsia" w:ascii="宋体" w:hAnsi="宋体" w:eastAsia="宋体" w:cs="Times New Roman"/>
          <w:szCs w:val="21"/>
        </w:rPr>
        <w:t>（    ）</w:t>
      </w:r>
      <w:r>
        <w:rPr>
          <w:rFonts w:ascii="宋体" w:hAnsi="宋体" w:eastAsia="宋体" w:cs="Times New Roman"/>
          <w:szCs w:val="21"/>
        </w:rPr>
        <w:t>。</w:t>
      </w:r>
    </w:p>
    <w:p w14:paraId="22635D48">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安全阀接口</w:t>
      </w:r>
      <w:r>
        <w:rPr>
          <w:rFonts w:ascii="宋体" w:hAnsi="宋体" w:eastAsia="宋体" w:cs="Times New Roman"/>
          <w:szCs w:val="21"/>
        </w:rPr>
        <w:tab/>
      </w:r>
      <w:r>
        <w:rPr>
          <w:rFonts w:ascii="宋体" w:hAnsi="宋体" w:eastAsia="宋体" w:cs="Times New Roman"/>
          <w:szCs w:val="21"/>
        </w:rPr>
        <w:t>B. 流量计接口</w:t>
      </w:r>
    </w:p>
    <w:p w14:paraId="58FE4B20">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温度计接口</w:t>
      </w:r>
      <w:r>
        <w:rPr>
          <w:rFonts w:ascii="宋体" w:hAnsi="宋体" w:eastAsia="宋体" w:cs="Times New Roman"/>
          <w:szCs w:val="21"/>
        </w:rPr>
        <w:tab/>
      </w:r>
      <w:r>
        <w:rPr>
          <w:rFonts w:ascii="宋体" w:hAnsi="宋体" w:eastAsia="宋体" w:cs="Times New Roman"/>
          <w:szCs w:val="21"/>
        </w:rPr>
        <w:t>D. 压力表接口</w:t>
      </w:r>
    </w:p>
    <w:p w14:paraId="2E94FEC4">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24FE6D83">
      <w:pPr>
        <w:tabs>
          <w:tab w:val="left" w:pos="420"/>
          <w:tab w:val="left" w:pos="4620"/>
        </w:tabs>
        <w:snapToGrid w:val="0"/>
        <w:rPr>
          <w:rFonts w:ascii="宋体" w:hAnsi="宋体" w:eastAsia="宋体" w:cs="Times New Roman"/>
          <w:szCs w:val="21"/>
        </w:rPr>
      </w:pPr>
    </w:p>
    <w:p w14:paraId="4FBBF8EE">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89</w:t>
      </w:r>
      <w:r>
        <w:rPr>
          <w:rFonts w:ascii="宋体" w:hAnsi="宋体" w:eastAsia="宋体" w:cs="Times New Roman"/>
          <w:szCs w:val="21"/>
        </w:rPr>
        <w:t>．复叠式制冷系统的高温级与低温级共用的部件是</w:t>
      </w:r>
      <w:r>
        <w:rPr>
          <w:rFonts w:hint="eastAsia" w:ascii="宋体" w:hAnsi="宋体" w:eastAsia="宋体" w:cs="Times New Roman"/>
          <w:szCs w:val="21"/>
        </w:rPr>
        <w:t>（    ）</w:t>
      </w:r>
      <w:r>
        <w:rPr>
          <w:rFonts w:ascii="宋体" w:hAnsi="宋体" w:eastAsia="宋体" w:cs="Times New Roman"/>
          <w:szCs w:val="21"/>
        </w:rPr>
        <w:t>。</w:t>
      </w:r>
    </w:p>
    <w:p w14:paraId="7949A118">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气液热交换器</w:t>
      </w:r>
      <w:r>
        <w:rPr>
          <w:rFonts w:ascii="宋体" w:hAnsi="宋体" w:eastAsia="宋体" w:cs="Times New Roman"/>
          <w:szCs w:val="21"/>
        </w:rPr>
        <w:tab/>
      </w:r>
      <w:r>
        <w:rPr>
          <w:rFonts w:ascii="宋体" w:hAnsi="宋体" w:eastAsia="宋体" w:cs="Times New Roman"/>
          <w:szCs w:val="21"/>
        </w:rPr>
        <w:t>B. 冷凝器</w:t>
      </w:r>
    </w:p>
    <w:p w14:paraId="18B5FF5F">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蒸发器</w:t>
      </w:r>
      <w:r>
        <w:rPr>
          <w:rFonts w:ascii="宋体" w:hAnsi="宋体" w:eastAsia="宋体" w:cs="Times New Roman"/>
          <w:szCs w:val="21"/>
        </w:rPr>
        <w:tab/>
      </w:r>
      <w:r>
        <w:rPr>
          <w:rFonts w:ascii="宋体" w:hAnsi="宋体" w:eastAsia="宋体" w:cs="Times New Roman"/>
          <w:szCs w:val="21"/>
        </w:rPr>
        <w:t>D. 冷凝蒸发器</w:t>
      </w:r>
    </w:p>
    <w:p w14:paraId="1912977C">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794A3DD2">
      <w:pPr>
        <w:tabs>
          <w:tab w:val="left" w:pos="420"/>
          <w:tab w:val="left" w:pos="4620"/>
        </w:tabs>
        <w:snapToGrid w:val="0"/>
        <w:rPr>
          <w:rFonts w:ascii="宋体" w:hAnsi="宋体" w:eastAsia="宋体" w:cs="Times New Roman"/>
          <w:szCs w:val="21"/>
        </w:rPr>
      </w:pPr>
    </w:p>
    <w:p w14:paraId="30328FF6">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90</w:t>
      </w:r>
      <w:r>
        <w:rPr>
          <w:rFonts w:ascii="宋体" w:hAnsi="宋体" w:eastAsia="宋体" w:cs="Times New Roman"/>
          <w:szCs w:val="21"/>
        </w:rPr>
        <w:t>. 活塞式制冷压缩机组运行中出现低温载冷剂断流故障时的正确操作程序是</w:t>
      </w:r>
      <w:r>
        <w:rPr>
          <w:rFonts w:hint="eastAsia" w:ascii="宋体" w:hAnsi="宋体" w:eastAsia="宋体" w:cs="Times New Roman"/>
          <w:szCs w:val="21"/>
        </w:rPr>
        <w:t>（    ）</w:t>
      </w:r>
      <w:r>
        <w:rPr>
          <w:rFonts w:ascii="宋体" w:hAnsi="宋体" w:eastAsia="宋体" w:cs="Times New Roman"/>
          <w:szCs w:val="21"/>
        </w:rPr>
        <w:t>。</w:t>
      </w:r>
    </w:p>
    <w:p w14:paraId="1EC98EC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停止制冷压缩机运行、关闭吸气阀、关闭供液阀</w:t>
      </w:r>
    </w:p>
    <w:p w14:paraId="35777443">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B. 关闭排气阀、停止制冷压缩机运行、关闭吸气阀</w:t>
      </w:r>
    </w:p>
    <w:p w14:paraId="42B3ED81">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关闭供液阀、关闭吸气阀、停止制冷压缩机运行</w:t>
      </w:r>
    </w:p>
    <w:p w14:paraId="0BAB4C6D">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D. 停止制冷压缩机运行、关闭排气阀、关闭供液阀</w:t>
      </w:r>
    </w:p>
    <w:p w14:paraId="459FADE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19DFCC51">
      <w:pPr>
        <w:tabs>
          <w:tab w:val="left" w:pos="420"/>
          <w:tab w:val="left" w:pos="4620"/>
        </w:tabs>
        <w:snapToGrid w:val="0"/>
        <w:rPr>
          <w:rFonts w:ascii="宋体" w:hAnsi="宋体" w:eastAsia="宋体" w:cs="Times New Roman"/>
          <w:szCs w:val="21"/>
        </w:rPr>
      </w:pPr>
    </w:p>
    <w:p w14:paraId="39ADFEE4">
      <w:pPr>
        <w:tabs>
          <w:tab w:val="left" w:pos="420"/>
          <w:tab w:val="left" w:pos="4620"/>
        </w:tabs>
        <w:snapToGrid w:val="0"/>
        <w:rPr>
          <w:rFonts w:ascii="宋体" w:hAnsi="宋体" w:eastAsia="宋体" w:cs="Times New Roman"/>
          <w:szCs w:val="21"/>
        </w:rPr>
      </w:pPr>
      <w:r>
        <w:rPr>
          <w:rFonts w:ascii="宋体" w:hAnsi="宋体" w:eastAsia="宋体" w:cs="Times New Roman"/>
          <w:szCs w:val="21"/>
        </w:rPr>
        <w:t>9</w:t>
      </w:r>
      <w:r>
        <w:rPr>
          <w:rFonts w:hint="eastAsia" w:ascii="宋体" w:hAnsi="宋体" w:eastAsia="宋体" w:cs="Times New Roman"/>
          <w:szCs w:val="21"/>
        </w:rPr>
        <w:t>1</w:t>
      </w:r>
      <w:r>
        <w:rPr>
          <w:rFonts w:ascii="宋体" w:hAnsi="宋体" w:eastAsia="宋体" w:cs="Times New Roman"/>
          <w:szCs w:val="21"/>
        </w:rPr>
        <w:t>. 离心式冷水机组，当空调房间负荷减小，蒸发压力降低引起离心制冷压缩机</w:t>
      </w:r>
      <w:r>
        <w:rPr>
          <w:rFonts w:hint="eastAsia" w:ascii="宋体" w:hAnsi="宋体" w:eastAsia="宋体" w:cs="Times New Roman"/>
          <w:szCs w:val="21"/>
        </w:rPr>
        <w:t>（    ）</w:t>
      </w:r>
      <w:r>
        <w:rPr>
          <w:rFonts w:ascii="宋体" w:hAnsi="宋体" w:eastAsia="宋体" w:cs="Times New Roman"/>
          <w:szCs w:val="21"/>
        </w:rPr>
        <w:t>，蒸发器低压控制器动作，使机组运行停止。</w:t>
      </w:r>
    </w:p>
    <w:p w14:paraId="631844E5">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油压为零</w:t>
      </w:r>
      <w:r>
        <w:rPr>
          <w:rFonts w:ascii="宋体" w:hAnsi="宋体" w:eastAsia="宋体" w:cs="Times New Roman"/>
          <w:szCs w:val="21"/>
        </w:rPr>
        <w:tab/>
      </w:r>
      <w:r>
        <w:rPr>
          <w:rFonts w:ascii="宋体" w:hAnsi="宋体" w:eastAsia="宋体" w:cs="Times New Roman"/>
          <w:szCs w:val="21"/>
        </w:rPr>
        <w:t>B. 喘振</w:t>
      </w:r>
    </w:p>
    <w:p w14:paraId="3517FDC1">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温度升高</w:t>
      </w:r>
      <w:r>
        <w:rPr>
          <w:rFonts w:ascii="宋体" w:hAnsi="宋体" w:eastAsia="宋体" w:cs="Times New Roman"/>
          <w:szCs w:val="21"/>
        </w:rPr>
        <w:tab/>
      </w:r>
      <w:r>
        <w:rPr>
          <w:rFonts w:ascii="宋体" w:hAnsi="宋体" w:eastAsia="宋体" w:cs="Times New Roman"/>
          <w:szCs w:val="21"/>
        </w:rPr>
        <w:t>D. 转速增加</w:t>
      </w:r>
    </w:p>
    <w:p w14:paraId="746E928D">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50F92954">
      <w:pPr>
        <w:tabs>
          <w:tab w:val="left" w:pos="420"/>
          <w:tab w:val="left" w:pos="4620"/>
        </w:tabs>
        <w:snapToGrid w:val="0"/>
        <w:rPr>
          <w:rFonts w:ascii="宋体" w:hAnsi="宋体" w:eastAsia="宋体" w:cs="Times New Roman"/>
          <w:szCs w:val="21"/>
        </w:rPr>
      </w:pPr>
    </w:p>
    <w:p w14:paraId="01B349F8">
      <w:pPr>
        <w:tabs>
          <w:tab w:val="left" w:pos="420"/>
          <w:tab w:val="left" w:pos="4620"/>
        </w:tabs>
        <w:snapToGrid w:val="0"/>
        <w:rPr>
          <w:rFonts w:ascii="宋体" w:hAnsi="宋体" w:eastAsia="宋体" w:cs="Times New Roman"/>
          <w:szCs w:val="21"/>
        </w:rPr>
      </w:pPr>
      <w:r>
        <w:rPr>
          <w:rFonts w:ascii="宋体" w:hAnsi="宋体" w:eastAsia="宋体" w:cs="Times New Roman"/>
          <w:szCs w:val="21"/>
        </w:rPr>
        <w:t>9</w:t>
      </w:r>
      <w:r>
        <w:rPr>
          <w:rFonts w:hint="eastAsia" w:ascii="宋体" w:hAnsi="宋体" w:eastAsia="宋体" w:cs="Times New Roman"/>
          <w:szCs w:val="21"/>
        </w:rPr>
        <w:t>2</w:t>
      </w:r>
      <w:r>
        <w:rPr>
          <w:rFonts w:ascii="宋体" w:hAnsi="宋体" w:eastAsia="宋体" w:cs="Times New Roman"/>
          <w:szCs w:val="21"/>
        </w:rPr>
        <w:t>. 在制冷系统中，</w:t>
      </w:r>
      <w:r>
        <w:rPr>
          <w:rFonts w:hint="eastAsia" w:ascii="宋体" w:hAnsi="宋体" w:eastAsia="宋体" w:cs="Times New Roman"/>
          <w:szCs w:val="21"/>
        </w:rPr>
        <w:t>（    ）</w:t>
      </w:r>
      <w:r>
        <w:rPr>
          <w:rFonts w:ascii="宋体" w:hAnsi="宋体" w:eastAsia="宋体" w:cs="Times New Roman"/>
          <w:szCs w:val="21"/>
        </w:rPr>
        <w:t>会导致回气压力过高。</w:t>
      </w:r>
    </w:p>
    <w:p w14:paraId="56296963">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过冷度过高</w:t>
      </w:r>
      <w:r>
        <w:rPr>
          <w:rFonts w:ascii="宋体" w:hAnsi="宋体" w:eastAsia="宋体" w:cs="Times New Roman"/>
          <w:szCs w:val="21"/>
        </w:rPr>
        <w:tab/>
      </w:r>
      <w:r>
        <w:rPr>
          <w:rFonts w:ascii="宋体" w:hAnsi="宋体" w:eastAsia="宋体" w:cs="Times New Roman"/>
          <w:szCs w:val="21"/>
        </w:rPr>
        <w:t>B. 过冷度过低</w:t>
      </w:r>
    </w:p>
    <w:p w14:paraId="0DBCE0F3">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蒸发温度过高</w:t>
      </w:r>
      <w:r>
        <w:rPr>
          <w:rFonts w:ascii="宋体" w:hAnsi="宋体" w:eastAsia="宋体" w:cs="Times New Roman"/>
          <w:szCs w:val="21"/>
        </w:rPr>
        <w:tab/>
      </w:r>
      <w:r>
        <w:rPr>
          <w:rFonts w:ascii="宋体" w:hAnsi="宋体" w:eastAsia="宋体" w:cs="Times New Roman"/>
          <w:szCs w:val="21"/>
        </w:rPr>
        <w:t>D. 蒸发温度过低</w:t>
      </w:r>
    </w:p>
    <w:p w14:paraId="220E7690">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1FE73334">
      <w:pPr>
        <w:tabs>
          <w:tab w:val="left" w:pos="420"/>
          <w:tab w:val="left" w:pos="4620"/>
        </w:tabs>
        <w:snapToGrid w:val="0"/>
        <w:rPr>
          <w:rFonts w:ascii="宋体" w:hAnsi="宋体" w:eastAsia="宋体" w:cs="Times New Roman"/>
          <w:szCs w:val="21"/>
        </w:rPr>
      </w:pPr>
    </w:p>
    <w:p w14:paraId="03A410E9">
      <w:pPr>
        <w:pStyle w:val="10"/>
        <w:tabs>
          <w:tab w:val="left" w:pos="420"/>
          <w:tab w:val="left" w:pos="4620"/>
        </w:tabs>
        <w:snapToGrid w:val="0"/>
        <w:spacing w:before="0" w:beforeAutospacing="0" w:after="0" w:afterAutospacing="0"/>
        <w:rPr>
          <w:rFonts w:eastAsia="宋体" w:cs="Times New Roman"/>
          <w:sz w:val="21"/>
          <w:szCs w:val="21"/>
        </w:rPr>
      </w:pPr>
      <w:r>
        <w:rPr>
          <w:rFonts w:eastAsia="宋体" w:cs="Times New Roman"/>
          <w:sz w:val="21"/>
          <w:szCs w:val="21"/>
        </w:rPr>
        <w:t>9</w:t>
      </w:r>
      <w:r>
        <w:rPr>
          <w:rFonts w:hint="eastAsia" w:eastAsia="宋体" w:cs="Times New Roman"/>
          <w:sz w:val="21"/>
          <w:szCs w:val="21"/>
        </w:rPr>
        <w:t>3</w:t>
      </w:r>
      <w:r>
        <w:rPr>
          <w:rFonts w:eastAsia="宋体" w:cs="Times New Roman"/>
          <w:sz w:val="21"/>
          <w:szCs w:val="21"/>
        </w:rPr>
        <w:t>. 下列有关空调冷热水系统的选用原则，不符合相关规范规定的是哪一项？</w:t>
      </w:r>
      <w:r>
        <w:rPr>
          <w:rFonts w:eastAsia="宋体"/>
          <w:sz w:val="21"/>
          <w:szCs w:val="21"/>
        </w:rPr>
        <w:t>（    ）</w:t>
      </w:r>
    </w:p>
    <w:p w14:paraId="482964E7">
      <w:pPr>
        <w:pStyle w:val="10"/>
        <w:tabs>
          <w:tab w:val="left" w:pos="420"/>
          <w:tab w:val="left" w:pos="4620"/>
        </w:tabs>
        <w:snapToGrid w:val="0"/>
        <w:spacing w:before="0" w:beforeAutospacing="0" w:after="0" w:afterAutospacing="0"/>
        <w:ind w:firstLine="315" w:firstLineChars="150"/>
        <w:rPr>
          <w:rFonts w:eastAsia="宋体" w:cs="Times New Roman"/>
          <w:sz w:val="21"/>
          <w:szCs w:val="21"/>
        </w:rPr>
      </w:pPr>
      <w:r>
        <w:rPr>
          <w:rFonts w:eastAsia="宋体" w:cs="Times New Roman"/>
          <w:sz w:val="21"/>
          <w:szCs w:val="21"/>
        </w:rPr>
        <w:tab/>
      </w:r>
      <w:r>
        <w:rPr>
          <w:rFonts w:eastAsia="宋体" w:cs="Times New Roman"/>
          <w:sz w:val="21"/>
          <w:szCs w:val="21"/>
        </w:rPr>
        <w:t>A.空调水系统</w:t>
      </w:r>
      <w:r>
        <w:rPr>
          <w:rFonts w:hint="eastAsia" w:eastAsia="宋体" w:cs="Times New Roman"/>
          <w:sz w:val="21"/>
          <w:szCs w:val="21"/>
        </w:rPr>
        <w:t>必须</w:t>
      </w:r>
      <w:r>
        <w:rPr>
          <w:rFonts w:eastAsia="宋体" w:cs="Times New Roman"/>
          <w:sz w:val="21"/>
          <w:szCs w:val="21"/>
        </w:rPr>
        <w:t>采用闭式循环系统</w:t>
      </w:r>
    </w:p>
    <w:p w14:paraId="7710DCD6">
      <w:pPr>
        <w:pStyle w:val="10"/>
        <w:tabs>
          <w:tab w:val="left" w:pos="420"/>
          <w:tab w:val="left" w:pos="4620"/>
        </w:tabs>
        <w:snapToGrid w:val="0"/>
        <w:spacing w:before="0" w:beforeAutospacing="0" w:after="0" w:afterAutospacing="0"/>
        <w:ind w:firstLine="324" w:firstLineChars="150"/>
        <w:rPr>
          <w:rFonts w:eastAsia="宋体" w:cs="Times New Roman"/>
          <w:sz w:val="21"/>
          <w:szCs w:val="21"/>
        </w:rPr>
      </w:pPr>
      <w:r>
        <w:rPr>
          <w:rFonts w:eastAsia="宋体" w:cs="Times New Roman"/>
          <w:spacing w:val="3"/>
          <w:sz w:val="21"/>
          <w:szCs w:val="21"/>
        </w:rPr>
        <w:tab/>
      </w:r>
      <w:r>
        <w:rPr>
          <w:rFonts w:eastAsia="宋体" w:cs="Times New Roman"/>
          <w:sz w:val="21"/>
          <w:szCs w:val="21"/>
        </w:rPr>
        <w:t>B.采用冷水机组直接供冷时，空调冷水供水温度不宜低于5℃</w:t>
      </w:r>
    </w:p>
    <w:p w14:paraId="5CF505A9">
      <w:pPr>
        <w:pStyle w:val="10"/>
        <w:tabs>
          <w:tab w:val="left" w:pos="420"/>
          <w:tab w:val="left" w:pos="4620"/>
        </w:tabs>
        <w:snapToGrid w:val="0"/>
        <w:spacing w:before="0" w:beforeAutospacing="0" w:after="0" w:afterAutospacing="0"/>
        <w:ind w:firstLine="315" w:firstLineChars="150"/>
        <w:rPr>
          <w:rFonts w:eastAsia="宋体" w:cs="Times New Roman"/>
          <w:sz w:val="21"/>
          <w:szCs w:val="21"/>
        </w:rPr>
      </w:pPr>
      <w:r>
        <w:rPr>
          <w:rFonts w:eastAsia="宋体" w:cs="Times New Roman"/>
          <w:sz w:val="21"/>
          <w:szCs w:val="21"/>
        </w:rPr>
        <w:tab/>
      </w:r>
      <w:r>
        <w:rPr>
          <w:rFonts w:eastAsia="宋体" w:cs="Times New Roman"/>
          <w:sz w:val="21"/>
          <w:szCs w:val="21"/>
        </w:rPr>
        <w:t>C.采用辐射供冷末端设备时，供回水温差不应小于2℃</w:t>
      </w:r>
    </w:p>
    <w:p w14:paraId="3EE7116A">
      <w:pPr>
        <w:pStyle w:val="10"/>
        <w:tabs>
          <w:tab w:val="left" w:pos="420"/>
          <w:tab w:val="left" w:pos="4620"/>
        </w:tabs>
        <w:snapToGrid w:val="0"/>
        <w:spacing w:before="0" w:beforeAutospacing="0" w:after="0" w:afterAutospacing="0"/>
        <w:ind w:firstLine="315" w:firstLineChars="150"/>
        <w:rPr>
          <w:rFonts w:eastAsia="宋体" w:cs="Times New Roman"/>
          <w:sz w:val="21"/>
          <w:szCs w:val="21"/>
        </w:rPr>
      </w:pPr>
      <w:r>
        <w:rPr>
          <w:rFonts w:eastAsia="宋体" w:cs="Times New Roman"/>
          <w:sz w:val="21"/>
          <w:szCs w:val="21"/>
        </w:rPr>
        <w:tab/>
      </w:r>
      <w:r>
        <w:rPr>
          <w:rFonts w:eastAsia="宋体" w:cs="Times New Roman"/>
          <w:sz w:val="21"/>
          <w:szCs w:val="21"/>
        </w:rPr>
        <w:t>D.采用温湿度独立控制空调系统时，负担显热的冷水机组的空调供水温度不宜低于16℃</w:t>
      </w:r>
    </w:p>
    <w:p w14:paraId="4193F45D">
      <w:pPr>
        <w:pStyle w:val="10"/>
        <w:tabs>
          <w:tab w:val="left" w:pos="420"/>
          <w:tab w:val="left" w:pos="4620"/>
        </w:tabs>
        <w:snapToGrid w:val="0"/>
        <w:spacing w:before="0" w:beforeAutospacing="0" w:after="0" w:afterAutospacing="0"/>
        <w:ind w:firstLine="315" w:firstLineChars="150"/>
        <w:rPr>
          <w:rFonts w:eastAsia="宋体" w:cs="Times New Roman"/>
          <w:sz w:val="21"/>
          <w:szCs w:val="21"/>
        </w:rPr>
      </w:pPr>
      <w:r>
        <w:rPr>
          <w:rFonts w:eastAsia="宋体" w:cs="Times New Roman"/>
          <w:sz w:val="21"/>
          <w:szCs w:val="21"/>
        </w:rPr>
        <w:t>答案：A</w:t>
      </w:r>
    </w:p>
    <w:p w14:paraId="641259FE">
      <w:pPr>
        <w:pStyle w:val="10"/>
        <w:tabs>
          <w:tab w:val="left" w:pos="420"/>
          <w:tab w:val="left" w:pos="4620"/>
        </w:tabs>
        <w:snapToGrid w:val="0"/>
        <w:spacing w:before="0" w:beforeAutospacing="0" w:after="0" w:afterAutospacing="0"/>
        <w:ind w:firstLine="315" w:firstLineChars="150"/>
        <w:rPr>
          <w:rFonts w:eastAsia="宋体" w:cs="Times New Roman"/>
          <w:sz w:val="21"/>
          <w:szCs w:val="21"/>
        </w:rPr>
      </w:pPr>
    </w:p>
    <w:p w14:paraId="2F1346AE">
      <w:pPr>
        <w:pStyle w:val="10"/>
        <w:tabs>
          <w:tab w:val="left" w:pos="420"/>
          <w:tab w:val="left" w:pos="4620"/>
        </w:tabs>
        <w:snapToGrid w:val="0"/>
        <w:spacing w:before="0" w:beforeAutospacing="0" w:after="0" w:afterAutospacing="0"/>
        <w:rPr>
          <w:rFonts w:eastAsia="宋体" w:cs="Times New Roman"/>
          <w:sz w:val="21"/>
          <w:szCs w:val="21"/>
        </w:rPr>
      </w:pPr>
      <w:r>
        <w:rPr>
          <w:rFonts w:eastAsia="宋体" w:cs="Times New Roman"/>
          <w:sz w:val="21"/>
          <w:szCs w:val="21"/>
        </w:rPr>
        <w:t>9</w:t>
      </w:r>
      <w:r>
        <w:rPr>
          <w:rFonts w:hint="eastAsia" w:eastAsia="宋体" w:cs="Times New Roman"/>
          <w:sz w:val="21"/>
          <w:szCs w:val="21"/>
        </w:rPr>
        <w:t>4</w:t>
      </w:r>
      <w:r>
        <w:rPr>
          <w:rFonts w:eastAsia="宋体" w:cs="Times New Roman"/>
          <w:sz w:val="21"/>
          <w:szCs w:val="21"/>
        </w:rPr>
        <w:t>. 关于冷水机组的控制及联动要求，下列说法错误的是哪一项？</w:t>
      </w:r>
      <w:r>
        <w:rPr>
          <w:rFonts w:hint="eastAsia" w:eastAsia="宋体" w:cs="Times New Roman"/>
          <w:sz w:val="21"/>
          <w:szCs w:val="21"/>
        </w:rPr>
        <w:t>（    ）</w:t>
      </w:r>
    </w:p>
    <w:p w14:paraId="118B6026">
      <w:pPr>
        <w:widowControl/>
        <w:tabs>
          <w:tab w:val="left" w:pos="420"/>
          <w:tab w:val="left" w:pos="4620"/>
        </w:tabs>
        <w:snapToGrid w:val="0"/>
        <w:ind w:firstLine="315" w:firstLineChars="150"/>
        <w:jc w:val="left"/>
        <w:rPr>
          <w:rFonts w:ascii="宋体" w:hAnsi="宋体" w:eastAsia="宋体" w:cs="Times New Roman"/>
          <w:kern w:val="0"/>
          <w:szCs w:val="21"/>
        </w:rPr>
      </w:pPr>
      <w:r>
        <w:rPr>
          <w:rFonts w:ascii="宋体" w:hAnsi="宋体" w:eastAsia="宋体" w:cs="Times New Roman"/>
          <w:kern w:val="0"/>
          <w:szCs w:val="21"/>
        </w:rPr>
        <w:tab/>
      </w:r>
      <w:r>
        <w:rPr>
          <w:rFonts w:ascii="宋体" w:hAnsi="宋体" w:eastAsia="宋体" w:cs="Times New Roman"/>
          <w:kern w:val="0"/>
          <w:szCs w:val="21"/>
        </w:rPr>
        <w:t>A.满足用户侧低负荷运行的要求</w:t>
      </w:r>
    </w:p>
    <w:p w14:paraId="2AF44A9A">
      <w:pPr>
        <w:widowControl/>
        <w:tabs>
          <w:tab w:val="left" w:pos="420"/>
          <w:tab w:val="left" w:pos="4620"/>
        </w:tabs>
        <w:snapToGrid w:val="0"/>
        <w:ind w:firstLine="315" w:firstLineChars="150"/>
        <w:jc w:val="left"/>
        <w:rPr>
          <w:rFonts w:ascii="宋体" w:hAnsi="宋体" w:eastAsia="宋体" w:cs="Times New Roman"/>
          <w:kern w:val="0"/>
          <w:szCs w:val="21"/>
        </w:rPr>
      </w:pPr>
      <w:r>
        <w:rPr>
          <w:rFonts w:ascii="宋体" w:hAnsi="宋体" w:eastAsia="宋体" w:cs="Times New Roman"/>
          <w:kern w:val="0"/>
          <w:szCs w:val="21"/>
        </w:rPr>
        <w:tab/>
      </w:r>
      <w:r>
        <w:rPr>
          <w:rFonts w:ascii="宋体" w:hAnsi="宋体" w:eastAsia="宋体" w:cs="Times New Roman"/>
          <w:kern w:val="0"/>
          <w:szCs w:val="21"/>
        </w:rPr>
        <w:t>B.让设备尽可能的处于高效区运行</w:t>
      </w:r>
    </w:p>
    <w:p w14:paraId="78DEC3A5">
      <w:pPr>
        <w:widowControl/>
        <w:tabs>
          <w:tab w:val="left" w:pos="420"/>
          <w:tab w:val="left" w:pos="4620"/>
        </w:tabs>
        <w:snapToGrid w:val="0"/>
        <w:ind w:firstLine="315" w:firstLineChars="150"/>
        <w:jc w:val="left"/>
        <w:rPr>
          <w:rFonts w:ascii="宋体" w:hAnsi="宋体" w:eastAsia="宋体" w:cs="Times New Roman"/>
          <w:kern w:val="0"/>
          <w:szCs w:val="21"/>
        </w:rPr>
      </w:pPr>
      <w:r>
        <w:rPr>
          <w:rFonts w:ascii="宋体" w:hAnsi="宋体" w:eastAsia="宋体" w:cs="Times New Roman"/>
          <w:kern w:val="0"/>
          <w:szCs w:val="21"/>
        </w:rPr>
        <w:tab/>
      </w:r>
      <w:r>
        <w:rPr>
          <w:rFonts w:ascii="宋体" w:hAnsi="宋体" w:eastAsia="宋体" w:cs="Times New Roman"/>
          <w:kern w:val="0"/>
          <w:szCs w:val="21"/>
        </w:rPr>
        <w:t>C.温度控制比冷量控制更有利于冷水机组节能运行</w:t>
      </w:r>
    </w:p>
    <w:p w14:paraId="150478A5">
      <w:pPr>
        <w:widowControl/>
        <w:tabs>
          <w:tab w:val="left" w:pos="420"/>
          <w:tab w:val="left" w:pos="4620"/>
        </w:tabs>
        <w:snapToGrid w:val="0"/>
        <w:ind w:firstLine="315" w:firstLineChars="150"/>
        <w:jc w:val="left"/>
        <w:rPr>
          <w:rFonts w:ascii="宋体" w:hAnsi="宋体" w:eastAsia="宋体" w:cs="Times New Roman"/>
          <w:kern w:val="0"/>
          <w:szCs w:val="21"/>
        </w:rPr>
      </w:pPr>
      <w:r>
        <w:rPr>
          <w:rFonts w:ascii="宋体" w:hAnsi="宋体" w:eastAsia="宋体" w:cs="Times New Roman"/>
          <w:kern w:val="0"/>
          <w:szCs w:val="21"/>
        </w:rPr>
        <w:tab/>
      </w:r>
      <w:r>
        <w:rPr>
          <w:rFonts w:ascii="宋体" w:hAnsi="宋体" w:eastAsia="宋体" w:cs="Times New Roman"/>
          <w:kern w:val="0"/>
          <w:szCs w:val="21"/>
        </w:rPr>
        <w:t>D.制冷水系统中的其他设备应先于制冷机开机运行</w:t>
      </w:r>
    </w:p>
    <w:p w14:paraId="67951467">
      <w:pPr>
        <w:widowControl/>
        <w:tabs>
          <w:tab w:val="left" w:pos="420"/>
          <w:tab w:val="left" w:pos="4620"/>
        </w:tabs>
        <w:snapToGrid w:val="0"/>
        <w:ind w:firstLine="315" w:firstLineChars="150"/>
        <w:jc w:val="left"/>
        <w:rPr>
          <w:rFonts w:ascii="宋体" w:hAnsi="宋体" w:eastAsia="宋体" w:cs="Times New Roman"/>
          <w:kern w:val="0"/>
          <w:szCs w:val="21"/>
        </w:rPr>
      </w:pPr>
      <w:r>
        <w:rPr>
          <w:rFonts w:ascii="宋体" w:hAnsi="宋体" w:eastAsia="宋体" w:cs="Times New Roman"/>
          <w:kern w:val="0"/>
          <w:szCs w:val="21"/>
        </w:rPr>
        <w:t>答案：C</w:t>
      </w:r>
    </w:p>
    <w:p w14:paraId="5D3C91AD">
      <w:pPr>
        <w:widowControl/>
        <w:tabs>
          <w:tab w:val="left" w:pos="420"/>
          <w:tab w:val="left" w:pos="4620"/>
        </w:tabs>
        <w:snapToGrid w:val="0"/>
        <w:ind w:firstLine="315" w:firstLineChars="150"/>
        <w:jc w:val="left"/>
        <w:rPr>
          <w:rFonts w:ascii="宋体" w:hAnsi="宋体" w:eastAsia="宋体" w:cs="Times New Roman"/>
          <w:kern w:val="0"/>
          <w:szCs w:val="21"/>
        </w:rPr>
      </w:pPr>
    </w:p>
    <w:p w14:paraId="77AD8704">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工业制冷系统高压排气管外表涂成</w:t>
      </w:r>
      <w:r>
        <w:rPr>
          <w:rFonts w:hint="eastAsia" w:ascii="宋体" w:hAnsi="宋体" w:eastAsia="宋体" w:cs="Times New Roman"/>
          <w:szCs w:val="21"/>
        </w:rPr>
        <w:t>（    ）。</w:t>
      </w:r>
    </w:p>
    <w:p w14:paraId="5721973E">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A.蓝色</w:t>
      </w:r>
      <w:r>
        <w:rPr>
          <w:rFonts w:ascii="宋体" w:hAnsi="宋体" w:eastAsia="宋体" w:cs="Times New Roman"/>
          <w:szCs w:val="21"/>
        </w:rPr>
        <w:tab/>
      </w:r>
      <w:r>
        <w:rPr>
          <w:rFonts w:ascii="宋体" w:hAnsi="宋体" w:eastAsia="宋体" w:cs="Times New Roman"/>
          <w:szCs w:val="21"/>
        </w:rPr>
        <w:t>B.红色</w:t>
      </w:r>
    </w:p>
    <w:p w14:paraId="3EB409DA">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C.浅黄色</w:t>
      </w:r>
      <w:r>
        <w:rPr>
          <w:rFonts w:ascii="宋体" w:hAnsi="宋体" w:eastAsia="宋体" w:cs="Times New Roman"/>
          <w:szCs w:val="21"/>
        </w:rPr>
        <w:tab/>
      </w:r>
      <w:r>
        <w:rPr>
          <w:rFonts w:ascii="宋体" w:hAnsi="宋体" w:eastAsia="宋体" w:cs="Times New Roman"/>
          <w:szCs w:val="21"/>
        </w:rPr>
        <w:t>D.黑色</w:t>
      </w:r>
    </w:p>
    <w:p w14:paraId="1BEAD25B">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1A949E97">
      <w:pPr>
        <w:tabs>
          <w:tab w:val="left" w:pos="420"/>
          <w:tab w:val="left" w:pos="4620"/>
        </w:tabs>
        <w:snapToGrid w:val="0"/>
        <w:rPr>
          <w:rFonts w:ascii="宋体" w:hAnsi="宋体" w:eastAsia="宋体" w:cs="Times New Roman"/>
          <w:szCs w:val="21"/>
        </w:rPr>
      </w:pPr>
    </w:p>
    <w:p w14:paraId="5294BCCE">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半封闭式制冷压缩机的气阀为</w:t>
      </w:r>
      <w:r>
        <w:rPr>
          <w:rFonts w:hint="eastAsia" w:ascii="宋体" w:hAnsi="宋体" w:eastAsia="宋体" w:cs="Times New Roman"/>
          <w:szCs w:val="21"/>
        </w:rPr>
        <w:t>（    ）</w:t>
      </w:r>
      <w:r>
        <w:rPr>
          <w:rFonts w:ascii="宋体" w:hAnsi="宋体" w:eastAsia="宋体" w:cs="Times New Roman"/>
          <w:szCs w:val="21"/>
        </w:rPr>
        <w:t>形式。</w:t>
      </w:r>
    </w:p>
    <w:p w14:paraId="2F1BFC4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O型阀</w:t>
      </w:r>
      <w:r>
        <w:rPr>
          <w:rFonts w:ascii="宋体" w:hAnsi="宋体" w:eastAsia="宋体" w:cs="Times New Roman"/>
          <w:szCs w:val="21"/>
        </w:rPr>
        <w:tab/>
      </w:r>
      <w:r>
        <w:rPr>
          <w:rFonts w:ascii="宋体" w:hAnsi="宋体" w:eastAsia="宋体" w:cs="Times New Roman"/>
          <w:szCs w:val="21"/>
        </w:rPr>
        <w:t>B. 蝶型阀</w:t>
      </w:r>
    </w:p>
    <w:p w14:paraId="5FAA4101">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综合阀</w:t>
      </w:r>
      <w:r>
        <w:rPr>
          <w:rFonts w:ascii="宋体" w:hAnsi="宋体" w:eastAsia="宋体" w:cs="Times New Roman"/>
          <w:szCs w:val="21"/>
        </w:rPr>
        <w:tab/>
      </w:r>
      <w:r>
        <w:rPr>
          <w:rFonts w:ascii="宋体" w:hAnsi="宋体" w:eastAsia="宋体" w:cs="Times New Roman"/>
          <w:szCs w:val="21"/>
        </w:rPr>
        <w:t>D. 簧片阀</w:t>
      </w:r>
    </w:p>
    <w:p w14:paraId="218C9DF4">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2A946445">
      <w:pPr>
        <w:pStyle w:val="24"/>
        <w:tabs>
          <w:tab w:val="left" w:pos="420"/>
          <w:tab w:val="left" w:pos="4620"/>
        </w:tabs>
        <w:snapToGrid w:val="0"/>
        <w:ind w:firstLine="0" w:firstLineChars="0"/>
        <w:rPr>
          <w:rFonts w:cs="Times New Roman"/>
          <w:sz w:val="21"/>
          <w:szCs w:val="21"/>
        </w:rPr>
      </w:pPr>
    </w:p>
    <w:p w14:paraId="19D7819C">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逆流式冷却塔的旋转布水器的转速为</w:t>
      </w:r>
      <w:r>
        <w:rPr>
          <w:rFonts w:ascii="宋体" w:hAnsi="宋体" w:eastAsia="宋体"/>
          <w:szCs w:val="21"/>
        </w:rPr>
        <w:t>（    ）</w:t>
      </w:r>
      <w:r>
        <w:rPr>
          <w:rFonts w:ascii="宋体" w:hAnsi="宋体" w:eastAsia="宋体" w:cs="Times New Roman"/>
          <w:szCs w:val="21"/>
        </w:rPr>
        <w:t>。</w:t>
      </w:r>
    </w:p>
    <w:p w14:paraId="7B940FA4">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2-3 rpm</w:t>
      </w:r>
      <w:r>
        <w:rPr>
          <w:rFonts w:ascii="宋体" w:hAnsi="宋体" w:eastAsia="宋体" w:cs="Times New Roman"/>
          <w:szCs w:val="21"/>
        </w:rPr>
        <w:tab/>
      </w:r>
      <w:r>
        <w:rPr>
          <w:rFonts w:ascii="宋体" w:hAnsi="宋体" w:eastAsia="宋体" w:cs="Times New Roman"/>
          <w:szCs w:val="21"/>
        </w:rPr>
        <w:t>B. 6-10 rpm</w:t>
      </w:r>
    </w:p>
    <w:p w14:paraId="7A28FBD6">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20-30 rpm</w:t>
      </w:r>
      <w:r>
        <w:rPr>
          <w:rFonts w:ascii="宋体" w:hAnsi="宋体" w:eastAsia="宋体" w:cs="Times New Roman"/>
          <w:szCs w:val="21"/>
        </w:rPr>
        <w:tab/>
      </w:r>
      <w:r>
        <w:rPr>
          <w:rFonts w:ascii="宋体" w:hAnsi="宋体" w:eastAsia="宋体" w:cs="Times New Roman"/>
          <w:szCs w:val="21"/>
        </w:rPr>
        <w:t xml:space="preserve">D. 30-60 rpm </w:t>
      </w:r>
    </w:p>
    <w:p w14:paraId="11524B4A">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1D1F03D1">
      <w:pPr>
        <w:pStyle w:val="24"/>
        <w:tabs>
          <w:tab w:val="left" w:pos="420"/>
          <w:tab w:val="left" w:pos="4620"/>
        </w:tabs>
        <w:snapToGrid w:val="0"/>
        <w:ind w:firstLine="0" w:firstLineChars="0"/>
        <w:rPr>
          <w:rFonts w:cs="Times New Roman"/>
          <w:sz w:val="21"/>
          <w:szCs w:val="21"/>
        </w:rPr>
      </w:pPr>
    </w:p>
    <w:p w14:paraId="49E229AA">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复叠式制冷机的启动顺序</w:t>
      </w:r>
      <w:r>
        <w:rPr>
          <w:rFonts w:ascii="宋体" w:hAnsi="宋体" w:eastAsia="宋体"/>
          <w:szCs w:val="21"/>
        </w:rPr>
        <w:t>（    ）。</w:t>
      </w:r>
    </w:p>
    <w:p w14:paraId="04653634">
      <w:pPr>
        <w:numPr>
          <w:ilvl w:val="0"/>
          <w:numId w:val="53"/>
        </w:numPr>
        <w:tabs>
          <w:tab w:val="left" w:pos="420"/>
          <w:tab w:val="left" w:pos="4620"/>
        </w:tabs>
        <w:snapToGrid w:val="0"/>
        <w:ind w:left="315" w:leftChars="150" w:firstLine="109" w:firstLineChars="52"/>
        <w:rPr>
          <w:rFonts w:ascii="宋体" w:hAnsi="宋体" w:eastAsia="宋体" w:cs="Times New Roman"/>
          <w:szCs w:val="21"/>
        </w:rPr>
      </w:pPr>
      <w:r>
        <w:rPr>
          <w:rFonts w:ascii="宋体" w:hAnsi="宋体" w:eastAsia="宋体" w:cs="Times New Roman"/>
          <w:szCs w:val="21"/>
        </w:rPr>
        <w:t>同时启动</w:t>
      </w:r>
    </w:p>
    <w:p w14:paraId="39DD1B65">
      <w:pPr>
        <w:numPr>
          <w:ilvl w:val="0"/>
          <w:numId w:val="53"/>
        </w:numPr>
        <w:tabs>
          <w:tab w:val="left" w:pos="420"/>
          <w:tab w:val="left" w:pos="4620"/>
        </w:tabs>
        <w:snapToGrid w:val="0"/>
        <w:ind w:left="315" w:leftChars="150" w:firstLine="109" w:firstLineChars="52"/>
        <w:rPr>
          <w:rFonts w:ascii="宋体" w:hAnsi="宋体" w:eastAsia="宋体" w:cs="Times New Roman"/>
          <w:szCs w:val="21"/>
        </w:rPr>
      </w:pPr>
      <w:r>
        <w:rPr>
          <w:rFonts w:ascii="宋体" w:hAnsi="宋体" w:eastAsia="宋体" w:cs="Times New Roman"/>
          <w:szCs w:val="21"/>
        </w:rPr>
        <w:t>先启动低温部分，再启动高温部分</w:t>
      </w:r>
    </w:p>
    <w:p w14:paraId="7270B580">
      <w:pPr>
        <w:numPr>
          <w:ilvl w:val="0"/>
          <w:numId w:val="53"/>
        </w:numPr>
        <w:tabs>
          <w:tab w:val="left" w:pos="420"/>
          <w:tab w:val="left" w:pos="4620"/>
        </w:tabs>
        <w:snapToGrid w:val="0"/>
        <w:ind w:left="315" w:leftChars="150" w:firstLine="109" w:firstLineChars="52"/>
        <w:rPr>
          <w:rFonts w:ascii="宋体" w:hAnsi="宋体" w:eastAsia="宋体" w:cs="Times New Roman"/>
          <w:szCs w:val="21"/>
        </w:rPr>
      </w:pPr>
      <w:r>
        <w:rPr>
          <w:rFonts w:ascii="宋体" w:hAnsi="宋体" w:eastAsia="宋体" w:cs="Times New Roman"/>
          <w:szCs w:val="21"/>
        </w:rPr>
        <w:t>先启动高温部分，再启动低温部分</w:t>
      </w:r>
    </w:p>
    <w:p w14:paraId="68EFD819">
      <w:pPr>
        <w:numPr>
          <w:ilvl w:val="0"/>
          <w:numId w:val="53"/>
        </w:numPr>
        <w:tabs>
          <w:tab w:val="left" w:pos="420"/>
          <w:tab w:val="left" w:pos="4620"/>
        </w:tabs>
        <w:snapToGrid w:val="0"/>
        <w:ind w:left="315" w:leftChars="150" w:firstLine="109" w:firstLineChars="52"/>
        <w:rPr>
          <w:rFonts w:ascii="宋体" w:hAnsi="宋体" w:eastAsia="宋体" w:cs="Times New Roman"/>
          <w:szCs w:val="21"/>
        </w:rPr>
      </w:pPr>
      <w:r>
        <w:rPr>
          <w:rFonts w:hint="eastAsia" w:ascii="宋体" w:hAnsi="宋体" w:eastAsia="宋体" w:cs="Times New Roman"/>
          <w:szCs w:val="21"/>
        </w:rPr>
        <w:t>没有严格的启动顺序</w:t>
      </w:r>
    </w:p>
    <w:p w14:paraId="544226CD">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08D759A6">
      <w:pPr>
        <w:tabs>
          <w:tab w:val="left" w:pos="420"/>
          <w:tab w:val="left" w:pos="4620"/>
        </w:tabs>
        <w:snapToGrid w:val="0"/>
        <w:rPr>
          <w:rFonts w:ascii="宋体" w:hAnsi="宋体" w:eastAsia="宋体" w:cs="Times New Roman"/>
          <w:szCs w:val="21"/>
        </w:rPr>
      </w:pPr>
    </w:p>
    <w:p w14:paraId="4896DA3F">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复叠式制冷装置高温部分和低温部分分别使用</w:t>
      </w:r>
      <w:r>
        <w:rPr>
          <w:rFonts w:ascii="宋体" w:hAnsi="宋体" w:eastAsia="宋体"/>
          <w:szCs w:val="21"/>
        </w:rPr>
        <w:t>（    ）</w:t>
      </w:r>
      <w:r>
        <w:rPr>
          <w:rFonts w:ascii="宋体" w:hAnsi="宋体" w:eastAsia="宋体" w:cs="Times New Roman"/>
          <w:szCs w:val="21"/>
        </w:rPr>
        <w:t>制冷剂。</w:t>
      </w:r>
    </w:p>
    <w:p w14:paraId="5E3F6B6A">
      <w:pPr>
        <w:numPr>
          <w:ilvl w:val="0"/>
          <w:numId w:val="54"/>
        </w:numPr>
        <w:tabs>
          <w:tab w:val="left" w:pos="420"/>
          <w:tab w:val="left" w:pos="4620"/>
        </w:tabs>
        <w:snapToGrid w:val="0"/>
        <w:ind w:left="315" w:leftChars="150" w:firstLine="109" w:firstLineChars="52"/>
        <w:rPr>
          <w:rFonts w:ascii="宋体" w:hAnsi="宋体" w:eastAsia="宋体" w:cs="Times New Roman"/>
          <w:szCs w:val="21"/>
        </w:rPr>
      </w:pPr>
      <w:r>
        <w:rPr>
          <w:rFonts w:ascii="宋体" w:hAnsi="宋体" w:eastAsia="宋体" w:cs="Times New Roman"/>
          <w:szCs w:val="21"/>
        </w:rPr>
        <w:t>中温中压，低温低压　　</w:t>
      </w:r>
      <w:r>
        <w:rPr>
          <w:rFonts w:ascii="宋体" w:hAnsi="宋体" w:eastAsia="宋体" w:cs="Times New Roman"/>
          <w:szCs w:val="21"/>
        </w:rPr>
        <w:tab/>
      </w:r>
      <w:r>
        <w:rPr>
          <w:rFonts w:ascii="宋体" w:hAnsi="宋体" w:eastAsia="宋体" w:cs="Times New Roman"/>
          <w:szCs w:val="21"/>
        </w:rPr>
        <w:t>B.中温中压，低温高压</w:t>
      </w:r>
    </w:p>
    <w:p w14:paraId="4208BB1E">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C.高温中压，低温高压　　</w:t>
      </w:r>
      <w:r>
        <w:rPr>
          <w:rFonts w:ascii="宋体" w:hAnsi="宋体" w:eastAsia="宋体" w:cs="Times New Roman"/>
          <w:szCs w:val="21"/>
        </w:rPr>
        <w:tab/>
      </w:r>
      <w:r>
        <w:rPr>
          <w:rFonts w:ascii="宋体" w:hAnsi="宋体" w:eastAsia="宋体" w:cs="Times New Roman"/>
          <w:szCs w:val="21"/>
        </w:rPr>
        <w:t>D.高温高压，低温低压</w:t>
      </w:r>
    </w:p>
    <w:p w14:paraId="63FF402B">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524D9C65">
      <w:pPr>
        <w:tabs>
          <w:tab w:val="left" w:pos="420"/>
          <w:tab w:val="left" w:pos="4620"/>
        </w:tabs>
        <w:snapToGrid w:val="0"/>
        <w:rPr>
          <w:rFonts w:ascii="宋体" w:hAnsi="宋体" w:eastAsia="宋体" w:cs="Times New Roman"/>
          <w:szCs w:val="21"/>
        </w:rPr>
      </w:pPr>
    </w:p>
    <w:p w14:paraId="0675A251">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要获得-70℃以下的低温，一般采用</w:t>
      </w:r>
      <w:r>
        <w:rPr>
          <w:rFonts w:ascii="宋体" w:hAnsi="宋体" w:eastAsia="宋体"/>
          <w:szCs w:val="21"/>
        </w:rPr>
        <w:t>（    ）</w:t>
      </w:r>
      <w:r>
        <w:rPr>
          <w:rFonts w:ascii="宋体" w:hAnsi="宋体" w:eastAsia="宋体" w:cs="Times New Roman"/>
          <w:szCs w:val="21"/>
        </w:rPr>
        <w:t>制冷系统。</w:t>
      </w:r>
    </w:p>
    <w:p w14:paraId="69E0A5CF">
      <w:pPr>
        <w:numPr>
          <w:ilvl w:val="0"/>
          <w:numId w:val="55"/>
        </w:numPr>
        <w:tabs>
          <w:tab w:val="left" w:pos="420"/>
          <w:tab w:val="left" w:pos="4620"/>
        </w:tabs>
        <w:snapToGrid w:val="0"/>
        <w:ind w:left="315" w:leftChars="150" w:firstLine="109" w:firstLineChars="52"/>
        <w:rPr>
          <w:rFonts w:ascii="宋体" w:hAnsi="宋体" w:eastAsia="宋体" w:cs="Times New Roman"/>
          <w:szCs w:val="21"/>
        </w:rPr>
      </w:pPr>
      <w:r>
        <w:rPr>
          <w:rFonts w:ascii="宋体" w:hAnsi="宋体" w:eastAsia="宋体" w:cs="Times New Roman"/>
          <w:szCs w:val="21"/>
        </w:rPr>
        <w:t>单级压缩　　</w:t>
      </w:r>
      <w:r>
        <w:rPr>
          <w:rFonts w:ascii="宋体" w:hAnsi="宋体" w:eastAsia="宋体" w:cs="Times New Roman"/>
          <w:szCs w:val="21"/>
        </w:rPr>
        <w:tab/>
      </w:r>
      <w:r>
        <w:rPr>
          <w:rFonts w:ascii="宋体" w:hAnsi="宋体" w:eastAsia="宋体" w:cs="Times New Roman"/>
          <w:szCs w:val="21"/>
        </w:rPr>
        <w:t>B.两极压缩　　</w:t>
      </w:r>
    </w:p>
    <w:p w14:paraId="6A45F2BA">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C.三级压缩　　</w:t>
      </w:r>
      <w:r>
        <w:rPr>
          <w:rFonts w:ascii="宋体" w:hAnsi="宋体" w:eastAsia="宋体" w:cs="Times New Roman"/>
          <w:szCs w:val="21"/>
        </w:rPr>
        <w:tab/>
      </w:r>
      <w:r>
        <w:rPr>
          <w:rFonts w:ascii="宋体" w:hAnsi="宋体" w:eastAsia="宋体" w:cs="Times New Roman"/>
          <w:szCs w:val="21"/>
        </w:rPr>
        <w:t>D.复叠式</w:t>
      </w:r>
    </w:p>
    <w:p w14:paraId="187DC56E">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2C0BCA1B">
      <w:pPr>
        <w:tabs>
          <w:tab w:val="left" w:pos="420"/>
          <w:tab w:val="left" w:pos="4620"/>
        </w:tabs>
        <w:snapToGrid w:val="0"/>
        <w:rPr>
          <w:rFonts w:ascii="宋体" w:hAnsi="宋体" w:eastAsia="宋体" w:cs="Times New Roman"/>
          <w:szCs w:val="21"/>
        </w:rPr>
      </w:pPr>
    </w:p>
    <w:p w14:paraId="5B5529AD">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采用两级压缩制冷系统是为了</w:t>
      </w:r>
      <w:r>
        <w:rPr>
          <w:rFonts w:hint="eastAsia" w:ascii="宋体" w:hAnsi="宋体" w:eastAsia="宋体" w:cs="Times New Roman"/>
          <w:szCs w:val="21"/>
        </w:rPr>
        <w:t>（    ）。</w:t>
      </w:r>
    </w:p>
    <w:p w14:paraId="6D2CB0B4">
      <w:pPr>
        <w:numPr>
          <w:ilvl w:val="0"/>
          <w:numId w:val="56"/>
        </w:numPr>
        <w:tabs>
          <w:tab w:val="left" w:pos="420"/>
          <w:tab w:val="left" w:pos="4620"/>
        </w:tabs>
        <w:snapToGrid w:val="0"/>
        <w:ind w:firstLine="424" w:firstLineChars="202"/>
        <w:rPr>
          <w:rFonts w:ascii="宋体" w:hAnsi="宋体" w:eastAsia="宋体" w:cs="Times New Roman"/>
          <w:szCs w:val="21"/>
        </w:rPr>
      </w:pPr>
      <w:r>
        <w:rPr>
          <w:rFonts w:ascii="宋体" w:hAnsi="宋体" w:eastAsia="宋体" w:cs="Times New Roman"/>
          <w:szCs w:val="21"/>
        </w:rPr>
        <w:t>制取更低的温度　　</w:t>
      </w:r>
      <w:r>
        <w:rPr>
          <w:rFonts w:ascii="宋体" w:hAnsi="宋体" w:eastAsia="宋体" w:cs="Times New Roman"/>
          <w:szCs w:val="21"/>
        </w:rPr>
        <w:tab/>
      </w:r>
      <w:r>
        <w:rPr>
          <w:rFonts w:ascii="宋体" w:hAnsi="宋体" w:eastAsia="宋体" w:cs="Times New Roman"/>
          <w:szCs w:val="21"/>
        </w:rPr>
        <w:t>B.减少压缩机的功耗</w:t>
      </w:r>
    </w:p>
    <w:p w14:paraId="6683E7F1">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C.提到制冷系数　　</w:t>
      </w:r>
      <w:r>
        <w:rPr>
          <w:rFonts w:ascii="宋体" w:hAnsi="宋体" w:eastAsia="宋体" w:cs="Times New Roman"/>
          <w:szCs w:val="21"/>
        </w:rPr>
        <w:tab/>
      </w:r>
      <w:r>
        <w:rPr>
          <w:rFonts w:ascii="宋体" w:hAnsi="宋体" w:eastAsia="宋体" w:cs="Times New Roman"/>
          <w:szCs w:val="21"/>
        </w:rPr>
        <w:t>D.降低制冷设备成本</w:t>
      </w:r>
    </w:p>
    <w:p w14:paraId="6D6600CF">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7D39F37E">
      <w:pPr>
        <w:tabs>
          <w:tab w:val="left" w:pos="420"/>
          <w:tab w:val="left" w:pos="4620"/>
        </w:tabs>
        <w:snapToGrid w:val="0"/>
        <w:rPr>
          <w:rFonts w:ascii="宋体" w:hAnsi="宋体" w:eastAsia="宋体" w:cs="Times New Roman"/>
          <w:szCs w:val="21"/>
        </w:rPr>
      </w:pPr>
    </w:p>
    <w:p w14:paraId="333F1100">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选择双级压缩式制冷循环的原因是</w:t>
      </w:r>
      <w:r>
        <w:rPr>
          <w:rFonts w:ascii="宋体" w:hAnsi="宋体" w:eastAsia="宋体"/>
          <w:szCs w:val="21"/>
        </w:rPr>
        <w:t>（    ）</w:t>
      </w:r>
      <w:r>
        <w:rPr>
          <w:rFonts w:ascii="宋体" w:hAnsi="宋体" w:eastAsia="宋体" w:cs="Times New Roman"/>
          <w:szCs w:val="21"/>
        </w:rPr>
        <w:t>。</w:t>
      </w:r>
    </w:p>
    <w:p w14:paraId="157BF9F4">
      <w:pPr>
        <w:numPr>
          <w:ilvl w:val="0"/>
          <w:numId w:val="57"/>
        </w:numPr>
        <w:tabs>
          <w:tab w:val="left" w:pos="420"/>
          <w:tab w:val="left" w:pos="4620"/>
        </w:tabs>
        <w:snapToGrid w:val="0"/>
        <w:ind w:firstLine="424" w:firstLineChars="202"/>
        <w:rPr>
          <w:rFonts w:ascii="宋体" w:hAnsi="宋体" w:eastAsia="宋体" w:cs="Times New Roman"/>
          <w:szCs w:val="21"/>
        </w:rPr>
      </w:pPr>
      <w:r>
        <w:rPr>
          <w:rFonts w:ascii="宋体" w:hAnsi="宋体" w:eastAsia="宋体" w:cs="Times New Roman"/>
          <w:szCs w:val="21"/>
        </w:rPr>
        <w:t>高压过高</w:t>
      </w:r>
      <w:r>
        <w:rPr>
          <w:rFonts w:ascii="宋体" w:hAnsi="宋体" w:eastAsia="宋体" w:cs="Times New Roman"/>
          <w:szCs w:val="21"/>
        </w:rPr>
        <w:tab/>
      </w:r>
      <w:r>
        <w:rPr>
          <w:rFonts w:ascii="宋体" w:hAnsi="宋体" w:eastAsia="宋体" w:cs="Times New Roman"/>
          <w:szCs w:val="21"/>
        </w:rPr>
        <w:t>B.低压过低</w:t>
      </w:r>
      <w:r>
        <w:rPr>
          <w:rFonts w:ascii="宋体" w:hAnsi="宋体" w:eastAsia="宋体" w:cs="Times New Roman"/>
          <w:szCs w:val="21"/>
        </w:rPr>
        <w:cr/>
      </w:r>
      <w:r>
        <w:rPr>
          <w:rFonts w:ascii="宋体" w:hAnsi="宋体" w:eastAsia="宋体" w:cs="Times New Roman"/>
          <w:szCs w:val="21"/>
        </w:rPr>
        <w:tab/>
      </w:r>
      <w:r>
        <w:rPr>
          <w:rFonts w:ascii="宋体" w:hAnsi="宋体" w:eastAsia="宋体" w:cs="Times New Roman"/>
          <w:szCs w:val="21"/>
        </w:rPr>
        <w:t>C.压缩比过大</w:t>
      </w:r>
      <w:r>
        <w:rPr>
          <w:rFonts w:ascii="宋体" w:hAnsi="宋体" w:eastAsia="宋体" w:cs="Times New Roman"/>
          <w:szCs w:val="21"/>
        </w:rPr>
        <w:tab/>
      </w:r>
      <w:r>
        <w:rPr>
          <w:rFonts w:ascii="宋体" w:hAnsi="宋体" w:eastAsia="宋体" w:cs="Times New Roman"/>
          <w:szCs w:val="21"/>
        </w:rPr>
        <w:t>D.压缩比过小</w:t>
      </w:r>
    </w:p>
    <w:p w14:paraId="5030CE05">
      <w:pPr>
        <w:tabs>
          <w:tab w:val="left" w:pos="420"/>
          <w:tab w:val="left" w:pos="4620"/>
        </w:tabs>
        <w:snapToGrid w:val="0"/>
        <w:ind w:left="735" w:hanging="735" w:hangingChars="350"/>
        <w:rPr>
          <w:rFonts w:ascii="宋体" w:hAnsi="宋体" w:eastAsia="宋体" w:cs="Times New Roman"/>
          <w:szCs w:val="21"/>
        </w:rPr>
      </w:pPr>
      <w:r>
        <w:rPr>
          <w:rFonts w:ascii="宋体" w:hAnsi="宋体" w:eastAsia="宋体" w:cs="Times New Roman"/>
          <w:szCs w:val="21"/>
        </w:rPr>
        <w:t>答案：C</w:t>
      </w:r>
    </w:p>
    <w:p w14:paraId="7B5C817C">
      <w:pPr>
        <w:tabs>
          <w:tab w:val="left" w:pos="420"/>
          <w:tab w:val="left" w:pos="4620"/>
        </w:tabs>
        <w:snapToGrid w:val="0"/>
        <w:ind w:left="735" w:hanging="735" w:hangingChars="350"/>
        <w:rPr>
          <w:rFonts w:ascii="宋体" w:hAnsi="宋体" w:eastAsia="宋体" w:cs="Times New Roman"/>
          <w:szCs w:val="21"/>
        </w:rPr>
      </w:pPr>
    </w:p>
    <w:p w14:paraId="26E072ED">
      <w:pPr>
        <w:numPr>
          <w:ilvl w:val="0"/>
          <w:numId w:val="52"/>
        </w:numPr>
        <w:tabs>
          <w:tab w:val="left" w:pos="420"/>
          <w:tab w:val="left" w:pos="4620"/>
        </w:tabs>
        <w:snapToGrid w:val="0"/>
        <w:ind w:left="210" w:hanging="210" w:hangingChars="100"/>
        <w:rPr>
          <w:rFonts w:ascii="宋体" w:hAnsi="宋体" w:eastAsia="宋体" w:cs="Times New Roman"/>
          <w:szCs w:val="21"/>
        </w:rPr>
      </w:pPr>
      <w:r>
        <w:rPr>
          <w:rFonts w:ascii="宋体" w:hAnsi="宋体" w:eastAsia="宋体" w:cs="Times New Roman"/>
          <w:szCs w:val="21"/>
        </w:rPr>
        <w:t>除了蒸发器和冷凝器，双级蒸气压缩式制冷装置中必不可少的换热器是</w:t>
      </w:r>
      <w:r>
        <w:rPr>
          <w:rFonts w:ascii="宋体" w:hAnsi="宋体" w:eastAsia="宋体"/>
          <w:szCs w:val="21"/>
        </w:rPr>
        <w:t>（    ）</w:t>
      </w:r>
      <w:r>
        <w:rPr>
          <w:rFonts w:hint="eastAsia" w:ascii="宋体" w:hAnsi="宋体" w:eastAsia="宋体" w:cs="Times New Roman"/>
          <w:szCs w:val="21"/>
        </w:rPr>
        <w:t>。</w:t>
      </w:r>
      <w:r>
        <w:rPr>
          <w:rFonts w:ascii="宋体" w:hAnsi="宋体" w:eastAsia="宋体" w:cs="Times New Roman"/>
          <w:szCs w:val="21"/>
        </w:rPr>
        <w:cr/>
      </w:r>
      <w:r>
        <w:rPr>
          <w:rFonts w:ascii="宋体" w:hAnsi="宋体" w:eastAsia="宋体" w:cs="Times New Roman"/>
          <w:szCs w:val="21"/>
        </w:rPr>
        <w:t>A.中间冷却器</w:t>
      </w:r>
      <w:r>
        <w:rPr>
          <w:rFonts w:ascii="宋体" w:hAnsi="宋体" w:eastAsia="宋体" w:cs="Times New Roman"/>
          <w:szCs w:val="21"/>
        </w:rPr>
        <w:tab/>
      </w:r>
      <w:r>
        <w:rPr>
          <w:rFonts w:ascii="宋体" w:hAnsi="宋体" w:eastAsia="宋体" w:cs="Times New Roman"/>
          <w:szCs w:val="21"/>
        </w:rPr>
        <w:t>B.回热器</w:t>
      </w:r>
      <w:r>
        <w:rPr>
          <w:rFonts w:ascii="宋体" w:hAnsi="宋体" w:eastAsia="宋体" w:cs="Times New Roman"/>
          <w:szCs w:val="21"/>
        </w:rPr>
        <w:cr/>
      </w:r>
      <w:r>
        <w:rPr>
          <w:rFonts w:ascii="宋体" w:hAnsi="宋体" w:eastAsia="宋体" w:cs="Times New Roman"/>
          <w:szCs w:val="21"/>
        </w:rPr>
        <w:t>C.吸收器</w:t>
      </w:r>
      <w:r>
        <w:rPr>
          <w:rFonts w:ascii="宋体" w:hAnsi="宋体" w:eastAsia="宋体" w:cs="Times New Roman"/>
          <w:szCs w:val="21"/>
        </w:rPr>
        <w:tab/>
      </w:r>
      <w:r>
        <w:rPr>
          <w:rFonts w:ascii="宋体" w:hAnsi="宋体" w:eastAsia="宋体" w:cs="Times New Roman"/>
          <w:szCs w:val="21"/>
        </w:rPr>
        <w:t>D.发生器</w:t>
      </w:r>
    </w:p>
    <w:p w14:paraId="0BA5B1C3">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w:t>
      </w:r>
      <w:r>
        <w:rPr>
          <w:rFonts w:hint="eastAsia" w:ascii="宋体" w:hAnsi="宋体" w:eastAsia="宋体" w:cs="Times New Roman"/>
          <w:szCs w:val="21"/>
        </w:rPr>
        <w:t>A</w:t>
      </w:r>
    </w:p>
    <w:p w14:paraId="6EA13A23">
      <w:pPr>
        <w:tabs>
          <w:tab w:val="left" w:pos="420"/>
          <w:tab w:val="left" w:pos="4620"/>
        </w:tabs>
        <w:snapToGrid w:val="0"/>
        <w:rPr>
          <w:rFonts w:ascii="宋体" w:hAnsi="宋体" w:eastAsia="宋体" w:cs="Times New Roman"/>
          <w:szCs w:val="21"/>
        </w:rPr>
      </w:pPr>
    </w:p>
    <w:p w14:paraId="3A4048AD">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R717应采用</w:t>
      </w:r>
      <w:r>
        <w:rPr>
          <w:rFonts w:hint="eastAsia" w:ascii="宋体" w:hAnsi="宋体" w:eastAsia="宋体" w:cs="Times New Roman"/>
          <w:szCs w:val="21"/>
        </w:rPr>
        <w:t>（    ）</w:t>
      </w:r>
      <w:r>
        <w:rPr>
          <w:rFonts w:ascii="宋体" w:hAnsi="宋体" w:eastAsia="宋体" w:cs="Times New Roman"/>
          <w:szCs w:val="21"/>
        </w:rPr>
        <w:t>冷却形式的双级蒸气压缩式制冷循环。</w:t>
      </w:r>
      <w:r>
        <w:rPr>
          <w:rFonts w:ascii="宋体" w:hAnsi="宋体" w:eastAsia="宋体" w:cs="Times New Roman"/>
          <w:szCs w:val="21"/>
        </w:rPr>
        <w:cr/>
      </w:r>
      <w:r>
        <w:rPr>
          <w:rFonts w:ascii="宋体" w:hAnsi="宋体" w:eastAsia="宋体" w:cs="Times New Roman"/>
          <w:szCs w:val="21"/>
        </w:rPr>
        <w:tab/>
      </w:r>
      <w:r>
        <w:rPr>
          <w:rFonts w:ascii="宋体" w:hAnsi="宋体" w:eastAsia="宋体" w:cs="Times New Roman"/>
          <w:szCs w:val="21"/>
        </w:rPr>
        <w:t>A.一级节流中间完全冷却</w:t>
      </w:r>
      <w:r>
        <w:rPr>
          <w:rFonts w:ascii="宋体" w:hAnsi="宋体" w:eastAsia="宋体" w:cs="Times New Roman"/>
          <w:szCs w:val="21"/>
        </w:rPr>
        <w:tab/>
      </w:r>
      <w:r>
        <w:rPr>
          <w:rFonts w:ascii="宋体" w:hAnsi="宋体" w:eastAsia="宋体" w:cs="Times New Roman"/>
          <w:szCs w:val="21"/>
        </w:rPr>
        <w:t>B.一级节流中间不完全冷却</w:t>
      </w:r>
      <w:r>
        <w:rPr>
          <w:rFonts w:ascii="宋体" w:hAnsi="宋体" w:eastAsia="宋体" w:cs="Times New Roman"/>
          <w:szCs w:val="21"/>
        </w:rPr>
        <w:cr/>
      </w:r>
      <w:r>
        <w:rPr>
          <w:rFonts w:ascii="宋体" w:hAnsi="宋体" w:eastAsia="宋体" w:cs="Times New Roman"/>
          <w:szCs w:val="21"/>
        </w:rPr>
        <w:tab/>
      </w:r>
      <w:r>
        <w:rPr>
          <w:rFonts w:ascii="宋体" w:hAnsi="宋体" w:eastAsia="宋体" w:cs="Times New Roman"/>
          <w:szCs w:val="21"/>
        </w:rPr>
        <w:t>C.二级节流中间完全冷却</w:t>
      </w:r>
      <w:r>
        <w:rPr>
          <w:rFonts w:ascii="宋体" w:hAnsi="宋体" w:eastAsia="宋体" w:cs="Times New Roman"/>
          <w:szCs w:val="21"/>
        </w:rPr>
        <w:tab/>
      </w:r>
      <w:r>
        <w:rPr>
          <w:rFonts w:ascii="宋体" w:hAnsi="宋体" w:eastAsia="宋体" w:cs="Times New Roman"/>
          <w:szCs w:val="21"/>
        </w:rPr>
        <w:t>D.二级节流中间不完全冷却</w:t>
      </w:r>
    </w:p>
    <w:p w14:paraId="4F30E758">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2227F449">
      <w:pPr>
        <w:tabs>
          <w:tab w:val="left" w:pos="420"/>
          <w:tab w:val="left" w:pos="4620"/>
        </w:tabs>
        <w:snapToGrid w:val="0"/>
        <w:rPr>
          <w:rFonts w:ascii="宋体" w:hAnsi="宋体" w:eastAsia="宋体" w:cs="Times New Roman"/>
          <w:szCs w:val="21"/>
        </w:rPr>
      </w:pPr>
    </w:p>
    <w:p w14:paraId="71D35BC6">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在双级压缩系统中的</w:t>
      </w:r>
      <w:r>
        <w:rPr>
          <w:rFonts w:hint="eastAsia" w:ascii="宋体" w:hAnsi="宋体" w:eastAsia="宋体" w:cs="Times New Roman"/>
          <w:szCs w:val="21"/>
        </w:rPr>
        <w:t>（    ）</w:t>
      </w:r>
      <w:r>
        <w:rPr>
          <w:rFonts w:ascii="宋体" w:hAnsi="宋体" w:eastAsia="宋体" w:cs="Times New Roman"/>
          <w:szCs w:val="21"/>
        </w:rPr>
        <w:t>，应设置在接近于高压级和低压级压缩机的地方。</w:t>
      </w:r>
      <w:r>
        <w:rPr>
          <w:rFonts w:ascii="宋体" w:hAnsi="宋体" w:eastAsia="宋体" w:cs="Times New Roman"/>
          <w:szCs w:val="21"/>
        </w:rPr>
        <w:cr/>
      </w:r>
      <w:r>
        <w:rPr>
          <w:rFonts w:ascii="宋体" w:hAnsi="宋体" w:eastAsia="宋体" w:cs="Times New Roman"/>
          <w:szCs w:val="21"/>
        </w:rPr>
        <w:tab/>
      </w:r>
      <w:r>
        <w:rPr>
          <w:rFonts w:ascii="宋体" w:hAnsi="宋体" w:eastAsia="宋体" w:cs="Times New Roman"/>
          <w:szCs w:val="21"/>
        </w:rPr>
        <w:t>A.蒸发器</w:t>
      </w:r>
      <w:r>
        <w:rPr>
          <w:rFonts w:ascii="宋体" w:hAnsi="宋体" w:eastAsia="宋体" w:cs="Times New Roman"/>
          <w:szCs w:val="21"/>
        </w:rPr>
        <w:tab/>
      </w:r>
      <w:r>
        <w:rPr>
          <w:rFonts w:ascii="宋体" w:hAnsi="宋体" w:eastAsia="宋体" w:cs="Times New Roman"/>
          <w:szCs w:val="21"/>
        </w:rPr>
        <w:t>B.冷凝器</w:t>
      </w:r>
      <w:r>
        <w:rPr>
          <w:rFonts w:ascii="宋体" w:hAnsi="宋体" w:eastAsia="宋体" w:cs="Times New Roman"/>
          <w:szCs w:val="21"/>
        </w:rPr>
        <w:cr/>
      </w:r>
      <w:r>
        <w:rPr>
          <w:rFonts w:ascii="宋体" w:hAnsi="宋体" w:eastAsia="宋体" w:cs="Times New Roman"/>
          <w:szCs w:val="21"/>
        </w:rPr>
        <w:tab/>
      </w:r>
      <w:r>
        <w:rPr>
          <w:rFonts w:ascii="宋体" w:hAnsi="宋体" w:eastAsia="宋体" w:cs="Times New Roman"/>
          <w:szCs w:val="21"/>
        </w:rPr>
        <w:t>C.中间冷却器</w:t>
      </w:r>
      <w:r>
        <w:rPr>
          <w:rFonts w:ascii="宋体" w:hAnsi="宋体" w:eastAsia="宋体" w:cs="Times New Roman"/>
          <w:szCs w:val="21"/>
        </w:rPr>
        <w:tab/>
      </w:r>
      <w:r>
        <w:rPr>
          <w:rFonts w:ascii="宋体" w:hAnsi="宋体" w:eastAsia="宋体" w:cs="Times New Roman"/>
          <w:szCs w:val="21"/>
        </w:rPr>
        <w:t>D.冷却塔</w:t>
      </w:r>
    </w:p>
    <w:p w14:paraId="5474B12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1BBD8A60">
      <w:pPr>
        <w:tabs>
          <w:tab w:val="left" w:pos="420"/>
          <w:tab w:val="left" w:pos="4620"/>
        </w:tabs>
        <w:snapToGrid w:val="0"/>
        <w:rPr>
          <w:rFonts w:ascii="宋体" w:hAnsi="宋体" w:eastAsia="宋体" w:cs="Times New Roman"/>
          <w:szCs w:val="21"/>
        </w:rPr>
      </w:pPr>
    </w:p>
    <w:p w14:paraId="517250DA">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活塞式冷水机组正常停机操作的程序要求</w:t>
      </w:r>
      <w:r>
        <w:rPr>
          <w:rFonts w:ascii="宋体" w:hAnsi="宋体" w:eastAsia="宋体"/>
          <w:szCs w:val="21"/>
        </w:rPr>
        <w:t>（    ）</w:t>
      </w:r>
      <w:r>
        <w:rPr>
          <w:rFonts w:ascii="宋体" w:hAnsi="宋体" w:eastAsia="宋体" w:cs="Times New Roman"/>
          <w:szCs w:val="21"/>
        </w:rPr>
        <w:t>。</w:t>
      </w:r>
    </w:p>
    <w:p w14:paraId="29949C14">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压缩机组停机5～10min后关闭水系统   </w:t>
      </w:r>
      <w:r>
        <w:rPr>
          <w:rFonts w:ascii="宋体" w:hAnsi="宋体" w:eastAsia="宋体" w:cs="Times New Roman"/>
          <w:szCs w:val="21"/>
        </w:rPr>
        <w:tab/>
      </w:r>
      <w:r>
        <w:rPr>
          <w:rFonts w:ascii="宋体" w:hAnsi="宋体" w:eastAsia="宋体" w:cs="Times New Roman"/>
          <w:szCs w:val="21"/>
        </w:rPr>
        <w:t>B. 压缩机组停机10～15min后关闭水系统</w:t>
      </w:r>
    </w:p>
    <w:p w14:paraId="45347FC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压缩机组停机10～30min后关闭水系统   D. 压缩机组停机20～40min后关闭水系统</w:t>
      </w:r>
    </w:p>
    <w:p w14:paraId="0A1717AB">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C</w:t>
      </w:r>
    </w:p>
    <w:p w14:paraId="32F39FD6">
      <w:pPr>
        <w:tabs>
          <w:tab w:val="left" w:pos="420"/>
          <w:tab w:val="left" w:pos="4620"/>
        </w:tabs>
        <w:snapToGrid w:val="0"/>
        <w:rPr>
          <w:rFonts w:ascii="宋体" w:hAnsi="宋体" w:eastAsia="宋体" w:cs="Times New Roman"/>
          <w:szCs w:val="21"/>
        </w:rPr>
      </w:pPr>
    </w:p>
    <w:p w14:paraId="4747AEBB">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可编程序控制器输入信号，在空调系统中风机、水泵、冷水机组以</w:t>
      </w:r>
      <w:r>
        <w:rPr>
          <w:rFonts w:hint="eastAsia" w:ascii="宋体" w:hAnsi="宋体" w:eastAsia="宋体" w:cs="Times New Roman"/>
          <w:szCs w:val="21"/>
        </w:rPr>
        <w:t>（    ）</w:t>
      </w:r>
      <w:r>
        <w:rPr>
          <w:rFonts w:ascii="宋体" w:hAnsi="宋体" w:eastAsia="宋体" w:cs="Times New Roman"/>
          <w:szCs w:val="21"/>
        </w:rPr>
        <w:t>显示。</w:t>
      </w:r>
    </w:p>
    <w:p w14:paraId="24071B8B">
      <w:pPr>
        <w:numPr>
          <w:ilvl w:val="0"/>
          <w:numId w:val="58"/>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转换信号</w:t>
      </w:r>
      <w:r>
        <w:rPr>
          <w:rFonts w:ascii="宋体" w:hAnsi="宋体" w:eastAsia="宋体" w:cs="Times New Roman"/>
          <w:szCs w:val="21"/>
        </w:rPr>
        <w:tab/>
      </w:r>
      <w:r>
        <w:rPr>
          <w:rFonts w:ascii="宋体" w:hAnsi="宋体" w:eastAsia="宋体" w:cs="Times New Roman"/>
          <w:szCs w:val="21"/>
        </w:rPr>
        <w:t>B.极限位置信号</w:t>
      </w:r>
    </w:p>
    <w:p w14:paraId="3FB874A5">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C.起动和停止按</w:t>
      </w:r>
      <w:r>
        <w:rPr>
          <w:rFonts w:hint="eastAsia" w:ascii="宋体" w:hAnsi="宋体" w:eastAsia="宋体"/>
          <w:szCs w:val="21"/>
        </w:rPr>
        <w:t>钮</w:t>
      </w:r>
      <w:r>
        <w:rPr>
          <w:rFonts w:ascii="宋体" w:hAnsi="宋体" w:eastAsia="宋体" w:cs="Times New Roman"/>
          <w:szCs w:val="21"/>
        </w:rPr>
        <w:t>开关信号</w:t>
      </w:r>
      <w:r>
        <w:rPr>
          <w:rFonts w:ascii="宋体" w:hAnsi="宋体" w:eastAsia="宋体" w:cs="Times New Roman"/>
          <w:szCs w:val="21"/>
        </w:rPr>
        <w:tab/>
      </w:r>
      <w:r>
        <w:rPr>
          <w:rFonts w:ascii="宋体" w:hAnsi="宋体" w:eastAsia="宋体" w:cs="Times New Roman"/>
          <w:szCs w:val="21"/>
        </w:rPr>
        <w:t>D.起动和停止按</w:t>
      </w:r>
      <w:r>
        <w:rPr>
          <w:rFonts w:hint="eastAsia" w:ascii="宋体" w:hAnsi="宋体" w:eastAsia="宋体"/>
          <w:szCs w:val="21"/>
        </w:rPr>
        <w:t>钮</w:t>
      </w:r>
      <w:r>
        <w:rPr>
          <w:rFonts w:ascii="宋体" w:hAnsi="宋体" w:eastAsia="宋体" w:cs="Times New Roman"/>
          <w:szCs w:val="21"/>
        </w:rPr>
        <w:t>开关和连锁信号</w:t>
      </w:r>
    </w:p>
    <w:p w14:paraId="225FACEB">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4B797814">
      <w:pPr>
        <w:tabs>
          <w:tab w:val="left" w:pos="420"/>
          <w:tab w:val="left" w:pos="4620"/>
        </w:tabs>
        <w:snapToGrid w:val="0"/>
        <w:rPr>
          <w:rFonts w:ascii="宋体" w:hAnsi="宋体" w:eastAsia="宋体" w:cs="Times New Roman"/>
          <w:szCs w:val="21"/>
        </w:rPr>
      </w:pPr>
    </w:p>
    <w:p w14:paraId="0E0086C3">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采用电子膨胀阀技术的变频空调可以根据设在</w:t>
      </w:r>
      <w:r>
        <w:rPr>
          <w:rFonts w:hint="eastAsia" w:ascii="宋体" w:hAnsi="宋体" w:eastAsia="宋体" w:cs="Times New Roman"/>
          <w:szCs w:val="21"/>
        </w:rPr>
        <w:t>（    ）</w:t>
      </w:r>
      <w:r>
        <w:rPr>
          <w:rFonts w:ascii="宋体" w:hAnsi="宋体" w:eastAsia="宋体" w:cs="Times New Roman"/>
          <w:szCs w:val="21"/>
        </w:rPr>
        <w:t>的温度传感器收集的信息来控制阀开度，随时改变制冷剂的流量。</w:t>
      </w:r>
    </w:p>
    <w:p w14:paraId="453EA51B">
      <w:pPr>
        <w:numPr>
          <w:ilvl w:val="0"/>
          <w:numId w:val="59"/>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膨胀阀出口</w:t>
      </w:r>
      <w:r>
        <w:rPr>
          <w:rFonts w:ascii="宋体" w:hAnsi="宋体" w:eastAsia="宋体" w:cs="Times New Roman"/>
          <w:szCs w:val="21"/>
        </w:rPr>
        <w:tab/>
      </w:r>
      <w:r>
        <w:rPr>
          <w:rFonts w:ascii="宋体" w:hAnsi="宋体" w:eastAsia="宋体" w:cs="Times New Roman"/>
          <w:szCs w:val="21"/>
        </w:rPr>
        <w:t>B.压缩机出口</w:t>
      </w:r>
    </w:p>
    <w:p w14:paraId="0F50D47A">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C.膨胀阀入口和压缩机出口</w:t>
      </w:r>
      <w:r>
        <w:rPr>
          <w:rFonts w:ascii="宋体" w:hAnsi="宋体" w:eastAsia="宋体" w:cs="Times New Roman"/>
          <w:szCs w:val="21"/>
        </w:rPr>
        <w:tab/>
      </w:r>
      <w:r>
        <w:rPr>
          <w:rFonts w:ascii="宋体" w:hAnsi="宋体" w:eastAsia="宋体" w:cs="Times New Roman"/>
          <w:szCs w:val="21"/>
        </w:rPr>
        <w:t>D.膨胀阀出口和压缩机入口</w:t>
      </w:r>
    </w:p>
    <w:p w14:paraId="2AF413BB">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70A5A461">
      <w:pPr>
        <w:tabs>
          <w:tab w:val="left" w:pos="420"/>
          <w:tab w:val="left" w:pos="4620"/>
        </w:tabs>
        <w:snapToGrid w:val="0"/>
        <w:rPr>
          <w:rFonts w:ascii="宋体" w:hAnsi="宋体" w:eastAsia="宋体" w:cs="Times New Roman"/>
          <w:szCs w:val="21"/>
        </w:rPr>
      </w:pPr>
    </w:p>
    <w:p w14:paraId="1DA006F7">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离心式冷水机组，由于节流阀开度太小，引起制冷压缩机喘振这时采用（    ）。</w:t>
      </w:r>
    </w:p>
    <w:p w14:paraId="1F37F09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加大冷却水量           </w:t>
      </w:r>
      <w:r>
        <w:rPr>
          <w:rFonts w:ascii="宋体" w:hAnsi="宋体" w:eastAsia="宋体" w:cs="Times New Roman"/>
          <w:szCs w:val="21"/>
        </w:rPr>
        <w:tab/>
      </w:r>
      <w:r>
        <w:rPr>
          <w:rFonts w:ascii="宋体" w:hAnsi="宋体" w:eastAsia="宋体" w:cs="Times New Roman"/>
          <w:szCs w:val="21"/>
        </w:rPr>
        <w:t>B. 减小冷却水量</w:t>
      </w:r>
    </w:p>
    <w:p w14:paraId="4015E045">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停机                   </w:t>
      </w:r>
      <w:r>
        <w:rPr>
          <w:rFonts w:ascii="宋体" w:hAnsi="宋体" w:eastAsia="宋体" w:cs="Times New Roman"/>
          <w:szCs w:val="21"/>
        </w:rPr>
        <w:tab/>
      </w:r>
      <w:r>
        <w:rPr>
          <w:rFonts w:ascii="宋体" w:hAnsi="宋体" w:eastAsia="宋体" w:cs="Times New Roman"/>
          <w:szCs w:val="21"/>
        </w:rPr>
        <w:t>D. 反喘振调节</w:t>
      </w:r>
    </w:p>
    <w:p w14:paraId="224983DF">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D</w:t>
      </w:r>
    </w:p>
    <w:p w14:paraId="7954BC74">
      <w:pPr>
        <w:tabs>
          <w:tab w:val="left" w:pos="420"/>
          <w:tab w:val="left" w:pos="4620"/>
        </w:tabs>
        <w:snapToGrid w:val="0"/>
        <w:rPr>
          <w:rFonts w:ascii="宋体" w:hAnsi="宋体" w:eastAsia="宋体" w:cs="Times New Roman"/>
          <w:szCs w:val="21"/>
        </w:rPr>
      </w:pPr>
    </w:p>
    <w:p w14:paraId="42CEA20E">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单片机的P0、P1口作输入用途之前必须</w:t>
      </w:r>
      <w:r>
        <w:rPr>
          <w:rFonts w:hint="eastAsia" w:ascii="宋体" w:hAnsi="宋体" w:eastAsia="宋体" w:cs="Times New Roman"/>
          <w:szCs w:val="21"/>
        </w:rPr>
        <w:t>（    ）</w:t>
      </w:r>
      <w:r>
        <w:rPr>
          <w:rFonts w:ascii="宋体" w:hAnsi="宋体" w:eastAsia="宋体" w:cs="Times New Roman"/>
          <w:szCs w:val="21"/>
        </w:rPr>
        <w:t>。</w:t>
      </w:r>
    </w:p>
    <w:p w14:paraId="0C2BCCEE">
      <w:pPr>
        <w:numPr>
          <w:ilvl w:val="0"/>
          <w:numId w:val="60"/>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在相应端口先置1</w:t>
      </w:r>
      <w:r>
        <w:rPr>
          <w:rFonts w:ascii="宋体" w:hAnsi="宋体" w:eastAsia="宋体" w:cs="Times New Roman"/>
          <w:szCs w:val="21"/>
        </w:rPr>
        <w:tab/>
      </w:r>
      <w:r>
        <w:rPr>
          <w:rFonts w:ascii="宋体" w:hAnsi="宋体" w:eastAsia="宋体" w:cs="Times New Roman"/>
          <w:szCs w:val="21"/>
        </w:rPr>
        <w:t xml:space="preserve">B.在相应端口先置0 </w:t>
      </w:r>
    </w:p>
    <w:p w14:paraId="076171C6">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C.外接高电平</w:t>
      </w:r>
      <w:r>
        <w:rPr>
          <w:rFonts w:ascii="宋体" w:hAnsi="宋体" w:eastAsia="宋体" w:cs="Times New Roman"/>
          <w:szCs w:val="21"/>
        </w:rPr>
        <w:tab/>
      </w:r>
      <w:r>
        <w:rPr>
          <w:rFonts w:ascii="宋体" w:hAnsi="宋体" w:eastAsia="宋体" w:cs="Times New Roman"/>
          <w:szCs w:val="21"/>
        </w:rPr>
        <w:t>D.外接上拉电阻</w:t>
      </w:r>
    </w:p>
    <w:p w14:paraId="40566BF5">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4E78643A">
      <w:pPr>
        <w:tabs>
          <w:tab w:val="left" w:pos="420"/>
          <w:tab w:val="left" w:pos="4620"/>
        </w:tabs>
        <w:snapToGrid w:val="0"/>
        <w:rPr>
          <w:rFonts w:ascii="宋体" w:hAnsi="宋体" w:eastAsia="宋体" w:cs="Times New Roman"/>
          <w:szCs w:val="21"/>
        </w:rPr>
      </w:pPr>
    </w:p>
    <w:p w14:paraId="7BA9F72F">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采用负反馈形式连接后，则</w:t>
      </w:r>
      <w:r>
        <w:rPr>
          <w:rFonts w:hint="eastAsia" w:ascii="宋体" w:hAnsi="宋体" w:eastAsia="宋体" w:cs="Times New Roman"/>
          <w:szCs w:val="21"/>
        </w:rPr>
        <w:t>（    ）。</w:t>
      </w:r>
    </w:p>
    <w:p w14:paraId="427CB86A">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A．一定能使闭环系统稳定</w:t>
      </w:r>
    </w:p>
    <w:p w14:paraId="45BB9B8A">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B．系统动态性能一定会提高</w:t>
      </w:r>
    </w:p>
    <w:p w14:paraId="494ADF97">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C．一定能使干扰引起的误差逐渐减小，最后完全消除</w:t>
      </w:r>
    </w:p>
    <w:p w14:paraId="58707141">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D．需要调整系统的结构参数，才能改善系统性能</w:t>
      </w:r>
    </w:p>
    <w:p w14:paraId="6CB5BCCD">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1318FDC9">
      <w:pPr>
        <w:tabs>
          <w:tab w:val="left" w:pos="420"/>
          <w:tab w:val="left" w:pos="4620"/>
        </w:tabs>
        <w:snapToGrid w:val="0"/>
        <w:rPr>
          <w:rFonts w:ascii="宋体" w:hAnsi="宋体" w:eastAsia="宋体" w:cs="Times New Roman"/>
          <w:szCs w:val="21"/>
        </w:rPr>
      </w:pPr>
    </w:p>
    <w:p w14:paraId="40CCBE7E">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下列哪种措施对提高系统的稳定性没有效果</w:t>
      </w:r>
      <w:r>
        <w:rPr>
          <w:rFonts w:hint="eastAsia" w:ascii="宋体" w:hAnsi="宋体" w:eastAsia="宋体" w:cs="Times New Roman"/>
          <w:szCs w:val="21"/>
        </w:rPr>
        <w:t>（    ）</w:t>
      </w:r>
      <w:r>
        <w:rPr>
          <w:rFonts w:ascii="宋体" w:hAnsi="宋体" w:eastAsia="宋体" w:cs="Times New Roman"/>
          <w:szCs w:val="21"/>
        </w:rPr>
        <w:t>。</w:t>
      </w:r>
    </w:p>
    <w:p w14:paraId="09B4C3A4">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A</w:t>
      </w:r>
      <w:r>
        <w:rPr>
          <w:rFonts w:hint="eastAsia" w:ascii="宋体" w:hAnsi="宋体" w:eastAsia="宋体" w:cs="Times New Roman"/>
          <w:szCs w:val="21"/>
        </w:rPr>
        <w:t xml:space="preserve">. </w:t>
      </w:r>
      <w:r>
        <w:rPr>
          <w:rFonts w:ascii="宋体" w:hAnsi="宋体" w:eastAsia="宋体" w:cs="Times New Roman"/>
          <w:szCs w:val="21"/>
        </w:rPr>
        <w:t>增加开环极点</w:t>
      </w:r>
      <w:r>
        <w:rPr>
          <w:rFonts w:ascii="宋体" w:hAnsi="宋体" w:eastAsia="宋体" w:cs="Times New Roman"/>
          <w:szCs w:val="21"/>
        </w:rPr>
        <w:tab/>
      </w:r>
      <w:r>
        <w:rPr>
          <w:rFonts w:ascii="宋体" w:hAnsi="宋体" w:eastAsia="宋体" w:cs="Times New Roman"/>
          <w:szCs w:val="21"/>
        </w:rPr>
        <w:t>B</w:t>
      </w:r>
      <w:r>
        <w:rPr>
          <w:rFonts w:hint="eastAsia" w:ascii="宋体" w:hAnsi="宋体" w:eastAsia="宋体" w:cs="Times New Roman"/>
          <w:szCs w:val="21"/>
        </w:rPr>
        <w:t xml:space="preserve">. </w:t>
      </w:r>
      <w:r>
        <w:rPr>
          <w:rFonts w:ascii="宋体" w:hAnsi="宋体" w:eastAsia="宋体" w:cs="Times New Roman"/>
          <w:szCs w:val="21"/>
        </w:rPr>
        <w:t>在积分环节外加单位负反馈</w:t>
      </w:r>
    </w:p>
    <w:p w14:paraId="76C21236">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w:t>
      </w:r>
      <w:r>
        <w:rPr>
          <w:rFonts w:hint="eastAsia" w:ascii="宋体" w:hAnsi="宋体" w:eastAsia="宋体" w:cs="Times New Roman"/>
          <w:szCs w:val="21"/>
        </w:rPr>
        <w:t xml:space="preserve">. </w:t>
      </w:r>
      <w:r>
        <w:rPr>
          <w:rFonts w:ascii="宋体" w:hAnsi="宋体" w:eastAsia="宋体" w:cs="Times New Roman"/>
          <w:szCs w:val="21"/>
        </w:rPr>
        <w:t>增加开环零点</w:t>
      </w:r>
      <w:r>
        <w:rPr>
          <w:rFonts w:ascii="宋体" w:hAnsi="宋体" w:eastAsia="宋体" w:cs="Times New Roman"/>
          <w:szCs w:val="21"/>
        </w:rPr>
        <w:tab/>
      </w:r>
      <w:r>
        <w:rPr>
          <w:rFonts w:ascii="宋体" w:hAnsi="宋体" w:eastAsia="宋体" w:cs="Times New Roman"/>
          <w:szCs w:val="21"/>
        </w:rPr>
        <w:t>D</w:t>
      </w:r>
      <w:r>
        <w:rPr>
          <w:rFonts w:hint="eastAsia" w:ascii="宋体" w:hAnsi="宋体" w:eastAsia="宋体" w:cs="Times New Roman"/>
          <w:szCs w:val="21"/>
        </w:rPr>
        <w:t xml:space="preserve">. </w:t>
      </w:r>
      <w:r>
        <w:rPr>
          <w:rFonts w:ascii="宋体" w:hAnsi="宋体" w:eastAsia="宋体" w:cs="Times New Roman"/>
          <w:szCs w:val="21"/>
        </w:rPr>
        <w:t>引入串联超前校正装置</w:t>
      </w:r>
    </w:p>
    <w:p w14:paraId="0E41A532">
      <w:pPr>
        <w:tabs>
          <w:tab w:val="left" w:pos="420"/>
          <w:tab w:val="left" w:pos="1245"/>
        </w:tabs>
        <w:snapToGrid w:val="0"/>
        <w:rPr>
          <w:rFonts w:ascii="宋体" w:hAnsi="宋体" w:eastAsia="宋体" w:cs="Times New Roman"/>
          <w:szCs w:val="21"/>
        </w:rPr>
      </w:pPr>
      <w:r>
        <w:rPr>
          <w:rFonts w:ascii="宋体" w:hAnsi="宋体" w:eastAsia="宋体" w:cs="Times New Roman"/>
          <w:szCs w:val="21"/>
        </w:rPr>
        <w:t>答案：A</w:t>
      </w:r>
      <w:r>
        <w:rPr>
          <w:rFonts w:ascii="宋体" w:hAnsi="宋体" w:eastAsia="宋体" w:cs="Times New Roman"/>
          <w:szCs w:val="21"/>
        </w:rPr>
        <w:tab/>
      </w:r>
    </w:p>
    <w:p w14:paraId="076B2125">
      <w:pPr>
        <w:tabs>
          <w:tab w:val="left" w:pos="420"/>
          <w:tab w:val="left" w:pos="1245"/>
        </w:tabs>
        <w:snapToGrid w:val="0"/>
        <w:rPr>
          <w:rFonts w:ascii="宋体" w:hAnsi="宋体" w:eastAsia="宋体" w:cs="Times New Roman"/>
          <w:szCs w:val="21"/>
        </w:rPr>
      </w:pPr>
    </w:p>
    <w:p w14:paraId="33E341D6">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变频式能量调节是用改变电动机</w:t>
      </w:r>
      <w:r>
        <w:rPr>
          <w:rFonts w:hint="eastAsia" w:ascii="宋体" w:hAnsi="宋体" w:eastAsia="宋体" w:cs="Times New Roman"/>
          <w:szCs w:val="21"/>
        </w:rPr>
        <w:t>（    ）</w:t>
      </w:r>
      <w:r>
        <w:rPr>
          <w:rFonts w:ascii="宋体" w:hAnsi="宋体" w:eastAsia="宋体" w:cs="Times New Roman"/>
          <w:szCs w:val="21"/>
        </w:rPr>
        <w:t>的方法来改变压缩机的转速。</w:t>
      </w:r>
    </w:p>
    <w:p w14:paraId="30618DD4">
      <w:pPr>
        <w:pStyle w:val="24"/>
        <w:widowControl w:val="0"/>
        <w:numPr>
          <w:ilvl w:val="0"/>
          <w:numId w:val="61"/>
        </w:numPr>
        <w:tabs>
          <w:tab w:val="left" w:pos="420"/>
          <w:tab w:val="left" w:pos="4620"/>
        </w:tabs>
        <w:snapToGrid w:val="0"/>
        <w:jc w:val="both"/>
        <w:rPr>
          <w:rFonts w:cs="Times New Roman"/>
          <w:sz w:val="21"/>
          <w:szCs w:val="21"/>
        </w:rPr>
      </w:pPr>
      <w:r>
        <w:rPr>
          <w:rFonts w:cs="Times New Roman"/>
          <w:sz w:val="21"/>
          <w:szCs w:val="21"/>
        </w:rPr>
        <w:t>供电电流</w:t>
      </w:r>
      <w:r>
        <w:rPr>
          <w:rFonts w:cs="Times New Roman"/>
          <w:sz w:val="21"/>
          <w:szCs w:val="21"/>
        </w:rPr>
        <w:tab/>
      </w:r>
      <w:r>
        <w:rPr>
          <w:rFonts w:cs="Times New Roman"/>
          <w:sz w:val="21"/>
          <w:szCs w:val="21"/>
        </w:rPr>
        <w:t>B.供电频率</w:t>
      </w:r>
    </w:p>
    <w:p w14:paraId="298AC4C0">
      <w:pPr>
        <w:pStyle w:val="24"/>
        <w:tabs>
          <w:tab w:val="left" w:pos="420"/>
          <w:tab w:val="left" w:pos="4620"/>
        </w:tabs>
        <w:snapToGrid w:val="0"/>
        <w:rPr>
          <w:rFonts w:cs="Times New Roman"/>
          <w:sz w:val="21"/>
          <w:szCs w:val="21"/>
        </w:rPr>
      </w:pPr>
      <w:r>
        <w:rPr>
          <w:rFonts w:cs="Times New Roman"/>
          <w:sz w:val="21"/>
          <w:szCs w:val="21"/>
        </w:rPr>
        <w:t>C.供电有效值</w:t>
      </w:r>
      <w:r>
        <w:rPr>
          <w:rFonts w:cs="Times New Roman"/>
          <w:sz w:val="21"/>
          <w:szCs w:val="21"/>
        </w:rPr>
        <w:tab/>
      </w:r>
      <w:r>
        <w:rPr>
          <w:rFonts w:cs="Times New Roman"/>
          <w:sz w:val="21"/>
          <w:szCs w:val="21"/>
        </w:rPr>
        <w:t>D.供电最大值</w:t>
      </w:r>
    </w:p>
    <w:p w14:paraId="4BAABF35">
      <w:pPr>
        <w:pStyle w:val="24"/>
        <w:tabs>
          <w:tab w:val="left" w:pos="420"/>
          <w:tab w:val="left" w:pos="4620"/>
        </w:tabs>
        <w:snapToGrid w:val="0"/>
        <w:ind w:firstLine="0" w:firstLineChars="0"/>
        <w:rPr>
          <w:rFonts w:cs="Times New Roman"/>
          <w:sz w:val="21"/>
          <w:szCs w:val="21"/>
        </w:rPr>
      </w:pPr>
      <w:r>
        <w:rPr>
          <w:rFonts w:cs="Times New Roman"/>
          <w:sz w:val="21"/>
          <w:szCs w:val="21"/>
        </w:rPr>
        <w:t>答案：B</w:t>
      </w:r>
    </w:p>
    <w:p w14:paraId="70763CB4">
      <w:pPr>
        <w:pStyle w:val="24"/>
        <w:tabs>
          <w:tab w:val="left" w:pos="420"/>
          <w:tab w:val="left" w:pos="4620"/>
        </w:tabs>
        <w:snapToGrid w:val="0"/>
        <w:ind w:firstLine="0" w:firstLineChars="0"/>
        <w:rPr>
          <w:rFonts w:cs="Times New Roman"/>
          <w:sz w:val="21"/>
          <w:szCs w:val="21"/>
        </w:rPr>
      </w:pPr>
    </w:p>
    <w:p w14:paraId="0303A72D">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智能变频空调器是通过控制</w:t>
      </w:r>
      <w:r>
        <w:rPr>
          <w:rFonts w:hint="eastAsia" w:ascii="宋体" w:hAnsi="宋体" w:eastAsia="宋体" w:cs="Times New Roman"/>
          <w:szCs w:val="21"/>
        </w:rPr>
        <w:t>（    ）</w:t>
      </w:r>
      <w:r>
        <w:rPr>
          <w:rFonts w:ascii="宋体" w:hAnsi="宋体" w:eastAsia="宋体" w:cs="Times New Roman"/>
          <w:szCs w:val="21"/>
        </w:rPr>
        <w:t>来控制蒸发器的过热度。</w:t>
      </w:r>
    </w:p>
    <w:p w14:paraId="3E311E79">
      <w:pPr>
        <w:numPr>
          <w:ilvl w:val="0"/>
          <w:numId w:val="62"/>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压缩机转速</w:t>
      </w:r>
      <w:r>
        <w:rPr>
          <w:rFonts w:ascii="宋体" w:hAnsi="宋体" w:eastAsia="宋体" w:cs="Times New Roman"/>
          <w:szCs w:val="21"/>
        </w:rPr>
        <w:tab/>
      </w:r>
      <w:r>
        <w:rPr>
          <w:rFonts w:ascii="宋体" w:hAnsi="宋体" w:eastAsia="宋体" w:cs="Times New Roman"/>
          <w:szCs w:val="21"/>
        </w:rPr>
        <w:t>B.冷冻水流量</w:t>
      </w:r>
    </w:p>
    <w:p w14:paraId="7D6AD97A">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C.冷却水流量</w:t>
      </w:r>
      <w:r>
        <w:rPr>
          <w:rFonts w:ascii="宋体" w:hAnsi="宋体" w:eastAsia="宋体" w:cs="Times New Roman"/>
          <w:szCs w:val="21"/>
        </w:rPr>
        <w:tab/>
      </w:r>
      <w:r>
        <w:rPr>
          <w:rFonts w:ascii="宋体" w:hAnsi="宋体" w:eastAsia="宋体" w:cs="Times New Roman"/>
          <w:szCs w:val="21"/>
        </w:rPr>
        <w:t>D.电子膨胀阀的开度</w:t>
      </w:r>
    </w:p>
    <w:p w14:paraId="07262625">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5D9200A1">
      <w:pPr>
        <w:tabs>
          <w:tab w:val="left" w:pos="420"/>
          <w:tab w:val="left" w:pos="4620"/>
        </w:tabs>
        <w:snapToGrid w:val="0"/>
        <w:rPr>
          <w:rFonts w:ascii="宋体" w:hAnsi="宋体" w:eastAsia="宋体" w:cs="Times New Roman"/>
          <w:szCs w:val="21"/>
        </w:rPr>
      </w:pPr>
    </w:p>
    <w:p w14:paraId="452EFA41">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变频式空调器在室温达到设定点后</w:t>
      </w:r>
      <w:r>
        <w:rPr>
          <w:rFonts w:ascii="宋体" w:hAnsi="宋体" w:eastAsia="宋体"/>
          <w:szCs w:val="21"/>
        </w:rPr>
        <w:t>（    ）</w:t>
      </w:r>
      <w:r>
        <w:rPr>
          <w:rFonts w:hint="eastAsia" w:ascii="宋体" w:hAnsi="宋体" w:eastAsia="宋体" w:cs="Times New Roman"/>
          <w:szCs w:val="21"/>
        </w:rPr>
        <w:t>。</w:t>
      </w:r>
    </w:p>
    <w:p w14:paraId="36435A51">
      <w:pPr>
        <w:numPr>
          <w:ilvl w:val="0"/>
          <w:numId w:val="63"/>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压缩机和室内风机都停机</w:t>
      </w:r>
      <w:r>
        <w:rPr>
          <w:rFonts w:ascii="宋体" w:hAnsi="宋体" w:eastAsia="宋体" w:cs="Times New Roman"/>
          <w:szCs w:val="21"/>
        </w:rPr>
        <w:tab/>
      </w:r>
      <w:r>
        <w:rPr>
          <w:rFonts w:ascii="宋体" w:hAnsi="宋体" w:eastAsia="宋体" w:cs="Times New Roman"/>
          <w:szCs w:val="21"/>
        </w:rPr>
        <w:t>B.压缩机不停机，室内风机停机</w:t>
      </w:r>
    </w:p>
    <w:p w14:paraId="50ECB2F0">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C.压缩机停机，室内风机不停机</w:t>
      </w:r>
      <w:r>
        <w:rPr>
          <w:rFonts w:ascii="宋体" w:hAnsi="宋体" w:eastAsia="宋体" w:cs="Times New Roman"/>
          <w:szCs w:val="21"/>
        </w:rPr>
        <w:tab/>
      </w:r>
      <w:r>
        <w:rPr>
          <w:rFonts w:ascii="宋体" w:hAnsi="宋体" w:eastAsia="宋体" w:cs="Times New Roman"/>
          <w:szCs w:val="21"/>
        </w:rPr>
        <w:t>D.压缩机和室内风机都不停机</w:t>
      </w:r>
    </w:p>
    <w:p w14:paraId="23996F0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5045A1E8">
      <w:pPr>
        <w:tabs>
          <w:tab w:val="left" w:pos="420"/>
          <w:tab w:val="left" w:pos="4620"/>
        </w:tabs>
        <w:snapToGrid w:val="0"/>
        <w:rPr>
          <w:rFonts w:ascii="宋体" w:hAnsi="宋体" w:eastAsia="宋体" w:cs="Times New Roman"/>
          <w:szCs w:val="21"/>
        </w:rPr>
      </w:pPr>
    </w:p>
    <w:p w14:paraId="1A6121DE">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从环境保护的角度出发，下列中的</w:t>
      </w:r>
      <w:r>
        <w:rPr>
          <w:rFonts w:hint="eastAsia" w:ascii="宋体" w:hAnsi="宋体" w:eastAsia="宋体" w:cs="Times New Roman"/>
          <w:szCs w:val="21"/>
        </w:rPr>
        <w:t>（    ）</w:t>
      </w:r>
      <w:r>
        <w:rPr>
          <w:rFonts w:ascii="宋体" w:hAnsi="宋体" w:eastAsia="宋体" w:cs="Times New Roman"/>
          <w:szCs w:val="21"/>
        </w:rPr>
        <w:t>不是未来变频调速控制技术应着重考虑的问题。</w:t>
      </w:r>
    </w:p>
    <w:p w14:paraId="1B5CFA4C">
      <w:pPr>
        <w:numPr>
          <w:ilvl w:val="0"/>
          <w:numId w:val="64"/>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降低能耗</w:t>
      </w:r>
      <w:r>
        <w:rPr>
          <w:rFonts w:ascii="宋体" w:hAnsi="宋体" w:eastAsia="宋体" w:cs="Times New Roman"/>
          <w:szCs w:val="21"/>
        </w:rPr>
        <w:tab/>
      </w:r>
      <w:r>
        <w:rPr>
          <w:rFonts w:ascii="宋体" w:hAnsi="宋体" w:eastAsia="宋体" w:cs="Times New Roman"/>
          <w:szCs w:val="21"/>
        </w:rPr>
        <w:t>B.提高控制精度</w:t>
      </w:r>
    </w:p>
    <w:p w14:paraId="58FAF55F">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C.电磁兼容及对电源的干扰</w:t>
      </w:r>
      <w:r>
        <w:rPr>
          <w:rFonts w:ascii="宋体" w:hAnsi="宋体" w:eastAsia="宋体" w:cs="Times New Roman"/>
          <w:szCs w:val="21"/>
        </w:rPr>
        <w:tab/>
      </w:r>
      <w:r>
        <w:rPr>
          <w:rFonts w:ascii="宋体" w:hAnsi="宋体" w:eastAsia="宋体" w:cs="Times New Roman"/>
          <w:szCs w:val="21"/>
        </w:rPr>
        <w:t>D.变频器的寿命</w:t>
      </w:r>
    </w:p>
    <w:p w14:paraId="2EA42D75">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6B70A337">
      <w:pPr>
        <w:tabs>
          <w:tab w:val="left" w:pos="420"/>
          <w:tab w:val="left" w:pos="4620"/>
        </w:tabs>
        <w:snapToGrid w:val="0"/>
        <w:rPr>
          <w:rFonts w:ascii="宋体" w:hAnsi="宋体" w:eastAsia="宋体" w:cs="Times New Roman"/>
          <w:szCs w:val="21"/>
        </w:rPr>
      </w:pPr>
    </w:p>
    <w:p w14:paraId="5B325A48">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在典型螺杆式制冷机中，油活塞间隙过大，会使（    ）。</w:t>
      </w:r>
    </w:p>
    <w:p w14:paraId="35BE6C2D">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高压降低                </w:t>
      </w:r>
      <w:r>
        <w:rPr>
          <w:rFonts w:ascii="宋体" w:hAnsi="宋体" w:eastAsia="宋体" w:cs="Times New Roman"/>
          <w:szCs w:val="21"/>
        </w:rPr>
        <w:tab/>
      </w:r>
      <w:r>
        <w:rPr>
          <w:rFonts w:ascii="宋体" w:hAnsi="宋体" w:eastAsia="宋体" w:cs="Times New Roman"/>
          <w:szCs w:val="21"/>
        </w:rPr>
        <w:t>B. 能量调节失灵</w:t>
      </w:r>
    </w:p>
    <w:p w14:paraId="6548C307">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制冷量降低              </w:t>
      </w:r>
      <w:r>
        <w:rPr>
          <w:rFonts w:ascii="宋体" w:hAnsi="宋体" w:eastAsia="宋体" w:cs="Times New Roman"/>
          <w:szCs w:val="21"/>
        </w:rPr>
        <w:tab/>
      </w:r>
      <w:r>
        <w:rPr>
          <w:rFonts w:ascii="宋体" w:hAnsi="宋体" w:eastAsia="宋体" w:cs="Times New Roman"/>
          <w:szCs w:val="21"/>
        </w:rPr>
        <w:t>D. 喷油过大</w:t>
      </w:r>
    </w:p>
    <w:p w14:paraId="336EC4B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B</w:t>
      </w:r>
    </w:p>
    <w:p w14:paraId="3B7DDD9A">
      <w:pPr>
        <w:tabs>
          <w:tab w:val="left" w:pos="420"/>
          <w:tab w:val="left" w:pos="4620"/>
        </w:tabs>
        <w:snapToGrid w:val="0"/>
        <w:rPr>
          <w:rFonts w:ascii="宋体" w:hAnsi="宋体" w:eastAsia="宋体" w:cs="Times New Roman"/>
          <w:szCs w:val="21"/>
        </w:rPr>
      </w:pPr>
    </w:p>
    <w:p w14:paraId="66AB221A">
      <w:pPr>
        <w:numPr>
          <w:ilvl w:val="0"/>
          <w:numId w:val="52"/>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离心式压缩机高速滑动轴承工作时发生突然烧瓦，其中最致命的原因可能是</w:t>
      </w:r>
      <w:r>
        <w:rPr>
          <w:rFonts w:hint="eastAsia" w:ascii="宋体" w:hAnsi="宋体" w:eastAsia="宋体" w:cs="Times New Roman"/>
          <w:szCs w:val="21"/>
          <w:shd w:val="clear" w:color="auto" w:fill="FFFFFF"/>
        </w:rPr>
        <w:t>（    ）</w:t>
      </w:r>
      <w:r>
        <w:rPr>
          <w:rFonts w:ascii="宋体" w:hAnsi="宋体" w:eastAsia="宋体" w:cs="Times New Roman"/>
          <w:szCs w:val="21"/>
          <w:shd w:val="clear" w:color="auto" w:fill="FFFFFF"/>
        </w:rPr>
        <w:t>。</w:t>
      </w:r>
    </w:p>
    <w:p w14:paraId="4E483262">
      <w:pPr>
        <w:numPr>
          <w:ilvl w:val="0"/>
          <w:numId w:val="65"/>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载荷发生变化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B.供油系统突然故障</w:t>
      </w:r>
    </w:p>
    <w:p w14:paraId="42C1CBDE">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C.</w:t>
      </w:r>
      <w:r>
        <w:rPr>
          <w:rFonts w:hint="eastAsia" w:ascii="宋体" w:hAnsi="宋体" w:eastAsia="宋体" w:cs="Times New Roman"/>
          <w:szCs w:val="21"/>
          <w:shd w:val="clear" w:color="auto" w:fill="FFFFFF"/>
        </w:rPr>
        <w:t xml:space="preserve"> </w:t>
      </w:r>
      <w:r>
        <w:rPr>
          <w:rFonts w:ascii="宋体" w:hAnsi="宋体" w:eastAsia="宋体" w:cs="Times New Roman"/>
          <w:szCs w:val="21"/>
          <w:shd w:val="clear" w:color="auto" w:fill="FFFFFF"/>
        </w:rPr>
        <w:t xml:space="preserve">轴瓦发生磨损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D.冷却系统故障</w:t>
      </w:r>
    </w:p>
    <w:p w14:paraId="1FB6DD91">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455EB5F4">
      <w:pPr>
        <w:tabs>
          <w:tab w:val="left" w:pos="420"/>
          <w:tab w:val="left" w:pos="4620"/>
        </w:tabs>
        <w:snapToGrid w:val="0"/>
        <w:rPr>
          <w:rFonts w:ascii="宋体" w:hAnsi="宋体" w:eastAsia="宋体" w:cs="Times New Roman"/>
          <w:szCs w:val="21"/>
          <w:shd w:val="clear" w:color="auto" w:fill="FFFFFF"/>
        </w:rPr>
      </w:pPr>
    </w:p>
    <w:p w14:paraId="5D7726E8">
      <w:pPr>
        <w:numPr>
          <w:ilvl w:val="0"/>
          <w:numId w:val="52"/>
        </w:numPr>
        <w:tabs>
          <w:tab w:val="left" w:pos="420"/>
          <w:tab w:val="left" w:pos="4620"/>
        </w:tabs>
        <w:snapToGrid w:val="0"/>
        <w:rPr>
          <w:rFonts w:ascii="宋体" w:hAnsi="宋体" w:eastAsia="宋体" w:cs="Times New Roman"/>
          <w:szCs w:val="21"/>
        </w:rPr>
      </w:pPr>
      <w:r>
        <w:rPr>
          <w:rFonts w:ascii="宋体" w:hAnsi="宋体" w:eastAsia="宋体" w:cs="Times New Roman"/>
          <w:szCs w:val="21"/>
        </w:rPr>
        <w:t>开启式螺杆式制冷压缩机目前广泛采用</w:t>
      </w:r>
      <w:r>
        <w:rPr>
          <w:rFonts w:hint="eastAsia" w:ascii="宋体" w:hAnsi="宋体" w:eastAsia="宋体" w:cs="Times New Roman"/>
          <w:szCs w:val="21"/>
        </w:rPr>
        <w:t>（    ）</w:t>
      </w:r>
      <w:r>
        <w:rPr>
          <w:rFonts w:ascii="宋体" w:hAnsi="宋体" w:eastAsia="宋体" w:cs="Times New Roman"/>
          <w:szCs w:val="21"/>
        </w:rPr>
        <w:t>调节能量</w:t>
      </w:r>
      <w:r>
        <w:rPr>
          <w:rFonts w:hint="eastAsia" w:ascii="宋体" w:hAnsi="宋体" w:eastAsia="宋体" w:cs="Times New Roman"/>
          <w:szCs w:val="21"/>
        </w:rPr>
        <w:t>。</w:t>
      </w:r>
    </w:p>
    <w:p w14:paraId="3F1C873F">
      <w:pPr>
        <w:numPr>
          <w:ilvl w:val="0"/>
          <w:numId w:val="66"/>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滑阀调节机构</w:t>
      </w:r>
      <w:r>
        <w:rPr>
          <w:rFonts w:ascii="宋体" w:hAnsi="宋体" w:eastAsia="宋体" w:cs="Times New Roman"/>
          <w:szCs w:val="21"/>
        </w:rPr>
        <w:tab/>
      </w:r>
      <w:r>
        <w:rPr>
          <w:rFonts w:ascii="宋体" w:hAnsi="宋体" w:eastAsia="宋体" w:cs="Times New Roman"/>
          <w:szCs w:val="21"/>
        </w:rPr>
        <w:t>B.吸排气旁通</w:t>
      </w:r>
    </w:p>
    <w:p w14:paraId="447D441E">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C.改变转速</w:t>
      </w:r>
      <w:r>
        <w:rPr>
          <w:rFonts w:ascii="宋体" w:hAnsi="宋体" w:eastAsia="宋体" w:cs="Times New Roman"/>
          <w:szCs w:val="21"/>
        </w:rPr>
        <w:tab/>
      </w:r>
      <w:r>
        <w:rPr>
          <w:rFonts w:ascii="宋体" w:hAnsi="宋体" w:eastAsia="宋体" w:cs="Times New Roman"/>
          <w:szCs w:val="21"/>
        </w:rPr>
        <w:t>D.间歇停机</w:t>
      </w:r>
    </w:p>
    <w:p w14:paraId="14AB10A3">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01A9F99C">
      <w:pPr>
        <w:tabs>
          <w:tab w:val="left" w:pos="420"/>
          <w:tab w:val="left" w:pos="4620"/>
        </w:tabs>
        <w:snapToGrid w:val="0"/>
        <w:rPr>
          <w:rFonts w:ascii="宋体" w:hAnsi="宋体" w:eastAsia="宋体" w:cs="Times New Roman"/>
          <w:szCs w:val="21"/>
        </w:rPr>
      </w:pPr>
    </w:p>
    <w:p w14:paraId="70D99895">
      <w:pPr>
        <w:tabs>
          <w:tab w:val="left" w:pos="420"/>
          <w:tab w:val="left" w:pos="4620"/>
        </w:tabs>
        <w:snapToGrid w:val="0"/>
        <w:rPr>
          <w:rFonts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0</w:t>
      </w:r>
      <w:r>
        <w:rPr>
          <w:rFonts w:ascii="宋体" w:hAnsi="宋体" w:eastAsia="宋体" w:cs="Times New Roman"/>
          <w:szCs w:val="21"/>
        </w:rPr>
        <w:t>. 制冷系统试运转时，一般油压差应控制在</w:t>
      </w:r>
      <w:r>
        <w:rPr>
          <w:rFonts w:hint="eastAsia" w:ascii="宋体" w:hAnsi="宋体" w:eastAsia="宋体" w:cs="Times New Roman"/>
          <w:szCs w:val="21"/>
        </w:rPr>
        <w:t>（    ）</w:t>
      </w:r>
      <w:r>
        <w:rPr>
          <w:rFonts w:ascii="宋体" w:hAnsi="宋体" w:eastAsia="宋体" w:cs="Times New Roman"/>
          <w:szCs w:val="21"/>
        </w:rPr>
        <w:t>MPa范围内。</w:t>
      </w:r>
    </w:p>
    <w:p w14:paraId="66BF6DD6">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A.0.1-0.2</w:t>
      </w:r>
      <w:r>
        <w:rPr>
          <w:rFonts w:ascii="宋体" w:hAnsi="宋体" w:eastAsia="宋体" w:cs="Times New Roman"/>
          <w:szCs w:val="21"/>
        </w:rPr>
        <w:tab/>
      </w:r>
      <w:r>
        <w:rPr>
          <w:rFonts w:ascii="宋体" w:hAnsi="宋体" w:eastAsia="宋体" w:cs="Times New Roman"/>
          <w:szCs w:val="21"/>
        </w:rPr>
        <w:t>B.0.1-0.3</w:t>
      </w:r>
      <w:r>
        <w:rPr>
          <w:rFonts w:ascii="宋体" w:hAnsi="宋体" w:eastAsia="宋体" w:cs="Times New Roman"/>
          <w:szCs w:val="21"/>
        </w:rPr>
        <w:tab/>
      </w:r>
      <w:r>
        <w:rPr>
          <w:rFonts w:ascii="宋体" w:hAnsi="宋体" w:eastAsia="宋体" w:cs="Times New Roman"/>
          <w:szCs w:val="21"/>
        </w:rPr>
        <w:tab/>
      </w:r>
    </w:p>
    <w:p w14:paraId="58E58AB9">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C.0.3-0.4</w:t>
      </w:r>
      <w:r>
        <w:rPr>
          <w:rFonts w:ascii="宋体" w:hAnsi="宋体" w:eastAsia="宋体" w:cs="Times New Roman"/>
          <w:szCs w:val="21"/>
        </w:rPr>
        <w:tab/>
      </w:r>
      <w:r>
        <w:rPr>
          <w:rFonts w:ascii="宋体" w:hAnsi="宋体" w:eastAsia="宋体" w:cs="Times New Roman"/>
          <w:szCs w:val="21"/>
        </w:rPr>
        <w:t>D.0.3-0.5</w:t>
      </w:r>
    </w:p>
    <w:p w14:paraId="7907CF31">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3BA491E6">
      <w:pPr>
        <w:tabs>
          <w:tab w:val="left" w:pos="420"/>
          <w:tab w:val="left" w:pos="4620"/>
        </w:tabs>
        <w:snapToGrid w:val="0"/>
        <w:rPr>
          <w:rFonts w:ascii="宋体" w:hAnsi="宋体" w:eastAsia="宋体" w:cs="Times New Roman"/>
          <w:szCs w:val="21"/>
        </w:rPr>
      </w:pPr>
    </w:p>
    <w:p w14:paraId="337DEB37">
      <w:pPr>
        <w:tabs>
          <w:tab w:val="left" w:pos="420"/>
          <w:tab w:val="left" w:pos="4620"/>
        </w:tabs>
        <w:snapToGrid w:val="0"/>
        <w:rPr>
          <w:rFonts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1</w:t>
      </w:r>
      <w:r>
        <w:rPr>
          <w:rFonts w:ascii="宋体" w:hAnsi="宋体" w:eastAsia="宋体" w:cs="Times New Roman"/>
          <w:szCs w:val="21"/>
        </w:rPr>
        <w:t>. 内平衡式膨胀阀的膜片上作用着感温工质压力Pg，蒸发压力Po和弹簧压力Pw，当三力失去平衡，Pg&lt;Po+Pw时，阀的供液量将</w:t>
      </w:r>
      <w:r>
        <w:rPr>
          <w:rFonts w:hint="eastAsia" w:ascii="宋体" w:hAnsi="宋体" w:eastAsia="宋体" w:cs="Times New Roman"/>
          <w:szCs w:val="21"/>
        </w:rPr>
        <w:t>（    ）</w:t>
      </w:r>
      <w:r>
        <w:rPr>
          <w:rFonts w:ascii="宋体" w:hAnsi="宋体" w:eastAsia="宋体" w:cs="Times New Roman"/>
          <w:szCs w:val="21"/>
        </w:rPr>
        <w:t>。</w:t>
      </w:r>
    </w:p>
    <w:p w14:paraId="00B55B7A">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 xml:space="preserve">A.增大                       </w:t>
      </w:r>
      <w:r>
        <w:rPr>
          <w:rFonts w:ascii="宋体" w:hAnsi="宋体" w:eastAsia="宋体" w:cs="Times New Roman"/>
          <w:szCs w:val="21"/>
        </w:rPr>
        <w:tab/>
      </w:r>
      <w:r>
        <w:rPr>
          <w:rFonts w:ascii="宋体" w:hAnsi="宋体" w:eastAsia="宋体" w:cs="Times New Roman"/>
          <w:szCs w:val="21"/>
        </w:rPr>
        <w:t>B.减少</w:t>
      </w:r>
    </w:p>
    <w:p w14:paraId="4882F72A">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 xml:space="preserve">C.不变                      </w:t>
      </w:r>
      <w:r>
        <w:rPr>
          <w:rFonts w:ascii="宋体" w:hAnsi="宋体" w:eastAsia="宋体" w:cs="Times New Roman"/>
          <w:szCs w:val="21"/>
        </w:rPr>
        <w:tab/>
      </w:r>
      <w:r>
        <w:rPr>
          <w:rFonts w:ascii="宋体" w:hAnsi="宋体" w:eastAsia="宋体" w:cs="Times New Roman"/>
          <w:szCs w:val="21"/>
        </w:rPr>
        <w:t>D.说不清</w:t>
      </w:r>
    </w:p>
    <w:p w14:paraId="6350E7A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31D44F28">
      <w:pPr>
        <w:tabs>
          <w:tab w:val="left" w:pos="420"/>
          <w:tab w:val="left" w:pos="4620"/>
        </w:tabs>
        <w:snapToGrid w:val="0"/>
        <w:rPr>
          <w:rFonts w:ascii="宋体" w:hAnsi="宋体" w:eastAsia="宋体" w:cs="Times New Roman"/>
          <w:szCs w:val="21"/>
        </w:rPr>
      </w:pPr>
    </w:p>
    <w:p w14:paraId="38ED88AC">
      <w:pPr>
        <w:tabs>
          <w:tab w:val="left" w:pos="420"/>
          <w:tab w:val="left" w:pos="4620"/>
        </w:tabs>
        <w:snapToGrid w:val="0"/>
        <w:rPr>
          <w:rFonts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2</w:t>
      </w:r>
      <w:r>
        <w:rPr>
          <w:rFonts w:ascii="宋体" w:hAnsi="宋体" w:eastAsia="宋体" w:cs="Times New Roman"/>
          <w:szCs w:val="21"/>
        </w:rPr>
        <w:t>.活塞式</w:t>
      </w:r>
      <w:r>
        <w:rPr>
          <w:rFonts w:hint="eastAsia" w:ascii="宋体" w:hAnsi="宋体" w:eastAsia="宋体" w:cs="Times New Roman"/>
          <w:szCs w:val="21"/>
        </w:rPr>
        <w:t>冷水</w:t>
      </w:r>
      <w:r>
        <w:rPr>
          <w:rFonts w:ascii="宋体" w:hAnsi="宋体" w:eastAsia="宋体" w:cs="Times New Roman"/>
          <w:szCs w:val="21"/>
        </w:rPr>
        <w:t>机组正常停机操作的程序是</w:t>
      </w:r>
      <w:r>
        <w:rPr>
          <w:rFonts w:ascii="宋体" w:hAnsi="宋体" w:eastAsia="宋体"/>
          <w:szCs w:val="21"/>
        </w:rPr>
        <w:t>（    ）</w:t>
      </w:r>
      <w:r>
        <w:rPr>
          <w:rFonts w:ascii="宋体" w:hAnsi="宋体" w:eastAsia="宋体" w:cs="Times New Roman"/>
          <w:szCs w:val="21"/>
        </w:rPr>
        <w:t>。</w:t>
      </w:r>
    </w:p>
    <w:p w14:paraId="0BA111D8">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关闭供液阀、切断压缩机电源、停水系统  </w:t>
      </w:r>
    </w:p>
    <w:p w14:paraId="3D363966">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B. 切断压缩机电源、关闭供液阀、停水系统</w:t>
      </w:r>
    </w:p>
    <w:p w14:paraId="6444E527">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关闭供液阀、停水系统、切断压缩机电源  </w:t>
      </w:r>
    </w:p>
    <w:p w14:paraId="421806F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D. 切断压缩机电源、停水系统、关闭供液阀</w:t>
      </w:r>
    </w:p>
    <w:p w14:paraId="2ED05753">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w:t>
      </w:r>
    </w:p>
    <w:p w14:paraId="09B2CEF7">
      <w:pPr>
        <w:tabs>
          <w:tab w:val="left" w:pos="420"/>
          <w:tab w:val="left" w:pos="4620"/>
        </w:tabs>
        <w:snapToGrid w:val="0"/>
        <w:rPr>
          <w:rFonts w:ascii="宋体" w:hAnsi="宋体" w:eastAsia="宋体" w:cs="Times New Roman"/>
          <w:szCs w:val="21"/>
        </w:rPr>
      </w:pPr>
    </w:p>
    <w:p w14:paraId="2BBA9BF8">
      <w:pPr>
        <w:tabs>
          <w:tab w:val="left" w:pos="420"/>
          <w:tab w:val="left" w:pos="4620"/>
        </w:tabs>
        <w:snapToGrid w:val="0"/>
        <w:rPr>
          <w:rFonts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3</w:t>
      </w:r>
      <w:r>
        <w:rPr>
          <w:rFonts w:ascii="宋体" w:hAnsi="宋体" w:eastAsia="宋体" w:cs="Times New Roman"/>
          <w:szCs w:val="21"/>
        </w:rPr>
        <w:t>. 中央空调系统冷冻水的进水管与回水管端之间</w:t>
      </w:r>
      <w:r>
        <w:rPr>
          <w:rFonts w:hint="eastAsia" w:ascii="宋体" w:hAnsi="宋体" w:eastAsia="宋体" w:cs="Times New Roman"/>
          <w:szCs w:val="21"/>
        </w:rPr>
        <w:t>设置</w:t>
      </w:r>
      <w:r>
        <w:rPr>
          <w:rFonts w:ascii="宋体" w:hAnsi="宋体" w:eastAsia="宋体"/>
          <w:szCs w:val="21"/>
        </w:rPr>
        <w:t>（    ）</w:t>
      </w:r>
      <w:r>
        <w:rPr>
          <w:rFonts w:ascii="宋体" w:hAnsi="宋体" w:eastAsia="宋体" w:cs="Times New Roman"/>
          <w:szCs w:val="21"/>
        </w:rPr>
        <w:t>装置，使它保持一定的压差。</w:t>
      </w:r>
    </w:p>
    <w:p w14:paraId="30FE4273">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 xml:space="preserve">A.压差控制器                 </w:t>
      </w:r>
      <w:r>
        <w:rPr>
          <w:rFonts w:ascii="宋体" w:hAnsi="宋体" w:eastAsia="宋体" w:cs="Times New Roman"/>
          <w:szCs w:val="21"/>
        </w:rPr>
        <w:tab/>
      </w:r>
      <w:r>
        <w:rPr>
          <w:rFonts w:ascii="宋体" w:hAnsi="宋体" w:eastAsia="宋体" w:cs="Times New Roman"/>
          <w:szCs w:val="21"/>
        </w:rPr>
        <w:t>B.水流开关</w:t>
      </w:r>
    </w:p>
    <w:p w14:paraId="254808F3">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 xml:space="preserve">C.膨胀阀                     </w:t>
      </w:r>
      <w:r>
        <w:rPr>
          <w:rFonts w:ascii="宋体" w:hAnsi="宋体" w:eastAsia="宋体" w:cs="Times New Roman"/>
          <w:szCs w:val="21"/>
        </w:rPr>
        <w:tab/>
      </w:r>
      <w:r>
        <w:rPr>
          <w:rFonts w:ascii="宋体" w:hAnsi="宋体" w:eastAsia="宋体" w:cs="Times New Roman"/>
          <w:szCs w:val="21"/>
        </w:rPr>
        <w:t>D.滑阀</w:t>
      </w:r>
    </w:p>
    <w:p w14:paraId="578C1D94">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3557A5A9">
      <w:pPr>
        <w:tabs>
          <w:tab w:val="left" w:pos="420"/>
          <w:tab w:val="left" w:pos="4620"/>
        </w:tabs>
        <w:snapToGrid w:val="0"/>
        <w:rPr>
          <w:rFonts w:ascii="宋体" w:hAnsi="宋体" w:eastAsia="宋体" w:cs="Times New Roman"/>
          <w:szCs w:val="21"/>
        </w:rPr>
      </w:pPr>
    </w:p>
    <w:p w14:paraId="7E7B17A3">
      <w:pPr>
        <w:numPr>
          <w:ilvl w:val="0"/>
          <w:numId w:val="67"/>
        </w:numPr>
        <w:tabs>
          <w:tab w:val="left" w:pos="420"/>
          <w:tab w:val="left" w:pos="4620"/>
        </w:tabs>
        <w:snapToGrid w:val="0"/>
        <w:rPr>
          <w:rFonts w:ascii="宋体" w:hAnsi="宋体" w:eastAsia="宋体" w:cs="Times New Roman"/>
          <w:szCs w:val="21"/>
        </w:rPr>
      </w:pPr>
      <w:r>
        <w:rPr>
          <w:rFonts w:ascii="宋体" w:hAnsi="宋体" w:eastAsia="宋体" w:cs="Times New Roman"/>
          <w:szCs w:val="21"/>
        </w:rPr>
        <w:t>应用电子膨胀阀</w:t>
      </w:r>
      <w:r>
        <w:rPr>
          <w:rFonts w:hint="eastAsia" w:ascii="宋体" w:hAnsi="宋体" w:eastAsia="宋体" w:cs="Times New Roman"/>
          <w:szCs w:val="21"/>
        </w:rPr>
        <w:t>到</w:t>
      </w:r>
      <w:r>
        <w:rPr>
          <w:rFonts w:ascii="宋体" w:hAnsi="宋体" w:eastAsia="宋体" w:cs="Times New Roman"/>
          <w:szCs w:val="21"/>
        </w:rPr>
        <w:t>制冷系统中</w:t>
      </w:r>
      <w:r>
        <w:rPr>
          <w:rFonts w:hint="eastAsia" w:ascii="宋体" w:hAnsi="宋体" w:eastAsia="宋体" w:cs="Times New Roman"/>
          <w:szCs w:val="21"/>
        </w:rPr>
        <w:t>，</w:t>
      </w:r>
      <w:r>
        <w:rPr>
          <w:rFonts w:ascii="宋体" w:hAnsi="宋体" w:eastAsia="宋体" w:cs="Times New Roman"/>
          <w:szCs w:val="21"/>
        </w:rPr>
        <w:t>制冷剂流量精密控制的依据参数是</w:t>
      </w:r>
      <w:r>
        <w:rPr>
          <w:rFonts w:hint="eastAsia" w:ascii="宋体" w:hAnsi="宋体" w:eastAsia="宋体" w:cs="Times New Roman"/>
          <w:szCs w:val="21"/>
        </w:rPr>
        <w:t>（    ）</w:t>
      </w:r>
      <w:r>
        <w:rPr>
          <w:rFonts w:ascii="宋体" w:hAnsi="宋体" w:eastAsia="宋体" w:cs="Times New Roman"/>
          <w:szCs w:val="21"/>
        </w:rPr>
        <w:t>。</w:t>
      </w:r>
    </w:p>
    <w:p w14:paraId="5346C0D9">
      <w:pPr>
        <w:numPr>
          <w:ilvl w:val="0"/>
          <w:numId w:val="68"/>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蒸发温度</w:t>
      </w:r>
      <w:r>
        <w:rPr>
          <w:rFonts w:ascii="宋体" w:hAnsi="宋体" w:eastAsia="宋体" w:cs="Times New Roman"/>
          <w:szCs w:val="21"/>
        </w:rPr>
        <w:tab/>
      </w:r>
      <w:r>
        <w:rPr>
          <w:rFonts w:ascii="宋体" w:hAnsi="宋体" w:eastAsia="宋体" w:cs="Times New Roman"/>
          <w:szCs w:val="21"/>
        </w:rPr>
        <w:t>B.蒸发器的进口温度</w:t>
      </w:r>
    </w:p>
    <w:p w14:paraId="5C612FC1">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C.蒸发器的过热度</w:t>
      </w:r>
      <w:r>
        <w:rPr>
          <w:rFonts w:ascii="宋体" w:hAnsi="宋体" w:eastAsia="宋体" w:cs="Times New Roman"/>
          <w:szCs w:val="21"/>
        </w:rPr>
        <w:tab/>
      </w:r>
      <w:r>
        <w:rPr>
          <w:rFonts w:ascii="宋体" w:hAnsi="宋体" w:eastAsia="宋体" w:cs="Times New Roman"/>
          <w:szCs w:val="21"/>
        </w:rPr>
        <w:t>D.蒸发器的出口温度</w:t>
      </w:r>
    </w:p>
    <w:p w14:paraId="1771E0AC">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06C4ECFF">
      <w:pPr>
        <w:tabs>
          <w:tab w:val="left" w:pos="420"/>
          <w:tab w:val="left" w:pos="4620"/>
        </w:tabs>
        <w:snapToGrid w:val="0"/>
        <w:rPr>
          <w:rFonts w:ascii="宋体" w:hAnsi="宋体" w:eastAsia="宋体" w:cs="Times New Roman"/>
          <w:szCs w:val="21"/>
        </w:rPr>
      </w:pPr>
    </w:p>
    <w:p w14:paraId="4BC4A331">
      <w:pPr>
        <w:tabs>
          <w:tab w:val="left" w:pos="420"/>
          <w:tab w:val="left" w:pos="4620"/>
        </w:tabs>
        <w:snapToGrid w:val="0"/>
        <w:rPr>
          <w:rFonts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5</w:t>
      </w:r>
      <w:r>
        <w:rPr>
          <w:rFonts w:ascii="宋体" w:hAnsi="宋体" w:eastAsia="宋体" w:cs="Times New Roman"/>
          <w:szCs w:val="21"/>
        </w:rPr>
        <w:t>. 对于离心式制冷机在运行中的润滑油温度过高的问题，主要从（    ）等方面进行调节或维修。</w:t>
      </w:r>
    </w:p>
    <w:p w14:paraId="51B55D40">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润滑油加热控制、油冷却系统  </w:t>
      </w:r>
      <w:r>
        <w:rPr>
          <w:rFonts w:ascii="宋体" w:hAnsi="宋体" w:eastAsia="宋体" w:cs="Times New Roman"/>
          <w:szCs w:val="21"/>
        </w:rPr>
        <w:tab/>
      </w:r>
      <w:r>
        <w:rPr>
          <w:rFonts w:ascii="宋体" w:hAnsi="宋体" w:eastAsia="宋体" w:cs="Times New Roman"/>
          <w:szCs w:val="21"/>
        </w:rPr>
        <w:t>B. 润滑油加热控制、油加热系统</w:t>
      </w:r>
    </w:p>
    <w:p w14:paraId="35C740E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抽气回收装置、油加热系统   </w:t>
      </w:r>
      <w:r>
        <w:rPr>
          <w:rFonts w:ascii="宋体" w:hAnsi="宋体" w:eastAsia="宋体" w:cs="Times New Roman"/>
          <w:szCs w:val="21"/>
        </w:rPr>
        <w:tab/>
      </w:r>
      <w:r>
        <w:rPr>
          <w:rFonts w:ascii="宋体" w:hAnsi="宋体" w:eastAsia="宋体" w:cs="Times New Roman"/>
          <w:szCs w:val="21"/>
        </w:rPr>
        <w:t>D. 抽气回收装置、油冷却系统</w:t>
      </w:r>
    </w:p>
    <w:p w14:paraId="3811EA42">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w:t>
      </w:r>
    </w:p>
    <w:p w14:paraId="2254C7FC">
      <w:pPr>
        <w:tabs>
          <w:tab w:val="left" w:pos="420"/>
          <w:tab w:val="left" w:pos="4620"/>
        </w:tabs>
        <w:snapToGrid w:val="0"/>
        <w:rPr>
          <w:rFonts w:ascii="宋体" w:hAnsi="宋体" w:eastAsia="宋体" w:cs="Times New Roman"/>
          <w:szCs w:val="21"/>
        </w:rPr>
      </w:pPr>
    </w:p>
    <w:p w14:paraId="2988D881">
      <w:pPr>
        <w:tabs>
          <w:tab w:val="left" w:pos="420"/>
          <w:tab w:val="left" w:pos="4620"/>
        </w:tabs>
        <w:snapToGrid w:val="0"/>
        <w:rPr>
          <w:rFonts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6</w:t>
      </w:r>
      <w:r>
        <w:rPr>
          <w:rFonts w:ascii="宋体" w:hAnsi="宋体" w:eastAsia="宋体" w:cs="Times New Roman"/>
          <w:szCs w:val="21"/>
        </w:rPr>
        <w:t>. 离心式制冷机组的抽气回收装置在运转中排放制冷剂过多故障的主要原因有（    ）。</w:t>
      </w:r>
    </w:p>
    <w:p w14:paraId="01E68B0F">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减压阀损坏、冷凝效率很高     </w:t>
      </w:r>
      <w:r>
        <w:rPr>
          <w:rFonts w:ascii="宋体" w:hAnsi="宋体" w:eastAsia="宋体" w:cs="Times New Roman"/>
          <w:szCs w:val="21"/>
        </w:rPr>
        <w:tab/>
      </w:r>
      <w:r>
        <w:rPr>
          <w:rFonts w:ascii="宋体" w:hAnsi="宋体" w:eastAsia="宋体" w:cs="Times New Roman"/>
          <w:szCs w:val="21"/>
        </w:rPr>
        <w:t>B. 阀门损坏、回收冷凝器堵塞</w:t>
      </w:r>
    </w:p>
    <w:p w14:paraId="047168CA">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减压阀损坏、压差调节器损坏   </w:t>
      </w:r>
      <w:r>
        <w:rPr>
          <w:rFonts w:ascii="宋体" w:hAnsi="宋体" w:eastAsia="宋体" w:cs="Times New Roman"/>
          <w:szCs w:val="21"/>
        </w:rPr>
        <w:tab/>
      </w:r>
      <w:r>
        <w:rPr>
          <w:rFonts w:ascii="宋体" w:hAnsi="宋体" w:eastAsia="宋体" w:cs="Times New Roman"/>
          <w:szCs w:val="21"/>
        </w:rPr>
        <w:t>D. 压缩机损坏、制冷剂冷凝不好</w:t>
      </w:r>
    </w:p>
    <w:p w14:paraId="0DCDB28E">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B</w:t>
      </w:r>
    </w:p>
    <w:p w14:paraId="2747994A">
      <w:pPr>
        <w:tabs>
          <w:tab w:val="left" w:pos="420"/>
          <w:tab w:val="left" w:pos="4620"/>
        </w:tabs>
        <w:snapToGrid w:val="0"/>
        <w:rPr>
          <w:rFonts w:ascii="宋体" w:hAnsi="宋体" w:eastAsia="宋体" w:cs="Times New Roman"/>
          <w:szCs w:val="21"/>
        </w:rPr>
      </w:pPr>
    </w:p>
    <w:p w14:paraId="00D080D1">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127.</w:t>
      </w:r>
      <w:r>
        <w:rPr>
          <w:rFonts w:ascii="宋体" w:hAnsi="宋体" w:eastAsia="宋体" w:cs="Times New Roman"/>
          <w:szCs w:val="21"/>
        </w:rPr>
        <w:t>PLC为提高抗干扰能力，I/O接口电路均采用</w:t>
      </w:r>
      <w:r>
        <w:rPr>
          <w:rFonts w:ascii="宋体" w:hAnsi="宋体" w:eastAsia="宋体"/>
          <w:szCs w:val="21"/>
        </w:rPr>
        <w:t>（    ）</w:t>
      </w:r>
      <w:r>
        <w:rPr>
          <w:rFonts w:ascii="宋体" w:hAnsi="宋体" w:eastAsia="宋体" w:cs="Times New Roman"/>
          <w:szCs w:val="21"/>
        </w:rPr>
        <w:t>。</w:t>
      </w:r>
    </w:p>
    <w:p w14:paraId="59EA9459">
      <w:pPr>
        <w:numPr>
          <w:ilvl w:val="0"/>
          <w:numId w:val="69"/>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 xml:space="preserve">继电器电路                   </w:t>
      </w:r>
      <w:r>
        <w:rPr>
          <w:rFonts w:ascii="宋体" w:hAnsi="宋体" w:eastAsia="宋体" w:cs="Times New Roman"/>
          <w:szCs w:val="21"/>
        </w:rPr>
        <w:tab/>
      </w:r>
      <w:r>
        <w:rPr>
          <w:rFonts w:ascii="宋体" w:hAnsi="宋体" w:eastAsia="宋体" w:cs="Times New Roman"/>
          <w:szCs w:val="21"/>
        </w:rPr>
        <w:t>B.光电隅合电路</w:t>
      </w:r>
    </w:p>
    <w:p w14:paraId="174A084B">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 xml:space="preserve">C.输入接口电路                </w:t>
      </w:r>
      <w:r>
        <w:rPr>
          <w:rFonts w:ascii="宋体" w:hAnsi="宋体" w:eastAsia="宋体" w:cs="Times New Roman"/>
          <w:szCs w:val="21"/>
        </w:rPr>
        <w:tab/>
      </w:r>
      <w:r>
        <w:rPr>
          <w:rFonts w:ascii="宋体" w:hAnsi="宋体" w:eastAsia="宋体" w:cs="Times New Roman"/>
          <w:szCs w:val="21"/>
        </w:rPr>
        <w:t>D.输出接口电路</w:t>
      </w:r>
    </w:p>
    <w:p w14:paraId="0E2CE670">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6B910B36">
      <w:pPr>
        <w:tabs>
          <w:tab w:val="left" w:pos="420"/>
          <w:tab w:val="left" w:pos="4620"/>
        </w:tabs>
        <w:snapToGrid w:val="0"/>
        <w:rPr>
          <w:rFonts w:ascii="宋体" w:hAnsi="宋体" w:eastAsia="宋体" w:cs="Times New Roman"/>
          <w:szCs w:val="21"/>
        </w:rPr>
      </w:pPr>
    </w:p>
    <w:p w14:paraId="3667FD1F">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128.</w:t>
      </w:r>
      <w:r>
        <w:rPr>
          <w:rFonts w:ascii="宋体" w:hAnsi="宋体" w:eastAsia="宋体" w:cs="Times New Roman"/>
          <w:szCs w:val="21"/>
        </w:rPr>
        <w:t>维修检测包括两个方面</w:t>
      </w:r>
      <w:r>
        <w:rPr>
          <w:rFonts w:hint="eastAsia" w:ascii="宋体" w:hAnsi="宋体" w:eastAsia="宋体" w:cs="Times New Roman"/>
          <w:szCs w:val="21"/>
        </w:rPr>
        <w:t>（    ）。</w:t>
      </w:r>
    </w:p>
    <w:p w14:paraId="4E665452">
      <w:pPr>
        <w:numPr>
          <w:ilvl w:val="0"/>
          <w:numId w:val="70"/>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一是运转的检验，二是性能的评价</w:t>
      </w:r>
    </w:p>
    <w:p w14:paraId="46BDA142">
      <w:pPr>
        <w:numPr>
          <w:ilvl w:val="0"/>
          <w:numId w:val="70"/>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一是</w:t>
      </w:r>
      <w:r>
        <w:rPr>
          <w:rFonts w:hint="eastAsia" w:ascii="宋体" w:hAnsi="宋体" w:eastAsia="宋体" w:cs="Times New Roman"/>
          <w:szCs w:val="21"/>
        </w:rPr>
        <w:t>运转</w:t>
      </w:r>
      <w:r>
        <w:rPr>
          <w:rFonts w:ascii="宋体" w:hAnsi="宋体" w:eastAsia="宋体" w:cs="Times New Roman"/>
          <w:szCs w:val="21"/>
        </w:rPr>
        <w:t>的检验，二是设备性能的测试</w:t>
      </w:r>
    </w:p>
    <w:p w14:paraId="73E04826">
      <w:pPr>
        <w:numPr>
          <w:ilvl w:val="0"/>
          <w:numId w:val="70"/>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一是</w:t>
      </w:r>
      <w:r>
        <w:rPr>
          <w:rFonts w:hint="eastAsia" w:ascii="宋体" w:hAnsi="宋体" w:eastAsia="宋体" w:cs="Times New Roman"/>
          <w:szCs w:val="21"/>
        </w:rPr>
        <w:t>运转的</w:t>
      </w:r>
      <w:r>
        <w:rPr>
          <w:rFonts w:ascii="宋体" w:hAnsi="宋体" w:eastAsia="宋体" w:cs="Times New Roman"/>
          <w:szCs w:val="21"/>
        </w:rPr>
        <w:t>检验，二是经济效果评价</w:t>
      </w:r>
    </w:p>
    <w:p w14:paraId="7E3CDE93">
      <w:pPr>
        <w:numPr>
          <w:ilvl w:val="0"/>
          <w:numId w:val="70"/>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一是运转的检验，二是耗能指标的考核</w:t>
      </w:r>
    </w:p>
    <w:p w14:paraId="0033A884">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58D46DD9">
      <w:pPr>
        <w:tabs>
          <w:tab w:val="left" w:pos="420"/>
          <w:tab w:val="left" w:pos="4620"/>
        </w:tabs>
        <w:snapToGrid w:val="0"/>
        <w:rPr>
          <w:rFonts w:ascii="宋体" w:hAnsi="宋体" w:eastAsia="宋体" w:cs="Times New Roman"/>
          <w:szCs w:val="21"/>
        </w:rPr>
      </w:pPr>
    </w:p>
    <w:p w14:paraId="688709E1">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129.</w:t>
      </w:r>
      <w:r>
        <w:rPr>
          <w:rFonts w:ascii="宋体" w:hAnsi="宋体" w:eastAsia="宋体" w:cs="Times New Roman"/>
          <w:szCs w:val="21"/>
        </w:rPr>
        <w:t>衡量设备维修的要素主要有三个方面，即</w:t>
      </w:r>
      <w:r>
        <w:rPr>
          <w:rFonts w:ascii="宋体" w:hAnsi="宋体" w:eastAsia="宋体"/>
          <w:szCs w:val="21"/>
        </w:rPr>
        <w:t>（    ）</w:t>
      </w:r>
      <w:r>
        <w:rPr>
          <w:rFonts w:ascii="宋体" w:hAnsi="宋体" w:eastAsia="宋体" w:cs="Times New Roman"/>
          <w:szCs w:val="21"/>
        </w:rPr>
        <w:t>。</w:t>
      </w:r>
    </w:p>
    <w:p w14:paraId="1F92E21E">
      <w:pPr>
        <w:numPr>
          <w:ilvl w:val="0"/>
          <w:numId w:val="71"/>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 xml:space="preserve">可修性、实用性和安全性      </w:t>
      </w:r>
      <w:r>
        <w:rPr>
          <w:rFonts w:ascii="宋体" w:hAnsi="宋体" w:eastAsia="宋体" w:cs="Times New Roman"/>
          <w:szCs w:val="21"/>
        </w:rPr>
        <w:tab/>
      </w:r>
      <w:r>
        <w:rPr>
          <w:rFonts w:ascii="宋体" w:hAnsi="宋体" w:eastAsia="宋体" w:cs="Times New Roman"/>
          <w:szCs w:val="21"/>
        </w:rPr>
        <w:t>B.使用性、可靠性和严格性</w:t>
      </w:r>
    </w:p>
    <w:p w14:paraId="60F96985">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C.标准性、可靠性和安全性      </w:t>
      </w:r>
      <w:r>
        <w:rPr>
          <w:rFonts w:ascii="宋体" w:hAnsi="宋体" w:eastAsia="宋体" w:cs="Times New Roman"/>
          <w:szCs w:val="21"/>
        </w:rPr>
        <w:tab/>
      </w:r>
      <w:r>
        <w:rPr>
          <w:rFonts w:ascii="宋体" w:hAnsi="宋体" w:eastAsia="宋体" w:cs="Times New Roman"/>
          <w:szCs w:val="21"/>
        </w:rPr>
        <w:t>D.标准性、补充性和经济性</w:t>
      </w:r>
    </w:p>
    <w:p w14:paraId="5B51FE3D">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73934BB7">
      <w:pPr>
        <w:tabs>
          <w:tab w:val="left" w:pos="420"/>
          <w:tab w:val="left" w:pos="4620"/>
        </w:tabs>
        <w:snapToGrid w:val="0"/>
        <w:rPr>
          <w:rFonts w:ascii="宋体" w:hAnsi="宋体" w:eastAsia="宋体" w:cs="Times New Roman"/>
          <w:szCs w:val="21"/>
        </w:rPr>
      </w:pPr>
    </w:p>
    <w:p w14:paraId="74CC985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130.</w:t>
      </w:r>
      <w:r>
        <w:rPr>
          <w:rFonts w:ascii="宋体" w:hAnsi="宋体" w:eastAsia="宋体" w:cs="Times New Roman"/>
          <w:szCs w:val="21"/>
        </w:rPr>
        <w:t>空调测试过程中，发现环境干球温度与湿球温度相等，则很可能是</w:t>
      </w:r>
      <w:r>
        <w:rPr>
          <w:rFonts w:hint="eastAsia" w:ascii="宋体" w:hAnsi="宋体" w:eastAsia="宋体" w:cs="Times New Roman"/>
          <w:szCs w:val="21"/>
        </w:rPr>
        <w:t>（    ）</w:t>
      </w:r>
      <w:r>
        <w:rPr>
          <w:rFonts w:ascii="宋体" w:hAnsi="宋体" w:eastAsia="宋体" w:cs="Times New Roman"/>
          <w:szCs w:val="21"/>
        </w:rPr>
        <w:t>。</w:t>
      </w:r>
    </w:p>
    <w:p w14:paraId="67FD8BAF">
      <w:pPr>
        <w:numPr>
          <w:ilvl w:val="0"/>
          <w:numId w:val="72"/>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干球温度计线路断开</w:t>
      </w:r>
      <w:r>
        <w:rPr>
          <w:rFonts w:ascii="宋体" w:hAnsi="宋体" w:eastAsia="宋体" w:cs="Times New Roman"/>
          <w:szCs w:val="21"/>
        </w:rPr>
        <w:tab/>
      </w:r>
      <w:r>
        <w:rPr>
          <w:rFonts w:ascii="宋体" w:hAnsi="宋体" w:eastAsia="宋体" w:cs="Times New Roman"/>
          <w:szCs w:val="21"/>
        </w:rPr>
        <w:t>B.湿球温度计线路断开</w:t>
      </w:r>
    </w:p>
    <w:p w14:paraId="04E4B46F">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C.空气相对湿度已经接近于0%  </w:t>
      </w:r>
      <w:r>
        <w:rPr>
          <w:rFonts w:ascii="宋体" w:hAnsi="宋体" w:eastAsia="宋体" w:cs="Times New Roman"/>
          <w:szCs w:val="21"/>
        </w:rPr>
        <w:tab/>
      </w:r>
      <w:r>
        <w:rPr>
          <w:rFonts w:ascii="宋体" w:hAnsi="宋体" w:eastAsia="宋体" w:cs="Times New Roman"/>
          <w:szCs w:val="21"/>
        </w:rPr>
        <w:t>D.湿球温度计缺水</w:t>
      </w:r>
    </w:p>
    <w:p w14:paraId="54EAC377">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4D598E76">
      <w:pPr>
        <w:tabs>
          <w:tab w:val="left" w:pos="420"/>
          <w:tab w:val="left" w:pos="4620"/>
        </w:tabs>
        <w:snapToGrid w:val="0"/>
        <w:rPr>
          <w:rFonts w:ascii="宋体" w:hAnsi="宋体" w:eastAsia="宋体" w:cs="Times New Roman"/>
          <w:szCs w:val="21"/>
        </w:rPr>
      </w:pPr>
    </w:p>
    <w:p w14:paraId="7FBB23B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131.</w:t>
      </w:r>
      <w:r>
        <w:rPr>
          <w:rFonts w:ascii="宋体" w:hAnsi="宋体" w:eastAsia="宋体" w:cs="Times New Roman"/>
          <w:szCs w:val="21"/>
        </w:rPr>
        <w:t>下面哪个不是焓差法测试空调制冷量的器材</w:t>
      </w:r>
      <w:r>
        <w:rPr>
          <w:rFonts w:hint="eastAsia" w:ascii="宋体" w:hAnsi="宋体" w:eastAsia="宋体" w:cs="Times New Roman"/>
          <w:szCs w:val="21"/>
        </w:rPr>
        <w:t>（    ）</w:t>
      </w:r>
      <w:r>
        <w:rPr>
          <w:rFonts w:ascii="宋体" w:hAnsi="宋体" w:eastAsia="宋体" w:cs="Times New Roman"/>
          <w:szCs w:val="21"/>
        </w:rPr>
        <w:t>。</w:t>
      </w:r>
    </w:p>
    <w:p w14:paraId="49566EC3">
      <w:pPr>
        <w:numPr>
          <w:ilvl w:val="0"/>
          <w:numId w:val="73"/>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调零风机</w:t>
      </w:r>
      <w:r>
        <w:rPr>
          <w:rFonts w:ascii="宋体" w:hAnsi="宋体" w:eastAsia="宋体" w:cs="Times New Roman"/>
          <w:szCs w:val="21"/>
        </w:rPr>
        <w:tab/>
      </w:r>
      <w:r>
        <w:rPr>
          <w:rFonts w:ascii="宋体" w:hAnsi="宋体" w:eastAsia="宋体" w:cs="Times New Roman"/>
          <w:szCs w:val="21"/>
        </w:rPr>
        <w:t>B.试验包</w:t>
      </w:r>
    </w:p>
    <w:p w14:paraId="13E400BD">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C.功率计</w:t>
      </w:r>
      <w:r>
        <w:rPr>
          <w:rFonts w:ascii="宋体" w:hAnsi="宋体" w:eastAsia="宋体" w:cs="Times New Roman"/>
          <w:szCs w:val="21"/>
        </w:rPr>
        <w:tab/>
      </w:r>
      <w:r>
        <w:rPr>
          <w:rFonts w:ascii="宋体" w:hAnsi="宋体" w:eastAsia="宋体" w:cs="Times New Roman"/>
          <w:szCs w:val="21"/>
        </w:rPr>
        <w:t>D.干湿球温度计</w:t>
      </w:r>
    </w:p>
    <w:p w14:paraId="2CFD1A98">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04F1FB16">
      <w:pPr>
        <w:tabs>
          <w:tab w:val="left" w:pos="420"/>
          <w:tab w:val="left" w:pos="4620"/>
        </w:tabs>
        <w:snapToGrid w:val="0"/>
        <w:rPr>
          <w:rFonts w:ascii="宋体" w:hAnsi="宋体" w:eastAsia="宋体" w:cs="Times New Roman"/>
          <w:szCs w:val="21"/>
        </w:rPr>
      </w:pPr>
    </w:p>
    <w:p w14:paraId="523A2181">
      <w:pPr>
        <w:pStyle w:val="24"/>
        <w:tabs>
          <w:tab w:val="left" w:pos="420"/>
          <w:tab w:val="left" w:pos="4620"/>
        </w:tabs>
        <w:snapToGrid w:val="0"/>
        <w:ind w:firstLine="0" w:firstLineChars="0"/>
        <w:rPr>
          <w:rFonts w:cs="Times New Roman"/>
          <w:sz w:val="21"/>
          <w:szCs w:val="21"/>
        </w:rPr>
      </w:pPr>
      <w:r>
        <w:rPr>
          <w:rFonts w:cs="Times New Roman"/>
          <w:sz w:val="21"/>
          <w:szCs w:val="21"/>
        </w:rPr>
        <w:t>13</w:t>
      </w:r>
      <w:r>
        <w:rPr>
          <w:rFonts w:hint="eastAsia" w:cs="Times New Roman"/>
          <w:sz w:val="21"/>
          <w:szCs w:val="21"/>
        </w:rPr>
        <w:t>2</w:t>
      </w:r>
      <w:r>
        <w:rPr>
          <w:rFonts w:cs="Times New Roman"/>
          <w:sz w:val="21"/>
          <w:szCs w:val="21"/>
        </w:rPr>
        <w:t>. 测温元件安装时，固定方式有两种方式，即（    ）。</w:t>
      </w:r>
    </w:p>
    <w:p w14:paraId="1B2439A4">
      <w:pPr>
        <w:pStyle w:val="24"/>
        <w:tabs>
          <w:tab w:val="left" w:pos="420"/>
          <w:tab w:val="left" w:pos="4620"/>
        </w:tabs>
        <w:snapToGrid w:val="0"/>
        <w:ind w:left="360" w:firstLine="0" w:firstLineChars="0"/>
        <w:rPr>
          <w:rFonts w:cs="Times New Roman"/>
          <w:sz w:val="21"/>
          <w:szCs w:val="21"/>
        </w:rPr>
      </w:pPr>
      <w:r>
        <w:rPr>
          <w:rFonts w:cs="Times New Roman"/>
          <w:sz w:val="21"/>
          <w:szCs w:val="21"/>
        </w:rPr>
        <w:tab/>
      </w:r>
      <w:r>
        <w:rPr>
          <w:rFonts w:cs="Times New Roman"/>
          <w:sz w:val="21"/>
          <w:szCs w:val="21"/>
        </w:rPr>
        <w:t xml:space="preserve">A. 锁母连接固定和铆接固定     </w:t>
      </w:r>
      <w:r>
        <w:rPr>
          <w:rFonts w:cs="Times New Roman"/>
          <w:sz w:val="21"/>
          <w:szCs w:val="21"/>
        </w:rPr>
        <w:tab/>
      </w:r>
      <w:r>
        <w:rPr>
          <w:rFonts w:cs="Times New Roman"/>
          <w:sz w:val="21"/>
          <w:szCs w:val="21"/>
        </w:rPr>
        <w:t>B. 油任连接固定和焊接固定</w:t>
      </w:r>
    </w:p>
    <w:p w14:paraId="57C41202">
      <w:pPr>
        <w:pStyle w:val="24"/>
        <w:tabs>
          <w:tab w:val="left" w:pos="420"/>
          <w:tab w:val="left" w:pos="4620"/>
        </w:tabs>
        <w:snapToGrid w:val="0"/>
        <w:ind w:left="360" w:firstLine="0" w:firstLineChars="0"/>
        <w:rPr>
          <w:rFonts w:cs="Times New Roman"/>
          <w:sz w:val="21"/>
          <w:szCs w:val="21"/>
        </w:rPr>
      </w:pPr>
      <w:r>
        <w:rPr>
          <w:rFonts w:cs="Times New Roman"/>
          <w:sz w:val="21"/>
          <w:szCs w:val="21"/>
        </w:rPr>
        <w:tab/>
      </w:r>
      <w:r>
        <w:rPr>
          <w:rFonts w:cs="Times New Roman"/>
          <w:sz w:val="21"/>
          <w:szCs w:val="21"/>
        </w:rPr>
        <w:t xml:space="preserve">C. 表面粘贴固定和承插固定       </w:t>
      </w:r>
      <w:r>
        <w:rPr>
          <w:rFonts w:cs="Times New Roman"/>
          <w:sz w:val="21"/>
          <w:szCs w:val="21"/>
        </w:rPr>
        <w:tab/>
      </w:r>
      <w:r>
        <w:rPr>
          <w:rFonts w:cs="Times New Roman"/>
          <w:sz w:val="21"/>
          <w:szCs w:val="21"/>
        </w:rPr>
        <w:t>D. 螺纹连接固定和法兰固定</w:t>
      </w:r>
    </w:p>
    <w:p w14:paraId="17F3B0DE">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7AD4FBD4">
      <w:pPr>
        <w:pStyle w:val="24"/>
        <w:tabs>
          <w:tab w:val="left" w:pos="420"/>
          <w:tab w:val="left" w:pos="4620"/>
        </w:tabs>
        <w:snapToGrid w:val="0"/>
        <w:ind w:firstLine="0" w:firstLineChars="0"/>
        <w:rPr>
          <w:rFonts w:cs="Times New Roman"/>
          <w:color w:val="0070C0"/>
          <w:sz w:val="21"/>
          <w:szCs w:val="21"/>
        </w:rPr>
      </w:pPr>
    </w:p>
    <w:p w14:paraId="1D49AFDC">
      <w:pPr>
        <w:pStyle w:val="24"/>
        <w:tabs>
          <w:tab w:val="left" w:pos="420"/>
          <w:tab w:val="left" w:pos="4620"/>
        </w:tabs>
        <w:snapToGrid w:val="0"/>
        <w:ind w:firstLine="0" w:firstLineChars="0"/>
        <w:rPr>
          <w:rFonts w:cs="Times New Roman"/>
          <w:szCs w:val="21"/>
        </w:rPr>
      </w:pPr>
      <w:r>
        <w:rPr>
          <w:rFonts w:hint="eastAsia" w:cs="Times New Roman"/>
          <w:sz w:val="21"/>
          <w:szCs w:val="21"/>
        </w:rPr>
        <w:t>133.</w:t>
      </w:r>
      <w:r>
        <w:rPr>
          <w:rFonts w:cs="Times New Roman"/>
          <w:sz w:val="21"/>
          <w:szCs w:val="21"/>
        </w:rPr>
        <w:t>R32 制冷剂的全球变暖潜能值（GWP）约为</w:t>
      </w:r>
      <w:r>
        <w:rPr>
          <w:rFonts w:hint="eastAsia" w:cs="Times New Roman"/>
          <w:sz w:val="21"/>
          <w:szCs w:val="21"/>
        </w:rPr>
        <w:t>（    ）</w:t>
      </w:r>
      <w:r>
        <w:rPr>
          <w:rFonts w:hint="eastAsia" w:cs="Times New Roman"/>
          <w:szCs w:val="21"/>
        </w:rPr>
        <w:t>。</w:t>
      </w:r>
    </w:p>
    <w:p w14:paraId="57CDE348">
      <w:pPr>
        <w:pStyle w:val="24"/>
        <w:tabs>
          <w:tab w:val="left" w:pos="420"/>
          <w:tab w:val="left" w:pos="4620"/>
        </w:tabs>
        <w:snapToGrid w:val="0"/>
        <w:ind w:firstLine="0" w:firstLineChars="0"/>
        <w:rPr>
          <w:rFonts w:cs="Times New Roman"/>
          <w:sz w:val="21"/>
          <w:szCs w:val="21"/>
        </w:rPr>
      </w:pPr>
      <w:r>
        <w:rPr>
          <w:rFonts w:hint="eastAsia" w:cs="Times New Roman"/>
          <w:sz w:val="21"/>
          <w:szCs w:val="21"/>
        </w:rPr>
        <w:tab/>
      </w:r>
      <w:r>
        <w:rPr>
          <w:rFonts w:cs="Times New Roman"/>
          <w:sz w:val="21"/>
          <w:szCs w:val="21"/>
        </w:rPr>
        <w:t>A. 675</w:t>
      </w:r>
      <w:r>
        <w:rPr>
          <w:rFonts w:cs="Times New Roman"/>
          <w:sz w:val="21"/>
          <w:szCs w:val="21"/>
        </w:rPr>
        <w:tab/>
      </w:r>
      <w:r>
        <w:rPr>
          <w:rFonts w:cs="Times New Roman"/>
          <w:sz w:val="21"/>
          <w:szCs w:val="21"/>
        </w:rPr>
        <w:t>B. 2088</w:t>
      </w:r>
    </w:p>
    <w:p w14:paraId="10953752">
      <w:pPr>
        <w:pStyle w:val="24"/>
        <w:tabs>
          <w:tab w:val="left" w:pos="4620"/>
        </w:tabs>
        <w:snapToGrid w:val="0"/>
        <w:rPr>
          <w:rFonts w:cs="Times New Roman"/>
          <w:sz w:val="21"/>
          <w:szCs w:val="21"/>
        </w:rPr>
      </w:pPr>
      <w:r>
        <w:rPr>
          <w:rFonts w:cs="Times New Roman"/>
          <w:sz w:val="21"/>
          <w:szCs w:val="21"/>
        </w:rPr>
        <w:t xml:space="preserve">C. </w:t>
      </w:r>
      <w:r>
        <w:rPr>
          <w:rFonts w:hint="eastAsia" w:cs="Times New Roman"/>
          <w:sz w:val="21"/>
          <w:szCs w:val="21"/>
        </w:rPr>
        <w:t>1000</w:t>
      </w:r>
      <w:r>
        <w:rPr>
          <w:rFonts w:cs="Times New Roman"/>
          <w:sz w:val="21"/>
          <w:szCs w:val="21"/>
        </w:rPr>
        <w:tab/>
      </w:r>
      <w:r>
        <w:rPr>
          <w:rFonts w:cs="Times New Roman"/>
          <w:sz w:val="21"/>
          <w:szCs w:val="21"/>
        </w:rPr>
        <w:t>D. 2100</w:t>
      </w:r>
      <w:r>
        <w:rPr>
          <w:rFonts w:cs="Times New Roman"/>
          <w:sz w:val="21"/>
          <w:szCs w:val="21"/>
        </w:rPr>
        <w:br w:type="textWrapping"/>
      </w:r>
      <w:r>
        <w:rPr>
          <w:rFonts w:cs="Times New Roman"/>
          <w:sz w:val="21"/>
          <w:szCs w:val="21"/>
        </w:rPr>
        <w:t>答案：A</w:t>
      </w:r>
    </w:p>
    <w:p w14:paraId="4778096C">
      <w:pPr>
        <w:pStyle w:val="24"/>
        <w:tabs>
          <w:tab w:val="left" w:pos="420"/>
          <w:tab w:val="left" w:pos="4620"/>
        </w:tabs>
        <w:snapToGrid w:val="0"/>
        <w:ind w:firstLine="0" w:firstLineChars="0"/>
        <w:rPr>
          <w:rFonts w:cs="Times New Roman"/>
          <w:sz w:val="21"/>
          <w:szCs w:val="21"/>
        </w:rPr>
      </w:pPr>
    </w:p>
    <w:p w14:paraId="1B425D3C">
      <w:pPr>
        <w:pStyle w:val="24"/>
        <w:tabs>
          <w:tab w:val="left" w:pos="4620"/>
        </w:tabs>
        <w:snapToGrid w:val="0"/>
        <w:ind w:left="420" w:hanging="420" w:hangingChars="200"/>
        <w:rPr>
          <w:rFonts w:cs="Times New Roman"/>
          <w:sz w:val="21"/>
          <w:szCs w:val="21"/>
        </w:rPr>
      </w:pPr>
      <w:r>
        <w:rPr>
          <w:rFonts w:hint="eastAsia" w:cs="Times New Roman"/>
          <w:sz w:val="21"/>
          <w:szCs w:val="21"/>
        </w:rPr>
        <w:t>134.</w:t>
      </w:r>
      <w:r>
        <w:rPr>
          <w:rFonts w:cs="Times New Roman"/>
          <w:sz w:val="21"/>
          <w:szCs w:val="21"/>
        </w:rPr>
        <w:t>R290 制冷剂的沸点</w:t>
      </w:r>
      <w:r>
        <w:rPr>
          <w:rFonts w:hint="eastAsia" w:cs="Times New Roman"/>
          <w:sz w:val="21"/>
          <w:szCs w:val="21"/>
        </w:rPr>
        <w:t>（标准大气压下）</w:t>
      </w:r>
      <w:r>
        <w:rPr>
          <w:rFonts w:cs="Times New Roman"/>
          <w:sz w:val="21"/>
          <w:szCs w:val="21"/>
        </w:rPr>
        <w:t>约为</w:t>
      </w:r>
      <w:r>
        <w:rPr>
          <w:rFonts w:hint="eastAsia" w:cs="Times New Roman"/>
          <w:sz w:val="21"/>
          <w:szCs w:val="21"/>
        </w:rPr>
        <w:t>（    ）</w:t>
      </w:r>
      <w:r>
        <w:rPr>
          <w:rFonts w:hint="eastAsia" w:cs="Times New Roman"/>
          <w:szCs w:val="21"/>
        </w:rPr>
        <w:t>。</w:t>
      </w:r>
      <w:r>
        <w:rPr>
          <w:rFonts w:cs="Times New Roman"/>
          <w:sz w:val="21"/>
          <w:szCs w:val="21"/>
        </w:rPr>
        <w:br w:type="textWrapping"/>
      </w:r>
      <w:r>
        <w:rPr>
          <w:rFonts w:cs="Times New Roman"/>
          <w:sz w:val="21"/>
          <w:szCs w:val="21"/>
        </w:rPr>
        <w:t>A. -42.1℃</w:t>
      </w:r>
      <w:r>
        <w:rPr>
          <w:rFonts w:cs="Times New Roman"/>
          <w:sz w:val="21"/>
          <w:szCs w:val="21"/>
        </w:rPr>
        <w:tab/>
      </w:r>
      <w:r>
        <w:rPr>
          <w:rFonts w:cs="Times New Roman"/>
          <w:sz w:val="21"/>
          <w:szCs w:val="21"/>
        </w:rPr>
        <w:t>B. -47.7℃</w:t>
      </w:r>
      <w:r>
        <w:rPr>
          <w:rFonts w:cs="Times New Roman"/>
          <w:sz w:val="21"/>
          <w:szCs w:val="21"/>
        </w:rPr>
        <w:br w:type="textWrapping"/>
      </w:r>
      <w:r>
        <w:rPr>
          <w:rFonts w:cs="Times New Roman"/>
          <w:sz w:val="21"/>
          <w:szCs w:val="21"/>
        </w:rPr>
        <w:t>C. -51.7℃</w:t>
      </w:r>
      <w:r>
        <w:rPr>
          <w:rFonts w:cs="Times New Roman"/>
          <w:sz w:val="21"/>
          <w:szCs w:val="21"/>
        </w:rPr>
        <w:tab/>
      </w:r>
      <w:r>
        <w:rPr>
          <w:rFonts w:cs="Times New Roman"/>
          <w:sz w:val="21"/>
          <w:szCs w:val="21"/>
        </w:rPr>
        <w:t>D. -59.5℃</w:t>
      </w:r>
    </w:p>
    <w:p w14:paraId="630E5CC2">
      <w:pPr>
        <w:tabs>
          <w:tab w:val="left" w:pos="4620"/>
        </w:tabs>
        <w:snapToGrid w:val="0"/>
        <w:rPr>
          <w:rFonts w:ascii="宋体" w:hAnsi="宋体" w:eastAsia="宋体" w:cs="Times New Roman"/>
          <w:kern w:val="0"/>
          <w:szCs w:val="21"/>
        </w:rPr>
      </w:pPr>
      <w:r>
        <w:rPr>
          <w:rFonts w:ascii="宋体" w:hAnsi="宋体" w:eastAsia="宋体" w:cs="Times New Roman"/>
          <w:kern w:val="0"/>
          <w:szCs w:val="21"/>
        </w:rPr>
        <w:t>答案：A</w:t>
      </w:r>
    </w:p>
    <w:p w14:paraId="3909673A">
      <w:pPr>
        <w:pStyle w:val="24"/>
        <w:tabs>
          <w:tab w:val="left" w:pos="420"/>
          <w:tab w:val="left" w:pos="4620"/>
        </w:tabs>
        <w:snapToGrid w:val="0"/>
        <w:ind w:firstLine="0" w:firstLineChars="0"/>
        <w:rPr>
          <w:rFonts w:cs="Times New Roman"/>
          <w:sz w:val="21"/>
          <w:szCs w:val="21"/>
        </w:rPr>
      </w:pPr>
    </w:p>
    <w:p w14:paraId="6C4E78E2">
      <w:pPr>
        <w:tabs>
          <w:tab w:val="left" w:pos="4620"/>
        </w:tabs>
        <w:snapToGrid w:val="0"/>
        <w:ind w:left="420" w:hanging="420" w:hangingChars="200"/>
        <w:rPr>
          <w:rFonts w:cs="Times New Roman"/>
          <w:szCs w:val="21"/>
        </w:rPr>
      </w:pPr>
      <w:r>
        <w:rPr>
          <w:rFonts w:hint="eastAsia" w:ascii="宋体" w:hAnsi="宋体" w:eastAsia="宋体" w:cs="Times New Roman"/>
          <w:kern w:val="0"/>
          <w:szCs w:val="21"/>
        </w:rPr>
        <w:t>135.</w:t>
      </w:r>
      <w:r>
        <w:rPr>
          <w:rFonts w:ascii="宋体" w:hAnsi="宋体" w:eastAsia="宋体" w:cs="Times New Roman"/>
          <w:kern w:val="0"/>
          <w:szCs w:val="21"/>
        </w:rPr>
        <w:t>洛克环连接技术主要应用于</w:t>
      </w:r>
      <w:r>
        <w:rPr>
          <w:rFonts w:hint="eastAsia" w:cs="Times New Roman"/>
          <w:szCs w:val="21"/>
        </w:rPr>
        <w:t>（    ）。</w:t>
      </w:r>
    </w:p>
    <w:p w14:paraId="01F454FC">
      <w:pPr>
        <w:tabs>
          <w:tab w:val="left" w:pos="4620"/>
        </w:tabs>
        <w:snapToGrid w:val="0"/>
        <w:ind w:left="420" w:hanging="420" w:hangingChars="200"/>
        <w:rPr>
          <w:rFonts w:ascii="宋体" w:hAnsi="宋体" w:eastAsia="宋体" w:cs="Times New Roman"/>
          <w:kern w:val="0"/>
          <w:szCs w:val="21"/>
        </w:rPr>
      </w:pPr>
      <w:r>
        <w:rPr>
          <w:rFonts w:cs="Times New Roman"/>
          <w:szCs w:val="21"/>
        </w:rPr>
        <w:tab/>
      </w:r>
      <w:r>
        <w:rPr>
          <w:rFonts w:ascii="宋体" w:hAnsi="宋体" w:eastAsia="宋体" w:cs="Times New Roman"/>
          <w:kern w:val="0"/>
          <w:szCs w:val="21"/>
        </w:rPr>
        <w:t>A. 铜管与铜管连接</w:t>
      </w:r>
      <w:r>
        <w:rPr>
          <w:rFonts w:ascii="宋体" w:hAnsi="宋体" w:eastAsia="宋体" w:cs="Times New Roman"/>
          <w:kern w:val="0"/>
          <w:szCs w:val="21"/>
        </w:rPr>
        <w:tab/>
      </w:r>
      <w:r>
        <w:rPr>
          <w:rFonts w:ascii="宋体" w:hAnsi="宋体" w:eastAsia="宋体" w:cs="Times New Roman"/>
          <w:kern w:val="0"/>
          <w:szCs w:val="21"/>
        </w:rPr>
        <w:t>B. 铜管与钢管连接</w:t>
      </w:r>
      <w:r>
        <w:rPr>
          <w:rFonts w:ascii="宋体" w:hAnsi="宋体" w:eastAsia="宋体" w:cs="Times New Roman"/>
          <w:kern w:val="0"/>
          <w:szCs w:val="21"/>
        </w:rPr>
        <w:br w:type="textWrapping"/>
      </w:r>
      <w:r>
        <w:rPr>
          <w:rFonts w:ascii="宋体" w:hAnsi="宋体" w:eastAsia="宋体" w:cs="Times New Roman"/>
          <w:kern w:val="0"/>
          <w:szCs w:val="21"/>
        </w:rPr>
        <w:t>C. 钢管与钢管连接</w:t>
      </w:r>
      <w:r>
        <w:rPr>
          <w:rFonts w:ascii="宋体" w:hAnsi="宋体" w:eastAsia="宋体" w:cs="Times New Roman"/>
          <w:kern w:val="0"/>
          <w:szCs w:val="21"/>
        </w:rPr>
        <w:tab/>
      </w:r>
      <w:r>
        <w:rPr>
          <w:rFonts w:ascii="宋体" w:hAnsi="宋体" w:eastAsia="宋体" w:cs="Times New Roman"/>
          <w:kern w:val="0"/>
          <w:szCs w:val="21"/>
        </w:rPr>
        <w:t>D. 铝管与铜管连接</w:t>
      </w:r>
    </w:p>
    <w:p w14:paraId="38C9F35D">
      <w:pPr>
        <w:tabs>
          <w:tab w:val="left" w:pos="4620"/>
        </w:tabs>
        <w:snapToGrid w:val="0"/>
        <w:ind w:left="420" w:hanging="420" w:hangingChars="200"/>
        <w:rPr>
          <w:rFonts w:ascii="宋体" w:hAnsi="宋体" w:eastAsia="宋体" w:cs="Times New Roman"/>
          <w:kern w:val="0"/>
          <w:szCs w:val="21"/>
        </w:rPr>
      </w:pPr>
      <w:r>
        <w:rPr>
          <w:rFonts w:ascii="宋体" w:hAnsi="宋体" w:eastAsia="宋体" w:cs="Times New Roman"/>
          <w:kern w:val="0"/>
          <w:szCs w:val="21"/>
        </w:rPr>
        <w:t>答案：A</w:t>
      </w:r>
    </w:p>
    <w:p w14:paraId="368A01B7">
      <w:pPr>
        <w:pStyle w:val="24"/>
        <w:tabs>
          <w:tab w:val="left" w:pos="420"/>
          <w:tab w:val="left" w:pos="4620"/>
        </w:tabs>
        <w:snapToGrid w:val="0"/>
        <w:ind w:firstLine="0" w:firstLineChars="0"/>
        <w:rPr>
          <w:rFonts w:cs="Times New Roman"/>
          <w:sz w:val="21"/>
          <w:szCs w:val="21"/>
        </w:rPr>
      </w:pPr>
    </w:p>
    <w:p w14:paraId="52EC8B35">
      <w:pPr>
        <w:tabs>
          <w:tab w:val="left" w:pos="4620"/>
        </w:tabs>
        <w:snapToGrid w:val="0"/>
        <w:rPr>
          <w:rFonts w:cs="Times New Roman"/>
          <w:szCs w:val="21"/>
        </w:rPr>
      </w:pPr>
      <w:r>
        <w:rPr>
          <w:rFonts w:hint="eastAsia" w:ascii="宋体" w:hAnsi="宋体" w:eastAsia="宋体" w:cs="Times New Roman"/>
          <w:kern w:val="0"/>
          <w:szCs w:val="21"/>
        </w:rPr>
        <w:t>136.</w:t>
      </w:r>
      <w:r>
        <w:rPr>
          <w:rFonts w:ascii="宋体" w:hAnsi="宋体" w:eastAsia="宋体" w:cs="Times New Roman"/>
          <w:kern w:val="0"/>
          <w:szCs w:val="21"/>
        </w:rPr>
        <w:t>二氧化碳制冷系统中，常用的节流装置是</w:t>
      </w:r>
      <w:r>
        <w:rPr>
          <w:rFonts w:hint="eastAsia" w:cs="Times New Roman"/>
          <w:szCs w:val="21"/>
        </w:rPr>
        <w:t>（    ）。</w:t>
      </w:r>
    </w:p>
    <w:p w14:paraId="60B4AD5D">
      <w:pPr>
        <w:tabs>
          <w:tab w:val="left" w:pos="4620"/>
        </w:tabs>
        <w:snapToGrid w:val="0"/>
        <w:ind w:left="420" w:leftChars="200"/>
        <w:rPr>
          <w:rFonts w:ascii="宋体" w:hAnsi="宋体" w:eastAsia="宋体" w:cs="Times New Roman"/>
          <w:kern w:val="0"/>
          <w:szCs w:val="21"/>
        </w:rPr>
      </w:pPr>
      <w:r>
        <w:rPr>
          <w:rFonts w:ascii="宋体" w:hAnsi="宋体" w:eastAsia="宋体" w:cs="Times New Roman"/>
          <w:kern w:val="0"/>
          <w:szCs w:val="21"/>
        </w:rPr>
        <w:t>A. 热力膨胀阀</w:t>
      </w:r>
      <w:r>
        <w:rPr>
          <w:rFonts w:ascii="宋体" w:hAnsi="宋体" w:eastAsia="宋体" w:cs="Times New Roman"/>
          <w:kern w:val="0"/>
          <w:szCs w:val="21"/>
        </w:rPr>
        <w:tab/>
      </w:r>
      <w:r>
        <w:rPr>
          <w:rFonts w:ascii="宋体" w:hAnsi="宋体" w:eastAsia="宋体" w:cs="Times New Roman"/>
          <w:kern w:val="0"/>
          <w:szCs w:val="21"/>
        </w:rPr>
        <w:t>B. 电子膨胀阀</w:t>
      </w:r>
      <w:r>
        <w:rPr>
          <w:rFonts w:ascii="宋体" w:hAnsi="宋体" w:eastAsia="宋体" w:cs="Times New Roman"/>
          <w:kern w:val="0"/>
          <w:szCs w:val="21"/>
        </w:rPr>
        <w:br w:type="textWrapping"/>
      </w:r>
      <w:r>
        <w:rPr>
          <w:rFonts w:ascii="宋体" w:hAnsi="宋体" w:eastAsia="宋体" w:cs="Times New Roman"/>
          <w:kern w:val="0"/>
          <w:szCs w:val="21"/>
        </w:rPr>
        <w:t>C. 毛细管</w:t>
      </w:r>
      <w:r>
        <w:rPr>
          <w:rFonts w:ascii="宋体" w:hAnsi="宋体" w:eastAsia="宋体" w:cs="Times New Roman"/>
          <w:kern w:val="0"/>
          <w:szCs w:val="21"/>
        </w:rPr>
        <w:tab/>
      </w:r>
      <w:r>
        <w:rPr>
          <w:rFonts w:ascii="宋体" w:hAnsi="宋体" w:eastAsia="宋体" w:cs="Times New Roman"/>
          <w:kern w:val="0"/>
          <w:szCs w:val="21"/>
        </w:rPr>
        <w:t>D. 浮球阀</w:t>
      </w:r>
    </w:p>
    <w:p w14:paraId="67709588">
      <w:pPr>
        <w:tabs>
          <w:tab w:val="left" w:pos="4620"/>
        </w:tabs>
        <w:snapToGrid w:val="0"/>
        <w:ind w:left="420" w:hanging="420" w:hangingChars="200"/>
        <w:rPr>
          <w:rFonts w:ascii="宋体" w:hAnsi="宋体" w:eastAsia="宋体" w:cs="Times New Roman"/>
          <w:kern w:val="0"/>
          <w:szCs w:val="21"/>
        </w:rPr>
      </w:pPr>
      <w:r>
        <w:rPr>
          <w:rFonts w:ascii="宋体" w:hAnsi="宋体" w:eastAsia="宋体" w:cs="Times New Roman"/>
          <w:kern w:val="0"/>
          <w:szCs w:val="21"/>
        </w:rPr>
        <w:t>答案：B</w:t>
      </w:r>
    </w:p>
    <w:p w14:paraId="65256A41">
      <w:pPr>
        <w:pStyle w:val="24"/>
        <w:tabs>
          <w:tab w:val="left" w:pos="420"/>
          <w:tab w:val="left" w:pos="4620"/>
        </w:tabs>
        <w:snapToGrid w:val="0"/>
        <w:ind w:firstLine="0" w:firstLineChars="0"/>
        <w:rPr>
          <w:rFonts w:cs="Times New Roman"/>
          <w:sz w:val="21"/>
          <w:szCs w:val="21"/>
        </w:rPr>
      </w:pPr>
    </w:p>
    <w:p w14:paraId="07CB0CDB">
      <w:pPr>
        <w:tabs>
          <w:tab w:val="left" w:pos="4620"/>
        </w:tabs>
        <w:snapToGrid w:val="0"/>
        <w:rPr>
          <w:rFonts w:cs="Times New Roman"/>
          <w:szCs w:val="21"/>
        </w:rPr>
      </w:pPr>
      <w:r>
        <w:rPr>
          <w:rFonts w:hint="eastAsia" w:ascii="宋体" w:hAnsi="宋体" w:eastAsia="宋体" w:cs="Times New Roman"/>
          <w:kern w:val="0"/>
          <w:szCs w:val="21"/>
        </w:rPr>
        <w:t>137.</w:t>
      </w:r>
      <w:r>
        <w:rPr>
          <w:rFonts w:ascii="宋体" w:hAnsi="宋体" w:eastAsia="宋体" w:cs="Times New Roman"/>
          <w:kern w:val="0"/>
          <w:szCs w:val="21"/>
        </w:rPr>
        <w:t>R32 制冷剂在空调系统中的工作压力比 R410A</w:t>
      </w:r>
      <w:r>
        <w:rPr>
          <w:rFonts w:hint="eastAsia" w:cs="Times New Roman"/>
          <w:szCs w:val="21"/>
        </w:rPr>
        <w:t>（    ）。</w:t>
      </w:r>
    </w:p>
    <w:p w14:paraId="7C2D084D">
      <w:pPr>
        <w:tabs>
          <w:tab w:val="left" w:pos="4620"/>
        </w:tabs>
        <w:snapToGrid w:val="0"/>
        <w:ind w:left="420" w:leftChars="200"/>
        <w:rPr>
          <w:rFonts w:ascii="宋体" w:hAnsi="宋体" w:eastAsia="宋体" w:cs="Times New Roman"/>
          <w:kern w:val="0"/>
          <w:szCs w:val="21"/>
        </w:rPr>
      </w:pPr>
      <w:r>
        <w:rPr>
          <w:rFonts w:ascii="宋体" w:hAnsi="宋体" w:eastAsia="宋体" w:cs="Times New Roman"/>
          <w:kern w:val="0"/>
          <w:szCs w:val="21"/>
        </w:rPr>
        <w:t>A. 低</w:t>
      </w:r>
      <w:r>
        <w:rPr>
          <w:rFonts w:ascii="宋体" w:hAnsi="宋体" w:eastAsia="宋体" w:cs="Times New Roman"/>
          <w:kern w:val="0"/>
          <w:szCs w:val="21"/>
        </w:rPr>
        <w:tab/>
      </w:r>
      <w:r>
        <w:rPr>
          <w:rFonts w:ascii="宋体" w:hAnsi="宋体" w:eastAsia="宋体" w:cs="Times New Roman"/>
          <w:kern w:val="0"/>
          <w:szCs w:val="21"/>
        </w:rPr>
        <w:t>B. 高</w:t>
      </w:r>
      <w:r>
        <w:rPr>
          <w:rFonts w:ascii="宋体" w:hAnsi="宋体" w:eastAsia="宋体" w:cs="Times New Roman"/>
          <w:kern w:val="0"/>
          <w:szCs w:val="21"/>
        </w:rPr>
        <w:br w:type="textWrapping"/>
      </w:r>
      <w:r>
        <w:rPr>
          <w:rFonts w:ascii="宋体" w:hAnsi="宋体" w:eastAsia="宋体" w:cs="Times New Roman"/>
          <w:kern w:val="0"/>
          <w:szCs w:val="21"/>
        </w:rPr>
        <w:t>C. 相同</w:t>
      </w:r>
      <w:r>
        <w:rPr>
          <w:rFonts w:ascii="宋体" w:hAnsi="宋体" w:eastAsia="宋体" w:cs="Times New Roman"/>
          <w:kern w:val="0"/>
          <w:szCs w:val="21"/>
        </w:rPr>
        <w:tab/>
      </w:r>
      <w:r>
        <w:rPr>
          <w:rFonts w:ascii="宋体" w:hAnsi="宋体" w:eastAsia="宋体" w:cs="Times New Roman"/>
          <w:kern w:val="0"/>
          <w:szCs w:val="21"/>
        </w:rPr>
        <w:t>D. 不确定</w:t>
      </w:r>
    </w:p>
    <w:p w14:paraId="676A365F">
      <w:pPr>
        <w:tabs>
          <w:tab w:val="left" w:pos="4620"/>
        </w:tabs>
        <w:snapToGrid w:val="0"/>
        <w:rPr>
          <w:rFonts w:cs="Times New Roman"/>
          <w:szCs w:val="21"/>
        </w:rPr>
      </w:pPr>
      <w:r>
        <w:rPr>
          <w:rFonts w:ascii="宋体" w:hAnsi="宋体" w:eastAsia="宋体" w:cs="Times New Roman"/>
          <w:kern w:val="0"/>
          <w:szCs w:val="21"/>
        </w:rPr>
        <w:t>答案：B</w:t>
      </w:r>
    </w:p>
    <w:p w14:paraId="70B4D6E4">
      <w:pPr>
        <w:pStyle w:val="24"/>
        <w:tabs>
          <w:tab w:val="left" w:pos="420"/>
          <w:tab w:val="left" w:pos="4620"/>
        </w:tabs>
        <w:snapToGrid w:val="0"/>
        <w:ind w:firstLine="0" w:firstLineChars="0"/>
        <w:rPr>
          <w:rFonts w:cs="Times New Roman"/>
          <w:sz w:val="21"/>
          <w:szCs w:val="21"/>
        </w:rPr>
      </w:pPr>
    </w:p>
    <w:p w14:paraId="2FA5DAE4">
      <w:pPr>
        <w:tabs>
          <w:tab w:val="left" w:pos="4620"/>
        </w:tabs>
        <w:snapToGrid w:val="0"/>
        <w:ind w:left="420" w:hanging="420" w:hangingChars="200"/>
        <w:rPr>
          <w:rFonts w:cs="Times New Roman"/>
          <w:szCs w:val="21"/>
        </w:rPr>
      </w:pPr>
      <w:r>
        <w:rPr>
          <w:rFonts w:hint="eastAsia" w:ascii="宋体" w:hAnsi="宋体" w:eastAsia="宋体" w:cs="Times New Roman"/>
          <w:kern w:val="0"/>
          <w:szCs w:val="21"/>
        </w:rPr>
        <w:t>138.</w:t>
      </w:r>
      <w:r>
        <w:rPr>
          <w:rFonts w:ascii="宋体" w:hAnsi="宋体" w:eastAsia="宋体" w:cs="Times New Roman"/>
          <w:kern w:val="0"/>
          <w:szCs w:val="21"/>
        </w:rPr>
        <w:t>R290 制冷剂在充注时，环境温度不得高于</w:t>
      </w:r>
      <w:r>
        <w:rPr>
          <w:rFonts w:hint="eastAsia" w:cs="Times New Roman"/>
          <w:szCs w:val="21"/>
        </w:rPr>
        <w:t>（    ）。</w:t>
      </w:r>
    </w:p>
    <w:p w14:paraId="2304E7C1">
      <w:pPr>
        <w:tabs>
          <w:tab w:val="left" w:pos="4620"/>
        </w:tabs>
        <w:snapToGrid w:val="0"/>
        <w:ind w:left="420" w:hanging="420" w:hangingChars="200"/>
        <w:rPr>
          <w:rFonts w:ascii="宋体" w:hAnsi="宋体" w:eastAsia="宋体" w:cs="Times New Roman"/>
          <w:kern w:val="0"/>
          <w:szCs w:val="21"/>
        </w:rPr>
      </w:pPr>
      <w:r>
        <w:rPr>
          <w:rFonts w:ascii="宋体" w:hAnsi="宋体" w:eastAsia="宋体" w:cs="Times New Roman"/>
          <w:kern w:val="0"/>
          <w:szCs w:val="21"/>
        </w:rPr>
        <w:tab/>
      </w:r>
      <w:r>
        <w:rPr>
          <w:rFonts w:ascii="宋体" w:hAnsi="宋体" w:eastAsia="宋体" w:cs="Times New Roman"/>
          <w:kern w:val="0"/>
          <w:szCs w:val="21"/>
        </w:rPr>
        <w:t>A. 30℃</w:t>
      </w:r>
      <w:r>
        <w:rPr>
          <w:rFonts w:ascii="宋体" w:hAnsi="宋体" w:eastAsia="宋体" w:cs="Times New Roman"/>
          <w:kern w:val="0"/>
          <w:szCs w:val="21"/>
        </w:rPr>
        <w:tab/>
      </w:r>
      <w:r>
        <w:rPr>
          <w:rFonts w:ascii="宋体" w:hAnsi="宋体" w:eastAsia="宋体" w:cs="Times New Roman"/>
          <w:kern w:val="0"/>
          <w:szCs w:val="21"/>
        </w:rPr>
        <w:t>B. 40℃</w:t>
      </w:r>
      <w:r>
        <w:rPr>
          <w:rFonts w:ascii="宋体" w:hAnsi="宋体" w:eastAsia="宋体" w:cs="Times New Roman"/>
          <w:kern w:val="0"/>
          <w:szCs w:val="21"/>
        </w:rPr>
        <w:br w:type="textWrapping"/>
      </w:r>
      <w:r>
        <w:rPr>
          <w:rFonts w:ascii="宋体" w:hAnsi="宋体" w:eastAsia="宋体" w:cs="Times New Roman"/>
          <w:kern w:val="0"/>
          <w:szCs w:val="21"/>
        </w:rPr>
        <w:t>C. 50℃</w:t>
      </w:r>
      <w:r>
        <w:rPr>
          <w:rFonts w:ascii="宋体" w:hAnsi="宋体" w:eastAsia="宋体" w:cs="Times New Roman"/>
          <w:kern w:val="0"/>
          <w:szCs w:val="21"/>
        </w:rPr>
        <w:tab/>
      </w:r>
      <w:r>
        <w:rPr>
          <w:rFonts w:ascii="宋体" w:hAnsi="宋体" w:eastAsia="宋体" w:cs="Times New Roman"/>
          <w:kern w:val="0"/>
          <w:szCs w:val="21"/>
        </w:rPr>
        <w:t>D. 60℃</w:t>
      </w:r>
    </w:p>
    <w:p w14:paraId="64A4D6BF">
      <w:pPr>
        <w:tabs>
          <w:tab w:val="left" w:pos="4620"/>
        </w:tabs>
        <w:snapToGrid w:val="0"/>
        <w:ind w:left="420" w:hanging="420" w:hangingChars="200"/>
        <w:rPr>
          <w:rFonts w:ascii="宋体" w:hAnsi="宋体" w:eastAsia="宋体" w:cs="Times New Roman"/>
          <w:kern w:val="0"/>
          <w:szCs w:val="21"/>
        </w:rPr>
      </w:pPr>
      <w:r>
        <w:rPr>
          <w:rFonts w:ascii="宋体" w:hAnsi="宋体" w:eastAsia="宋体" w:cs="Times New Roman"/>
          <w:kern w:val="0"/>
          <w:szCs w:val="21"/>
        </w:rPr>
        <w:t>答案：B</w:t>
      </w:r>
    </w:p>
    <w:p w14:paraId="22CF4936">
      <w:pPr>
        <w:pStyle w:val="24"/>
        <w:tabs>
          <w:tab w:val="left" w:pos="420"/>
          <w:tab w:val="left" w:pos="4620"/>
        </w:tabs>
        <w:snapToGrid w:val="0"/>
        <w:ind w:firstLine="0" w:firstLineChars="0"/>
        <w:rPr>
          <w:rFonts w:cs="Times New Roman"/>
          <w:sz w:val="21"/>
          <w:szCs w:val="21"/>
        </w:rPr>
      </w:pPr>
    </w:p>
    <w:p w14:paraId="152C659E">
      <w:pPr>
        <w:tabs>
          <w:tab w:val="left" w:pos="4620"/>
        </w:tabs>
        <w:snapToGrid w:val="0"/>
        <w:ind w:left="420" w:hanging="420" w:hangingChars="200"/>
        <w:rPr>
          <w:rFonts w:ascii="宋体" w:hAnsi="宋体" w:eastAsia="宋体" w:cs="Times New Roman"/>
          <w:kern w:val="0"/>
          <w:szCs w:val="21"/>
        </w:rPr>
      </w:pPr>
      <w:r>
        <w:rPr>
          <w:rFonts w:hint="eastAsia" w:ascii="宋体" w:hAnsi="宋体" w:eastAsia="宋体" w:cs="Times New Roman"/>
          <w:kern w:val="0"/>
          <w:szCs w:val="21"/>
        </w:rPr>
        <w:t>139.</w:t>
      </w:r>
      <w:r>
        <w:rPr>
          <w:rFonts w:ascii="宋体" w:hAnsi="宋体" w:eastAsia="宋体" w:cs="Times New Roman"/>
          <w:kern w:val="0"/>
          <w:szCs w:val="21"/>
        </w:rPr>
        <w:t>洛克环连接后需要进行</w:t>
      </w:r>
      <w:r>
        <w:rPr>
          <w:rFonts w:hint="eastAsia" w:cs="Times New Roman"/>
          <w:szCs w:val="21"/>
        </w:rPr>
        <w:t>（    ）</w:t>
      </w:r>
      <w:r>
        <w:rPr>
          <w:rFonts w:ascii="宋体" w:hAnsi="宋体" w:eastAsia="宋体" w:cs="Times New Roman"/>
          <w:kern w:val="0"/>
          <w:szCs w:val="21"/>
        </w:rPr>
        <w:t>检测</w:t>
      </w:r>
      <w:r>
        <w:rPr>
          <w:rFonts w:ascii="宋体" w:hAnsi="宋体" w:eastAsia="宋体" w:cs="Times New Roman"/>
          <w:kern w:val="0"/>
          <w:szCs w:val="21"/>
        </w:rPr>
        <w:br w:type="textWrapping"/>
      </w:r>
      <w:r>
        <w:rPr>
          <w:rFonts w:ascii="宋体" w:hAnsi="宋体" w:eastAsia="宋体" w:cs="Times New Roman"/>
          <w:kern w:val="0"/>
          <w:szCs w:val="21"/>
        </w:rPr>
        <w:t>A. 压力</w:t>
      </w:r>
      <w:r>
        <w:rPr>
          <w:rFonts w:ascii="宋体" w:hAnsi="宋体" w:eastAsia="宋体" w:cs="Times New Roman"/>
          <w:kern w:val="0"/>
          <w:szCs w:val="21"/>
        </w:rPr>
        <w:tab/>
      </w:r>
      <w:r>
        <w:rPr>
          <w:rFonts w:ascii="宋体" w:hAnsi="宋体" w:eastAsia="宋体" w:cs="Times New Roman"/>
          <w:kern w:val="0"/>
          <w:szCs w:val="21"/>
        </w:rPr>
        <w:t>B. 真空</w:t>
      </w:r>
      <w:r>
        <w:rPr>
          <w:rFonts w:ascii="宋体" w:hAnsi="宋体" w:eastAsia="宋体" w:cs="Times New Roman"/>
          <w:kern w:val="0"/>
          <w:szCs w:val="21"/>
        </w:rPr>
        <w:br w:type="textWrapping"/>
      </w:r>
      <w:r>
        <w:rPr>
          <w:rFonts w:ascii="宋体" w:hAnsi="宋体" w:eastAsia="宋体" w:cs="Times New Roman"/>
          <w:kern w:val="0"/>
          <w:szCs w:val="21"/>
        </w:rPr>
        <w:t>C. 气密</w:t>
      </w:r>
      <w:r>
        <w:rPr>
          <w:rFonts w:ascii="宋体" w:hAnsi="宋体" w:eastAsia="宋体" w:cs="Times New Roman"/>
          <w:kern w:val="0"/>
          <w:szCs w:val="21"/>
        </w:rPr>
        <w:tab/>
      </w:r>
      <w:r>
        <w:rPr>
          <w:rFonts w:ascii="宋体" w:hAnsi="宋体" w:eastAsia="宋体" w:cs="Times New Roman"/>
          <w:kern w:val="0"/>
          <w:szCs w:val="21"/>
        </w:rPr>
        <w:t>D. 电气</w:t>
      </w:r>
    </w:p>
    <w:p w14:paraId="05385EB5">
      <w:pPr>
        <w:tabs>
          <w:tab w:val="left" w:pos="4620"/>
        </w:tabs>
        <w:snapToGrid w:val="0"/>
        <w:ind w:left="420" w:hanging="420" w:hangingChars="200"/>
        <w:rPr>
          <w:rFonts w:ascii="宋体" w:hAnsi="宋体" w:eastAsia="宋体" w:cs="Times New Roman"/>
          <w:kern w:val="0"/>
          <w:szCs w:val="21"/>
        </w:rPr>
      </w:pPr>
      <w:r>
        <w:rPr>
          <w:rFonts w:ascii="宋体" w:hAnsi="宋体" w:eastAsia="宋体" w:cs="Times New Roman"/>
          <w:kern w:val="0"/>
          <w:szCs w:val="21"/>
        </w:rPr>
        <w:t>答案：C</w:t>
      </w:r>
    </w:p>
    <w:p w14:paraId="2EC13CC8">
      <w:pPr>
        <w:tabs>
          <w:tab w:val="left" w:pos="4620"/>
        </w:tabs>
        <w:snapToGrid w:val="0"/>
        <w:rPr>
          <w:rFonts w:ascii="宋体" w:hAnsi="宋体" w:eastAsia="宋体" w:cs="Times New Roman"/>
          <w:kern w:val="0"/>
          <w:szCs w:val="21"/>
        </w:rPr>
      </w:pPr>
    </w:p>
    <w:p w14:paraId="5E96012C">
      <w:pPr>
        <w:pStyle w:val="24"/>
        <w:tabs>
          <w:tab w:val="left" w:pos="420"/>
          <w:tab w:val="left" w:pos="4620"/>
        </w:tabs>
        <w:snapToGrid w:val="0"/>
        <w:ind w:firstLine="0" w:firstLineChars="0"/>
        <w:rPr>
          <w:rFonts w:cs="Times New Roman"/>
          <w:sz w:val="21"/>
          <w:szCs w:val="21"/>
        </w:rPr>
      </w:pPr>
      <w:r>
        <w:rPr>
          <w:rFonts w:hint="eastAsia" w:cs="Times New Roman"/>
          <w:sz w:val="21"/>
          <w:szCs w:val="21"/>
        </w:rPr>
        <w:t>140.以下制冷剂中，易燃性最高的是（    ）。</w:t>
      </w:r>
    </w:p>
    <w:p w14:paraId="15C2A39C">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A. R32</w:t>
      </w:r>
      <w:r>
        <w:rPr>
          <w:rFonts w:cs="Times New Roman"/>
          <w:sz w:val="21"/>
          <w:szCs w:val="21"/>
        </w:rPr>
        <w:tab/>
      </w:r>
      <w:r>
        <w:rPr>
          <w:rFonts w:hint="eastAsia" w:cs="Times New Roman"/>
          <w:sz w:val="21"/>
          <w:szCs w:val="21"/>
        </w:rPr>
        <w:t>B. R290</w:t>
      </w:r>
    </w:p>
    <w:p w14:paraId="3B84B1FB">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C. R134a</w:t>
      </w:r>
      <w:r>
        <w:rPr>
          <w:rFonts w:cs="Times New Roman"/>
          <w:sz w:val="21"/>
          <w:szCs w:val="21"/>
        </w:rPr>
        <w:tab/>
      </w:r>
      <w:r>
        <w:rPr>
          <w:rFonts w:hint="eastAsia" w:cs="Times New Roman"/>
          <w:sz w:val="21"/>
          <w:szCs w:val="21"/>
        </w:rPr>
        <w:t>D. R717</w:t>
      </w:r>
    </w:p>
    <w:p w14:paraId="6CACB8B5">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答案：B</w:t>
      </w:r>
    </w:p>
    <w:p w14:paraId="75D6318C">
      <w:pPr>
        <w:pStyle w:val="24"/>
        <w:tabs>
          <w:tab w:val="left" w:pos="420"/>
          <w:tab w:val="left" w:pos="4620"/>
        </w:tabs>
        <w:snapToGrid w:val="0"/>
        <w:ind w:firstLine="0" w:firstLineChars="0"/>
        <w:rPr>
          <w:rFonts w:cs="Times New Roman"/>
          <w:sz w:val="21"/>
          <w:szCs w:val="21"/>
        </w:rPr>
      </w:pPr>
    </w:p>
    <w:p w14:paraId="3936DF61">
      <w:pPr>
        <w:pStyle w:val="24"/>
        <w:tabs>
          <w:tab w:val="left" w:pos="420"/>
          <w:tab w:val="left" w:pos="4620"/>
        </w:tabs>
        <w:snapToGrid w:val="0"/>
        <w:ind w:firstLine="0" w:firstLineChars="0"/>
        <w:rPr>
          <w:rFonts w:cs="Times New Roman"/>
          <w:sz w:val="21"/>
          <w:szCs w:val="21"/>
        </w:rPr>
      </w:pPr>
      <w:r>
        <w:rPr>
          <w:rFonts w:hint="eastAsia" w:cs="Times New Roman"/>
          <w:sz w:val="21"/>
          <w:szCs w:val="21"/>
        </w:rPr>
        <w:t>141.洛克环安装时，切割铜管的工具是（    ）。</w:t>
      </w:r>
    </w:p>
    <w:p w14:paraId="55A350F8">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A. 钢锯</w:t>
      </w:r>
      <w:r>
        <w:rPr>
          <w:rFonts w:cs="Times New Roman"/>
          <w:sz w:val="21"/>
          <w:szCs w:val="21"/>
        </w:rPr>
        <w:tab/>
      </w:r>
      <w:r>
        <w:rPr>
          <w:rFonts w:hint="eastAsia" w:cs="Times New Roman"/>
          <w:sz w:val="21"/>
          <w:szCs w:val="21"/>
        </w:rPr>
        <w:t>B. 砂轮切割机</w:t>
      </w:r>
    </w:p>
    <w:p w14:paraId="6A50AFE3">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C. 剪刀</w:t>
      </w:r>
      <w:r>
        <w:rPr>
          <w:rFonts w:cs="Times New Roman"/>
          <w:sz w:val="21"/>
          <w:szCs w:val="21"/>
        </w:rPr>
        <w:tab/>
      </w:r>
      <w:r>
        <w:rPr>
          <w:rFonts w:hint="eastAsia" w:cs="Times New Roman"/>
          <w:sz w:val="21"/>
          <w:szCs w:val="21"/>
        </w:rPr>
        <w:t>D. 割刀</w:t>
      </w:r>
    </w:p>
    <w:p w14:paraId="34788CE1">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答案：D</w:t>
      </w:r>
    </w:p>
    <w:p w14:paraId="46BE4DA2">
      <w:pPr>
        <w:pStyle w:val="24"/>
        <w:tabs>
          <w:tab w:val="left" w:pos="420"/>
          <w:tab w:val="left" w:pos="4620"/>
        </w:tabs>
        <w:snapToGrid w:val="0"/>
        <w:ind w:firstLine="0" w:firstLineChars="0"/>
        <w:rPr>
          <w:rFonts w:cs="Times New Roman"/>
          <w:sz w:val="21"/>
          <w:szCs w:val="21"/>
        </w:rPr>
      </w:pPr>
    </w:p>
    <w:p w14:paraId="0FC15F6B">
      <w:pPr>
        <w:pStyle w:val="24"/>
        <w:tabs>
          <w:tab w:val="left" w:pos="420"/>
          <w:tab w:val="left" w:pos="4620"/>
        </w:tabs>
        <w:snapToGrid w:val="0"/>
        <w:ind w:firstLine="0" w:firstLineChars="0"/>
        <w:rPr>
          <w:rFonts w:cs="Times New Roman"/>
          <w:sz w:val="21"/>
          <w:szCs w:val="21"/>
        </w:rPr>
      </w:pPr>
      <w:r>
        <w:rPr>
          <w:rFonts w:hint="eastAsia" w:cs="Times New Roman"/>
          <w:sz w:val="21"/>
          <w:szCs w:val="21"/>
        </w:rPr>
        <w:t>142.洛克环连接的铜管表面要求（    ）。</w:t>
      </w:r>
    </w:p>
    <w:p w14:paraId="3E09ACBE">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A. 光滑</w:t>
      </w:r>
      <w:r>
        <w:rPr>
          <w:rFonts w:cs="Times New Roman"/>
          <w:sz w:val="21"/>
          <w:szCs w:val="21"/>
        </w:rPr>
        <w:tab/>
      </w:r>
      <w:r>
        <w:rPr>
          <w:rFonts w:hint="eastAsia" w:cs="Times New Roman"/>
          <w:sz w:val="21"/>
          <w:szCs w:val="21"/>
        </w:rPr>
        <w:t>B. 粗糙</w:t>
      </w:r>
    </w:p>
    <w:p w14:paraId="48164FC9">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C. 有氧化层</w:t>
      </w:r>
      <w:r>
        <w:rPr>
          <w:rFonts w:cs="Times New Roman"/>
          <w:sz w:val="21"/>
          <w:szCs w:val="21"/>
        </w:rPr>
        <w:tab/>
      </w:r>
      <w:r>
        <w:rPr>
          <w:rFonts w:hint="eastAsia" w:cs="Times New Roman"/>
          <w:sz w:val="21"/>
          <w:szCs w:val="21"/>
        </w:rPr>
        <w:t>D. 有油污</w:t>
      </w:r>
    </w:p>
    <w:p w14:paraId="1AFFB1B5">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答案：A</w:t>
      </w:r>
    </w:p>
    <w:p w14:paraId="400CCEC8">
      <w:pPr>
        <w:pStyle w:val="24"/>
        <w:tabs>
          <w:tab w:val="left" w:pos="420"/>
          <w:tab w:val="left" w:pos="4620"/>
        </w:tabs>
        <w:snapToGrid w:val="0"/>
        <w:ind w:firstLine="0" w:firstLineChars="0"/>
        <w:rPr>
          <w:rFonts w:cs="Times New Roman"/>
          <w:sz w:val="21"/>
          <w:szCs w:val="21"/>
        </w:rPr>
      </w:pPr>
    </w:p>
    <w:p w14:paraId="5E511E81">
      <w:pPr>
        <w:pStyle w:val="24"/>
        <w:tabs>
          <w:tab w:val="left" w:pos="420"/>
          <w:tab w:val="left" w:pos="4620"/>
        </w:tabs>
        <w:snapToGrid w:val="0"/>
        <w:ind w:firstLine="0" w:firstLineChars="0"/>
        <w:rPr>
          <w:rFonts w:cs="Times New Roman"/>
          <w:sz w:val="21"/>
          <w:szCs w:val="21"/>
        </w:rPr>
      </w:pPr>
      <w:r>
        <w:rPr>
          <w:rFonts w:hint="eastAsia" w:cs="Times New Roman"/>
          <w:sz w:val="21"/>
          <w:szCs w:val="21"/>
        </w:rPr>
        <w:t>143.R290 制冷剂的充注量一般比 R22（    ）。</w:t>
      </w:r>
    </w:p>
    <w:p w14:paraId="1303E6B7">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A. 多</w:t>
      </w:r>
      <w:r>
        <w:rPr>
          <w:rFonts w:cs="Times New Roman"/>
          <w:sz w:val="21"/>
          <w:szCs w:val="21"/>
        </w:rPr>
        <w:tab/>
      </w:r>
      <w:r>
        <w:rPr>
          <w:rFonts w:hint="eastAsia" w:cs="Times New Roman"/>
          <w:sz w:val="21"/>
          <w:szCs w:val="21"/>
        </w:rPr>
        <w:t>B. 少</w:t>
      </w:r>
    </w:p>
    <w:p w14:paraId="58F40261">
      <w:pPr>
        <w:pStyle w:val="24"/>
        <w:widowControl w:val="0"/>
        <w:tabs>
          <w:tab w:val="left" w:pos="420"/>
          <w:tab w:val="left" w:pos="4620"/>
        </w:tabs>
        <w:snapToGrid w:val="0"/>
        <w:ind w:left="420" w:firstLine="0" w:firstLineChars="0"/>
        <w:jc w:val="both"/>
        <w:rPr>
          <w:rFonts w:cs="Times New Roman"/>
          <w:sz w:val="21"/>
          <w:szCs w:val="21"/>
        </w:rPr>
      </w:pPr>
      <w:r>
        <w:rPr>
          <w:rFonts w:hint="eastAsia" w:cs="Times New Roman"/>
          <w:sz w:val="21"/>
          <w:szCs w:val="21"/>
        </w:rPr>
        <w:t>C. 相同</w:t>
      </w:r>
      <w:r>
        <w:rPr>
          <w:rFonts w:cs="Times New Roman"/>
          <w:sz w:val="21"/>
          <w:szCs w:val="21"/>
        </w:rPr>
        <w:tab/>
      </w:r>
      <w:r>
        <w:rPr>
          <w:rFonts w:hint="eastAsia" w:cs="Times New Roman"/>
          <w:sz w:val="21"/>
          <w:szCs w:val="21"/>
        </w:rPr>
        <w:t>D. 不确定</w:t>
      </w:r>
    </w:p>
    <w:p w14:paraId="240C1CC8">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答案：B</w:t>
      </w:r>
    </w:p>
    <w:p w14:paraId="7FB8DA74">
      <w:pPr>
        <w:pStyle w:val="3"/>
        <w:spacing w:before="312" w:after="156"/>
      </w:pPr>
      <w:r>
        <w:rPr>
          <w:rFonts w:hint="eastAsia"/>
          <w:sz w:val="21"/>
          <w:szCs w:val="21"/>
        </w:rPr>
        <w:t>题型2</w:t>
      </w:r>
      <w:r>
        <w:rPr>
          <w:rFonts w:hint="eastAsia"/>
        </w:rPr>
        <w:t>：多项选择题</w:t>
      </w:r>
    </w:p>
    <w:p w14:paraId="71A17E03">
      <w:pPr>
        <w:pStyle w:val="24"/>
        <w:tabs>
          <w:tab w:val="left" w:pos="420"/>
          <w:tab w:val="left" w:pos="4620"/>
        </w:tabs>
        <w:snapToGrid w:val="0"/>
        <w:ind w:firstLine="0" w:firstLineChars="0"/>
        <w:rPr>
          <w:rFonts w:cs="Times New Roman"/>
          <w:sz w:val="21"/>
          <w:szCs w:val="21"/>
        </w:rPr>
      </w:pPr>
      <w:r>
        <w:rPr>
          <w:rFonts w:cs="Times New Roman"/>
          <w:sz w:val="21"/>
          <w:szCs w:val="21"/>
        </w:rPr>
        <w:t>1. 在制冷空调装置中，常用的感温元件</w:t>
      </w:r>
      <w:r>
        <w:rPr>
          <w:rFonts w:hint="eastAsia" w:cs="Times New Roman"/>
          <w:sz w:val="21"/>
          <w:szCs w:val="21"/>
        </w:rPr>
        <w:t>有</w:t>
      </w:r>
      <w:r>
        <w:rPr>
          <w:rFonts w:cs="Times New Roman"/>
          <w:sz w:val="21"/>
          <w:szCs w:val="21"/>
        </w:rPr>
        <w:t>（    ）。</w:t>
      </w:r>
    </w:p>
    <w:p w14:paraId="5FEA9A7E">
      <w:pPr>
        <w:pStyle w:val="24"/>
        <w:tabs>
          <w:tab w:val="left" w:pos="420"/>
          <w:tab w:val="left" w:pos="4620"/>
        </w:tabs>
        <w:snapToGrid w:val="0"/>
        <w:rPr>
          <w:rFonts w:cs="Times New Roman"/>
          <w:sz w:val="21"/>
          <w:szCs w:val="21"/>
        </w:rPr>
      </w:pPr>
      <w:r>
        <w:rPr>
          <w:rFonts w:hint="eastAsia" w:cs="Times New Roman"/>
          <w:sz w:val="21"/>
          <w:szCs w:val="21"/>
        </w:rPr>
        <w:t>A.</w:t>
      </w:r>
      <w:r>
        <w:rPr>
          <w:rFonts w:cs="Times New Roman"/>
          <w:sz w:val="21"/>
          <w:szCs w:val="21"/>
        </w:rPr>
        <w:t xml:space="preserve">铂热电阻 </w:t>
      </w:r>
      <w:r>
        <w:rPr>
          <w:rFonts w:cs="Times New Roman"/>
          <w:sz w:val="21"/>
          <w:szCs w:val="21"/>
        </w:rPr>
        <w:tab/>
      </w:r>
      <w:r>
        <w:rPr>
          <w:rFonts w:hint="eastAsia" w:cs="Times New Roman"/>
          <w:sz w:val="21"/>
          <w:szCs w:val="21"/>
        </w:rPr>
        <w:t>B.</w:t>
      </w:r>
      <w:r>
        <w:rPr>
          <w:rFonts w:cs="Times New Roman"/>
          <w:sz w:val="21"/>
          <w:szCs w:val="21"/>
        </w:rPr>
        <w:t>铜热电阻</w:t>
      </w:r>
    </w:p>
    <w:p w14:paraId="27962FED">
      <w:pPr>
        <w:pStyle w:val="24"/>
        <w:tabs>
          <w:tab w:val="left" w:pos="420"/>
          <w:tab w:val="left" w:pos="4620"/>
        </w:tabs>
        <w:snapToGrid w:val="0"/>
        <w:rPr>
          <w:rFonts w:cs="Times New Roman"/>
          <w:sz w:val="21"/>
          <w:szCs w:val="21"/>
        </w:rPr>
      </w:pPr>
      <w:r>
        <w:rPr>
          <w:rFonts w:hint="eastAsia" w:cs="Times New Roman"/>
          <w:sz w:val="21"/>
          <w:szCs w:val="21"/>
        </w:rPr>
        <w:t>C.</w:t>
      </w:r>
      <w:r>
        <w:rPr>
          <w:rFonts w:cs="Times New Roman"/>
          <w:sz w:val="21"/>
          <w:szCs w:val="21"/>
        </w:rPr>
        <w:t>PTC 热敏电阻</w:t>
      </w:r>
      <w:r>
        <w:rPr>
          <w:rFonts w:cs="Times New Roman"/>
          <w:sz w:val="21"/>
          <w:szCs w:val="21"/>
        </w:rPr>
        <w:tab/>
      </w:r>
      <w:r>
        <w:rPr>
          <w:rFonts w:hint="eastAsia" w:cs="Times New Roman"/>
          <w:sz w:val="21"/>
          <w:szCs w:val="21"/>
        </w:rPr>
        <w:t>D.</w:t>
      </w:r>
      <w:r>
        <w:rPr>
          <w:rFonts w:cs="Times New Roman"/>
          <w:sz w:val="21"/>
          <w:szCs w:val="21"/>
        </w:rPr>
        <w:t xml:space="preserve">NTC 热敏电阻 </w:t>
      </w:r>
    </w:p>
    <w:p w14:paraId="47B9711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3034389A">
      <w:pPr>
        <w:tabs>
          <w:tab w:val="left" w:pos="420"/>
          <w:tab w:val="left" w:pos="4620"/>
        </w:tabs>
        <w:snapToGrid w:val="0"/>
        <w:rPr>
          <w:rFonts w:ascii="宋体" w:hAnsi="宋体" w:eastAsia="宋体" w:cs="Times New Roman"/>
          <w:szCs w:val="21"/>
        </w:rPr>
      </w:pPr>
    </w:p>
    <w:p w14:paraId="5E6C3D17">
      <w:pPr>
        <w:pStyle w:val="24"/>
        <w:widowControl w:val="0"/>
        <w:numPr>
          <w:ilvl w:val="0"/>
          <w:numId w:val="74"/>
        </w:numPr>
        <w:tabs>
          <w:tab w:val="left" w:pos="420"/>
          <w:tab w:val="left" w:pos="4620"/>
        </w:tabs>
        <w:snapToGrid w:val="0"/>
        <w:ind w:firstLineChars="0"/>
        <w:jc w:val="both"/>
        <w:rPr>
          <w:rFonts w:cs="Times New Roman"/>
          <w:sz w:val="21"/>
          <w:szCs w:val="21"/>
        </w:rPr>
      </w:pPr>
      <w:r>
        <w:rPr>
          <w:rFonts w:cs="Times New Roman"/>
          <w:sz w:val="21"/>
          <w:szCs w:val="21"/>
        </w:rPr>
        <w:t>换热器清除垢层的方法是</w:t>
      </w:r>
      <w:r>
        <w:rPr>
          <w:rFonts w:hint="eastAsia" w:cs="Times New Roman"/>
          <w:sz w:val="21"/>
          <w:szCs w:val="21"/>
        </w:rPr>
        <w:t>（    ）。</w:t>
      </w:r>
    </w:p>
    <w:p w14:paraId="797090B1">
      <w:pPr>
        <w:pStyle w:val="24"/>
        <w:widowControl w:val="0"/>
        <w:tabs>
          <w:tab w:val="left" w:pos="420"/>
          <w:tab w:val="left" w:pos="4620"/>
        </w:tabs>
        <w:snapToGrid w:val="0"/>
        <w:ind w:left="420" w:firstLine="0" w:firstLineChars="0"/>
        <w:jc w:val="both"/>
        <w:rPr>
          <w:rFonts w:cs="Times New Roman"/>
          <w:sz w:val="21"/>
          <w:szCs w:val="21"/>
        </w:rPr>
      </w:pPr>
      <w:r>
        <w:rPr>
          <w:rFonts w:cs="Times New Roman"/>
          <w:sz w:val="21"/>
          <w:szCs w:val="21"/>
        </w:rPr>
        <w:t>E.盐酸溶液酸洗　</w:t>
      </w:r>
      <w:r>
        <w:rPr>
          <w:rFonts w:cs="Times New Roman"/>
          <w:sz w:val="21"/>
          <w:szCs w:val="21"/>
        </w:rPr>
        <w:tab/>
      </w:r>
      <w:r>
        <w:rPr>
          <w:rFonts w:cs="Times New Roman"/>
          <w:sz w:val="21"/>
          <w:szCs w:val="21"/>
        </w:rPr>
        <w:t xml:space="preserve">B.酸洗20-30h </w:t>
      </w:r>
      <w:r>
        <w:rPr>
          <w:rFonts w:cs="Times New Roman"/>
          <w:sz w:val="21"/>
          <w:szCs w:val="21"/>
        </w:rPr>
        <w:tab/>
      </w:r>
    </w:p>
    <w:p w14:paraId="6E6BC15F">
      <w:pPr>
        <w:pStyle w:val="24"/>
        <w:tabs>
          <w:tab w:val="left" w:pos="420"/>
          <w:tab w:val="left" w:pos="4620"/>
        </w:tabs>
        <w:snapToGrid w:val="0"/>
        <w:ind w:left="420" w:firstLine="0" w:firstLineChars="0"/>
        <w:rPr>
          <w:rFonts w:cs="Times New Roman"/>
          <w:sz w:val="21"/>
          <w:szCs w:val="21"/>
        </w:rPr>
      </w:pPr>
      <w:r>
        <w:rPr>
          <w:rFonts w:cs="Times New Roman"/>
          <w:sz w:val="21"/>
          <w:szCs w:val="21"/>
        </w:rPr>
        <w:t>C.酸洗后氢氧化钠中和</w:t>
      </w:r>
      <w:r>
        <w:rPr>
          <w:rFonts w:cs="Times New Roman"/>
          <w:sz w:val="21"/>
          <w:szCs w:val="21"/>
        </w:rPr>
        <w:tab/>
      </w:r>
      <w:r>
        <w:rPr>
          <w:rFonts w:cs="Times New Roman"/>
          <w:sz w:val="21"/>
          <w:szCs w:val="21"/>
        </w:rPr>
        <w:t>D.清水冲洗</w:t>
      </w:r>
    </w:p>
    <w:p w14:paraId="36E64915">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3B8E6FF0">
      <w:pPr>
        <w:tabs>
          <w:tab w:val="left" w:pos="420"/>
          <w:tab w:val="left" w:pos="4620"/>
        </w:tabs>
        <w:snapToGrid w:val="0"/>
        <w:rPr>
          <w:rFonts w:ascii="宋体" w:hAnsi="宋体" w:eastAsia="宋体" w:cs="Times New Roman"/>
          <w:szCs w:val="21"/>
        </w:rPr>
      </w:pPr>
    </w:p>
    <w:p w14:paraId="626924B3">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更换霍尔元件的正确操作是</w:t>
      </w:r>
      <w:r>
        <w:rPr>
          <w:rFonts w:hint="eastAsia" w:ascii="宋体" w:hAnsi="宋体" w:eastAsia="宋体" w:cs="Times New Roman"/>
          <w:szCs w:val="21"/>
        </w:rPr>
        <w:t>（    ）。</w:t>
      </w:r>
      <w:r>
        <w:rPr>
          <w:rFonts w:ascii="宋体" w:hAnsi="宋体" w:eastAsia="宋体" w:cs="Times New Roman"/>
          <w:szCs w:val="21"/>
        </w:rPr>
        <w:tab/>
      </w:r>
    </w:p>
    <w:p w14:paraId="76B1D10C">
      <w:pPr>
        <w:pStyle w:val="24"/>
        <w:widowControl w:val="0"/>
        <w:numPr>
          <w:ilvl w:val="0"/>
          <w:numId w:val="75"/>
        </w:numPr>
        <w:tabs>
          <w:tab w:val="left" w:pos="420"/>
          <w:tab w:val="left" w:pos="4620"/>
        </w:tabs>
        <w:snapToGrid w:val="0"/>
        <w:ind w:left="420" w:firstLine="0" w:firstLineChars="0"/>
        <w:jc w:val="both"/>
        <w:rPr>
          <w:rFonts w:cs="Times New Roman"/>
          <w:sz w:val="21"/>
          <w:szCs w:val="21"/>
        </w:rPr>
      </w:pPr>
      <w:r>
        <w:rPr>
          <w:rFonts w:cs="Times New Roman"/>
          <w:sz w:val="21"/>
          <w:szCs w:val="21"/>
        </w:rPr>
        <w:t>截断电情况下进行操作</w:t>
      </w:r>
      <w:r>
        <w:rPr>
          <w:rFonts w:cs="Times New Roman"/>
          <w:sz w:val="21"/>
          <w:szCs w:val="21"/>
        </w:rPr>
        <w:tab/>
      </w:r>
      <w:r>
        <w:rPr>
          <w:rFonts w:cs="Times New Roman"/>
          <w:sz w:val="21"/>
          <w:szCs w:val="21"/>
        </w:rPr>
        <w:t>B.型号不同的霍尔元件可以互换</w:t>
      </w:r>
    </w:p>
    <w:p w14:paraId="1EADBA63">
      <w:pPr>
        <w:pStyle w:val="24"/>
        <w:tabs>
          <w:tab w:val="left" w:pos="420"/>
          <w:tab w:val="left" w:pos="4620"/>
        </w:tabs>
        <w:snapToGrid w:val="0"/>
        <w:ind w:left="420" w:firstLine="0" w:firstLineChars="0"/>
        <w:rPr>
          <w:rFonts w:cs="Times New Roman"/>
          <w:sz w:val="21"/>
          <w:szCs w:val="21"/>
        </w:rPr>
      </w:pPr>
      <w:r>
        <w:rPr>
          <w:rFonts w:cs="Times New Roman"/>
          <w:sz w:val="21"/>
          <w:szCs w:val="21"/>
        </w:rPr>
        <w:t>C.用尖嘴钳将霍尔元件拔下</w:t>
      </w:r>
      <w:r>
        <w:rPr>
          <w:rFonts w:cs="Times New Roman"/>
          <w:sz w:val="21"/>
          <w:szCs w:val="21"/>
        </w:rPr>
        <w:tab/>
      </w:r>
      <w:r>
        <w:rPr>
          <w:rFonts w:cs="Times New Roman"/>
          <w:sz w:val="21"/>
          <w:szCs w:val="21"/>
        </w:rPr>
        <w:t>D.用电烙铁将霍尔元件焊下</w:t>
      </w:r>
    </w:p>
    <w:p w14:paraId="09D439B7">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AD</w:t>
      </w:r>
    </w:p>
    <w:p w14:paraId="2DB6DB7A">
      <w:pPr>
        <w:tabs>
          <w:tab w:val="left" w:pos="420"/>
          <w:tab w:val="left" w:pos="4620"/>
        </w:tabs>
        <w:snapToGrid w:val="0"/>
        <w:rPr>
          <w:rFonts w:ascii="宋体" w:hAnsi="宋体" w:eastAsia="宋体" w:cs="Times New Roman"/>
          <w:szCs w:val="21"/>
        </w:rPr>
      </w:pPr>
    </w:p>
    <w:p w14:paraId="5B0EA16C">
      <w:pPr>
        <w:tabs>
          <w:tab w:val="left" w:pos="420"/>
          <w:tab w:val="left" w:pos="4620"/>
        </w:tabs>
        <w:snapToGrid w:val="0"/>
        <w:rPr>
          <w:rFonts w:ascii="宋体" w:hAnsi="宋体" w:eastAsia="宋体" w:cs="Times New Roman"/>
          <w:szCs w:val="21"/>
        </w:rPr>
      </w:pPr>
      <w:r>
        <w:rPr>
          <w:rFonts w:ascii="宋体" w:hAnsi="宋体" w:eastAsia="宋体" w:cs="Times New Roman"/>
          <w:szCs w:val="21"/>
        </w:rPr>
        <w:t>4. 开启式活塞式压缩机过热的可能原因有（    ）。</w:t>
      </w:r>
    </w:p>
    <w:p w14:paraId="31FD0E07">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压力比过高</w:t>
      </w:r>
      <w:r>
        <w:rPr>
          <w:rFonts w:ascii="宋体" w:hAnsi="宋体" w:eastAsia="宋体" w:cs="Times New Roman"/>
          <w:szCs w:val="21"/>
        </w:rPr>
        <w:tab/>
      </w:r>
      <w:r>
        <w:rPr>
          <w:rFonts w:hint="eastAsia" w:ascii="宋体" w:hAnsi="宋体" w:eastAsia="宋体" w:cs="Times New Roman"/>
          <w:szCs w:val="21"/>
        </w:rPr>
        <w:t>B.</w:t>
      </w:r>
      <w:r>
        <w:rPr>
          <w:rFonts w:ascii="宋体" w:hAnsi="宋体" w:eastAsia="宋体" w:cs="Times New Roman"/>
          <w:szCs w:val="21"/>
        </w:rPr>
        <w:t>上死点间隙过大</w:t>
      </w:r>
    </w:p>
    <w:p w14:paraId="630B319B">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过热度太大</w:t>
      </w:r>
      <w:r>
        <w:rPr>
          <w:rFonts w:ascii="宋体" w:hAnsi="宋体" w:eastAsia="宋体" w:cs="Times New Roman"/>
          <w:szCs w:val="21"/>
        </w:rPr>
        <w:tab/>
      </w:r>
      <w:r>
        <w:rPr>
          <w:rFonts w:hint="eastAsia" w:ascii="宋体" w:hAnsi="宋体" w:eastAsia="宋体" w:cs="Times New Roman"/>
          <w:szCs w:val="21"/>
        </w:rPr>
        <w:t>D.</w:t>
      </w:r>
      <w:r>
        <w:rPr>
          <w:rFonts w:ascii="宋体" w:hAnsi="宋体" w:eastAsia="宋体" w:cs="Times New Roman"/>
          <w:szCs w:val="21"/>
        </w:rPr>
        <w:t>压缩机的汽缸盖冷却不良</w:t>
      </w:r>
    </w:p>
    <w:p w14:paraId="3F7B04D1">
      <w:pPr>
        <w:pStyle w:val="24"/>
        <w:tabs>
          <w:tab w:val="left" w:pos="420"/>
          <w:tab w:val="left" w:pos="4620"/>
        </w:tabs>
        <w:snapToGrid w:val="0"/>
        <w:ind w:firstLine="0" w:firstLineChars="0"/>
        <w:rPr>
          <w:rFonts w:cs="Times New Roman"/>
          <w:sz w:val="21"/>
          <w:szCs w:val="21"/>
        </w:rPr>
      </w:pPr>
      <w:r>
        <w:rPr>
          <w:rFonts w:cs="Times New Roman"/>
          <w:sz w:val="21"/>
          <w:szCs w:val="21"/>
        </w:rPr>
        <w:t>答案: AB</w:t>
      </w:r>
      <w:r>
        <w:rPr>
          <w:rFonts w:hint="eastAsia" w:cs="Times New Roman"/>
          <w:sz w:val="21"/>
          <w:szCs w:val="21"/>
        </w:rPr>
        <w:t>CD</w:t>
      </w:r>
    </w:p>
    <w:p w14:paraId="6D7499EB">
      <w:pPr>
        <w:tabs>
          <w:tab w:val="left" w:pos="420"/>
          <w:tab w:val="left" w:pos="4620"/>
        </w:tabs>
        <w:snapToGrid w:val="0"/>
        <w:rPr>
          <w:rFonts w:ascii="宋体" w:hAnsi="宋体" w:eastAsia="宋体" w:cs="Times New Roman"/>
          <w:szCs w:val="21"/>
        </w:rPr>
      </w:pPr>
    </w:p>
    <w:p w14:paraId="2D41BDF7">
      <w:pPr>
        <w:tabs>
          <w:tab w:val="left" w:pos="420"/>
          <w:tab w:val="left" w:pos="4620"/>
        </w:tabs>
        <w:snapToGrid w:val="0"/>
        <w:rPr>
          <w:rFonts w:ascii="宋体" w:hAnsi="宋体" w:eastAsia="宋体" w:cs="Times New Roman"/>
          <w:szCs w:val="21"/>
        </w:rPr>
      </w:pPr>
      <w:r>
        <w:rPr>
          <w:rFonts w:ascii="宋体" w:hAnsi="宋体" w:eastAsia="宋体" w:cs="Times New Roman"/>
          <w:szCs w:val="21"/>
        </w:rPr>
        <w:t>5. 半封闭式活塞压缩机过热会导致以下（    ）故障。</w:t>
      </w:r>
    </w:p>
    <w:p w14:paraId="73910A9C">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 xml:space="preserve">冷冻机油的粘度下降 </w:t>
      </w:r>
      <w:r>
        <w:rPr>
          <w:rFonts w:ascii="宋体" w:hAnsi="宋体" w:eastAsia="宋体" w:cs="Times New Roman"/>
          <w:szCs w:val="21"/>
        </w:rPr>
        <w:tab/>
      </w:r>
      <w:r>
        <w:rPr>
          <w:rFonts w:hint="eastAsia" w:ascii="宋体" w:hAnsi="宋体" w:eastAsia="宋体" w:cs="Times New Roman"/>
          <w:szCs w:val="21"/>
        </w:rPr>
        <w:t>B.</w:t>
      </w:r>
      <w:r>
        <w:rPr>
          <w:rFonts w:ascii="宋体" w:hAnsi="宋体" w:eastAsia="宋体" w:cs="Times New Roman"/>
          <w:szCs w:val="21"/>
        </w:rPr>
        <w:t>压缩机拉毛</w:t>
      </w:r>
    </w:p>
    <w:p w14:paraId="23B76AD5">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C.</w:t>
      </w:r>
      <w:r>
        <w:rPr>
          <w:rFonts w:ascii="宋体" w:hAnsi="宋体" w:eastAsia="宋体" w:cs="Times New Roman"/>
          <w:szCs w:val="21"/>
        </w:rPr>
        <w:t>过热及磨损产生的碳化物会堵塞过滤器</w:t>
      </w:r>
      <w:r>
        <w:rPr>
          <w:rFonts w:ascii="宋体" w:hAnsi="宋体" w:eastAsia="宋体" w:cs="Times New Roman"/>
          <w:szCs w:val="21"/>
        </w:rPr>
        <w:tab/>
      </w:r>
      <w:r>
        <w:rPr>
          <w:rFonts w:hint="eastAsia" w:ascii="宋体" w:hAnsi="宋体" w:eastAsia="宋体" w:cs="Times New Roman"/>
          <w:szCs w:val="21"/>
        </w:rPr>
        <w:t>D.</w:t>
      </w:r>
      <w:r>
        <w:rPr>
          <w:rFonts w:ascii="宋体" w:hAnsi="宋体" w:eastAsia="宋体" w:cs="Times New Roman"/>
          <w:szCs w:val="21"/>
        </w:rPr>
        <w:t>冷冻机油加速分解</w:t>
      </w:r>
    </w:p>
    <w:p w14:paraId="274E7E60">
      <w:pPr>
        <w:pStyle w:val="24"/>
        <w:tabs>
          <w:tab w:val="left" w:pos="420"/>
          <w:tab w:val="left" w:pos="4620"/>
        </w:tabs>
        <w:snapToGrid w:val="0"/>
        <w:ind w:firstLine="0" w:firstLineChars="0"/>
        <w:rPr>
          <w:rFonts w:cs="Times New Roman"/>
          <w:sz w:val="21"/>
          <w:szCs w:val="21"/>
        </w:rPr>
      </w:pPr>
      <w:r>
        <w:rPr>
          <w:rFonts w:cs="Times New Roman"/>
          <w:sz w:val="21"/>
          <w:szCs w:val="21"/>
        </w:rPr>
        <w:t>答案: ABD</w:t>
      </w:r>
    </w:p>
    <w:p w14:paraId="0952EAAA">
      <w:pPr>
        <w:pStyle w:val="24"/>
        <w:tabs>
          <w:tab w:val="left" w:pos="420"/>
          <w:tab w:val="left" w:pos="4620"/>
        </w:tabs>
        <w:snapToGrid w:val="0"/>
        <w:ind w:firstLine="0" w:firstLineChars="0"/>
        <w:rPr>
          <w:rFonts w:cs="Times New Roman"/>
          <w:sz w:val="21"/>
          <w:szCs w:val="21"/>
        </w:rPr>
      </w:pPr>
    </w:p>
    <w:p w14:paraId="4D0141AA">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电子膨胀阀的常见故障有（    ）</w:t>
      </w:r>
      <w:r>
        <w:rPr>
          <w:rFonts w:hint="eastAsia" w:ascii="宋体" w:hAnsi="宋体" w:eastAsia="宋体" w:cs="Times New Roman"/>
          <w:szCs w:val="21"/>
        </w:rPr>
        <w:t>。</w:t>
      </w:r>
    </w:p>
    <w:p w14:paraId="444102A8">
      <w:pPr>
        <w:pStyle w:val="24"/>
        <w:widowControl w:val="0"/>
        <w:numPr>
          <w:ilvl w:val="0"/>
          <w:numId w:val="76"/>
        </w:numPr>
        <w:tabs>
          <w:tab w:val="left" w:pos="420"/>
          <w:tab w:val="left" w:pos="4620"/>
        </w:tabs>
        <w:snapToGrid w:val="0"/>
        <w:ind w:left="420" w:firstLine="0" w:firstLineChars="0"/>
        <w:jc w:val="both"/>
        <w:rPr>
          <w:rFonts w:cs="Times New Roman"/>
          <w:sz w:val="21"/>
          <w:szCs w:val="21"/>
        </w:rPr>
      </w:pPr>
      <w:r>
        <w:rPr>
          <w:rFonts w:cs="Times New Roman"/>
          <w:sz w:val="21"/>
          <w:szCs w:val="21"/>
        </w:rPr>
        <w:t>密封系统泄漏</w:t>
      </w:r>
      <w:r>
        <w:rPr>
          <w:rFonts w:cs="Times New Roman"/>
          <w:sz w:val="21"/>
          <w:szCs w:val="21"/>
        </w:rPr>
        <w:tab/>
      </w:r>
      <w:r>
        <w:rPr>
          <w:rFonts w:cs="Times New Roman"/>
          <w:sz w:val="21"/>
          <w:szCs w:val="21"/>
        </w:rPr>
        <w:t>B.焊接处泄漏</w:t>
      </w:r>
    </w:p>
    <w:p w14:paraId="0D0FB017">
      <w:pPr>
        <w:pStyle w:val="24"/>
        <w:tabs>
          <w:tab w:val="left" w:pos="420"/>
          <w:tab w:val="left" w:pos="4620"/>
        </w:tabs>
        <w:snapToGrid w:val="0"/>
        <w:ind w:left="420" w:firstLine="0" w:firstLineChars="0"/>
        <w:rPr>
          <w:rFonts w:cs="Times New Roman"/>
          <w:sz w:val="21"/>
          <w:szCs w:val="21"/>
        </w:rPr>
      </w:pPr>
      <w:r>
        <w:rPr>
          <w:rFonts w:cs="Times New Roman"/>
          <w:sz w:val="21"/>
          <w:szCs w:val="21"/>
        </w:rPr>
        <w:t>C.堵塞</w:t>
      </w:r>
      <w:r>
        <w:rPr>
          <w:rFonts w:cs="Times New Roman"/>
          <w:sz w:val="21"/>
          <w:szCs w:val="21"/>
        </w:rPr>
        <w:tab/>
      </w:r>
      <w:r>
        <w:rPr>
          <w:rFonts w:cs="Times New Roman"/>
          <w:sz w:val="21"/>
          <w:szCs w:val="21"/>
        </w:rPr>
        <w:t>D.卡死</w:t>
      </w:r>
    </w:p>
    <w:p w14:paraId="2DE319A7">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7C5BF774">
      <w:pPr>
        <w:pStyle w:val="24"/>
        <w:tabs>
          <w:tab w:val="left" w:pos="420"/>
          <w:tab w:val="left" w:pos="4620"/>
        </w:tabs>
        <w:snapToGrid w:val="0"/>
        <w:ind w:firstLine="0" w:firstLineChars="0"/>
        <w:rPr>
          <w:rFonts w:cs="Times New Roman"/>
          <w:sz w:val="21"/>
          <w:szCs w:val="21"/>
        </w:rPr>
      </w:pPr>
    </w:p>
    <w:p w14:paraId="6F310A8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7.</w:t>
      </w:r>
      <w:r>
        <w:rPr>
          <w:rFonts w:ascii="宋体" w:hAnsi="宋体" w:eastAsia="宋体" w:cs="Times New Roman"/>
          <w:szCs w:val="21"/>
        </w:rPr>
        <w:t>开启式压缩机缺点是轴封处易渗漏制冷剂与冷冻油,以及</w:t>
      </w:r>
      <w:r>
        <w:rPr>
          <w:rFonts w:hint="eastAsia" w:ascii="宋体" w:hAnsi="宋体" w:eastAsia="宋体" w:cs="Times New Roman"/>
          <w:szCs w:val="21"/>
        </w:rPr>
        <w:t>（    ）。</w:t>
      </w:r>
    </w:p>
    <w:p w14:paraId="476E0B1A">
      <w:pPr>
        <w:pStyle w:val="24"/>
        <w:widowControl w:val="0"/>
        <w:numPr>
          <w:ilvl w:val="0"/>
          <w:numId w:val="77"/>
        </w:numPr>
        <w:tabs>
          <w:tab w:val="left" w:pos="420"/>
          <w:tab w:val="left" w:pos="4620"/>
        </w:tabs>
        <w:snapToGrid w:val="0"/>
        <w:ind w:left="420" w:firstLine="0" w:firstLineChars="0"/>
        <w:jc w:val="both"/>
        <w:rPr>
          <w:rFonts w:cs="Times New Roman"/>
          <w:sz w:val="21"/>
          <w:szCs w:val="21"/>
        </w:rPr>
      </w:pPr>
      <w:r>
        <w:rPr>
          <w:rFonts w:cs="Times New Roman"/>
          <w:sz w:val="21"/>
          <w:szCs w:val="21"/>
        </w:rPr>
        <w:t>结构笨重</w:t>
      </w:r>
      <w:r>
        <w:rPr>
          <w:rFonts w:cs="Times New Roman"/>
          <w:sz w:val="21"/>
          <w:szCs w:val="21"/>
        </w:rPr>
        <w:tab/>
      </w:r>
      <w:r>
        <w:rPr>
          <w:rFonts w:cs="Times New Roman"/>
          <w:sz w:val="21"/>
          <w:szCs w:val="21"/>
        </w:rPr>
        <w:t>B.消耗材料多</w:t>
      </w:r>
      <w:r>
        <w:rPr>
          <w:rFonts w:cs="Times New Roman"/>
          <w:sz w:val="21"/>
          <w:szCs w:val="21"/>
        </w:rPr>
        <w:tab/>
      </w:r>
    </w:p>
    <w:p w14:paraId="63ACBC7C">
      <w:pPr>
        <w:pStyle w:val="24"/>
        <w:tabs>
          <w:tab w:val="left" w:pos="420"/>
          <w:tab w:val="left" w:pos="4620"/>
        </w:tabs>
        <w:snapToGrid w:val="0"/>
        <w:ind w:left="420" w:firstLine="0" w:firstLineChars="0"/>
        <w:rPr>
          <w:rFonts w:cs="Times New Roman"/>
          <w:sz w:val="21"/>
          <w:szCs w:val="21"/>
        </w:rPr>
      </w:pPr>
      <w:r>
        <w:rPr>
          <w:rFonts w:cs="Times New Roman"/>
          <w:sz w:val="21"/>
          <w:szCs w:val="21"/>
        </w:rPr>
        <w:t>C.转速低</w:t>
      </w:r>
      <w:r>
        <w:rPr>
          <w:rFonts w:cs="Times New Roman"/>
          <w:sz w:val="21"/>
          <w:szCs w:val="21"/>
        </w:rPr>
        <w:tab/>
      </w:r>
      <w:r>
        <w:rPr>
          <w:rFonts w:cs="Times New Roman"/>
          <w:sz w:val="21"/>
          <w:szCs w:val="21"/>
        </w:rPr>
        <w:t>D.噪声大</w:t>
      </w:r>
    </w:p>
    <w:p w14:paraId="74C7CB4B">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2FCEEBD1">
      <w:pPr>
        <w:pStyle w:val="24"/>
        <w:tabs>
          <w:tab w:val="left" w:pos="420"/>
          <w:tab w:val="left" w:pos="4620"/>
        </w:tabs>
        <w:snapToGrid w:val="0"/>
        <w:ind w:firstLine="0" w:firstLineChars="0"/>
        <w:rPr>
          <w:rFonts w:cs="Times New Roman"/>
          <w:sz w:val="21"/>
          <w:szCs w:val="21"/>
        </w:rPr>
      </w:pPr>
    </w:p>
    <w:p w14:paraId="3039763C">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8.</w:t>
      </w:r>
      <w:r>
        <w:rPr>
          <w:rFonts w:ascii="宋体" w:hAnsi="宋体" w:eastAsia="宋体" w:cs="Times New Roman"/>
          <w:szCs w:val="21"/>
        </w:rPr>
        <w:t>选择冷冻机油的方法有</w:t>
      </w:r>
      <w:r>
        <w:rPr>
          <w:rFonts w:hint="eastAsia" w:ascii="宋体" w:hAnsi="宋体" w:eastAsia="宋体" w:cs="Times New Roman"/>
          <w:szCs w:val="21"/>
        </w:rPr>
        <w:t>（    ）。</w:t>
      </w:r>
    </w:p>
    <w:p w14:paraId="2779B650">
      <w:pPr>
        <w:pStyle w:val="24"/>
        <w:widowControl w:val="0"/>
        <w:numPr>
          <w:ilvl w:val="0"/>
          <w:numId w:val="78"/>
        </w:numPr>
        <w:tabs>
          <w:tab w:val="left" w:pos="420"/>
          <w:tab w:val="left" w:pos="4620"/>
        </w:tabs>
        <w:snapToGrid w:val="0"/>
        <w:ind w:left="420" w:firstLine="0" w:firstLineChars="0"/>
        <w:jc w:val="both"/>
        <w:rPr>
          <w:rFonts w:cs="Times New Roman"/>
          <w:sz w:val="21"/>
          <w:szCs w:val="21"/>
        </w:rPr>
      </w:pPr>
      <w:r>
        <w:rPr>
          <w:rFonts w:cs="Times New Roman"/>
          <w:sz w:val="21"/>
          <w:szCs w:val="21"/>
        </w:rPr>
        <w:t>根据压缩类型选用润滑油</w:t>
      </w:r>
    </w:p>
    <w:p w14:paraId="0353DEBA">
      <w:pPr>
        <w:pStyle w:val="24"/>
        <w:widowControl w:val="0"/>
        <w:numPr>
          <w:ilvl w:val="0"/>
          <w:numId w:val="78"/>
        </w:numPr>
        <w:tabs>
          <w:tab w:val="left" w:pos="420"/>
          <w:tab w:val="left" w:pos="4620"/>
        </w:tabs>
        <w:snapToGrid w:val="0"/>
        <w:ind w:left="420" w:firstLine="0" w:firstLineChars="0"/>
        <w:jc w:val="both"/>
        <w:rPr>
          <w:rFonts w:cs="Times New Roman"/>
          <w:sz w:val="21"/>
          <w:szCs w:val="21"/>
        </w:rPr>
      </w:pPr>
      <w:r>
        <w:rPr>
          <w:rFonts w:cs="Times New Roman"/>
          <w:sz w:val="21"/>
          <w:szCs w:val="21"/>
        </w:rPr>
        <w:t>根据制冷剂的类型选用润滑油</w:t>
      </w:r>
    </w:p>
    <w:p w14:paraId="439439DF">
      <w:pPr>
        <w:pStyle w:val="24"/>
        <w:widowControl w:val="0"/>
        <w:numPr>
          <w:ilvl w:val="0"/>
          <w:numId w:val="78"/>
        </w:numPr>
        <w:tabs>
          <w:tab w:val="left" w:pos="420"/>
          <w:tab w:val="left" w:pos="4620"/>
        </w:tabs>
        <w:snapToGrid w:val="0"/>
        <w:ind w:left="420" w:firstLine="0" w:firstLineChars="0"/>
        <w:jc w:val="both"/>
        <w:rPr>
          <w:rFonts w:cs="Times New Roman"/>
          <w:sz w:val="21"/>
          <w:szCs w:val="21"/>
        </w:rPr>
      </w:pPr>
      <w:r>
        <w:rPr>
          <w:rFonts w:cs="Times New Roman"/>
          <w:sz w:val="21"/>
          <w:szCs w:val="21"/>
        </w:rPr>
        <w:t>根据制冷剂的蒸发温度选用润滑油</w:t>
      </w:r>
    </w:p>
    <w:p w14:paraId="287CF19D">
      <w:pPr>
        <w:pStyle w:val="24"/>
        <w:widowControl w:val="0"/>
        <w:numPr>
          <w:ilvl w:val="0"/>
          <w:numId w:val="78"/>
        </w:numPr>
        <w:tabs>
          <w:tab w:val="left" w:pos="420"/>
          <w:tab w:val="left" w:pos="4620"/>
        </w:tabs>
        <w:snapToGrid w:val="0"/>
        <w:ind w:left="420" w:firstLine="0" w:firstLineChars="0"/>
        <w:jc w:val="both"/>
        <w:rPr>
          <w:rFonts w:cs="Times New Roman"/>
          <w:sz w:val="21"/>
          <w:szCs w:val="21"/>
        </w:rPr>
      </w:pPr>
      <w:r>
        <w:rPr>
          <w:rFonts w:cs="Times New Roman"/>
          <w:sz w:val="21"/>
          <w:szCs w:val="21"/>
        </w:rPr>
        <w:t>根据冷冻机的工作条件选用冷冻油</w:t>
      </w:r>
    </w:p>
    <w:p w14:paraId="5C4DD718">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3141A35D">
      <w:pPr>
        <w:pStyle w:val="24"/>
        <w:tabs>
          <w:tab w:val="left" w:pos="420"/>
          <w:tab w:val="left" w:pos="4620"/>
        </w:tabs>
        <w:snapToGrid w:val="0"/>
        <w:ind w:firstLine="0" w:firstLineChars="0"/>
        <w:rPr>
          <w:rFonts w:cs="Times New Roman"/>
          <w:sz w:val="21"/>
          <w:szCs w:val="21"/>
        </w:rPr>
      </w:pPr>
    </w:p>
    <w:p w14:paraId="3E24F2FD">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9.</w:t>
      </w:r>
      <w:r>
        <w:rPr>
          <w:rFonts w:ascii="宋体" w:hAnsi="宋体" w:eastAsia="宋体" w:cs="Times New Roman"/>
          <w:szCs w:val="21"/>
        </w:rPr>
        <w:t>以下冷冻油更换操作错误的是</w:t>
      </w:r>
      <w:r>
        <w:rPr>
          <w:rFonts w:hint="eastAsia" w:ascii="宋体" w:hAnsi="宋体" w:eastAsia="宋体" w:cs="Times New Roman"/>
          <w:szCs w:val="21"/>
        </w:rPr>
        <w:t>（    ）。</w:t>
      </w:r>
    </w:p>
    <w:p w14:paraId="2A8AA356">
      <w:pPr>
        <w:pStyle w:val="24"/>
        <w:widowControl w:val="0"/>
        <w:numPr>
          <w:ilvl w:val="0"/>
          <w:numId w:val="79"/>
        </w:numPr>
        <w:tabs>
          <w:tab w:val="left" w:pos="420"/>
          <w:tab w:val="left" w:pos="4620"/>
        </w:tabs>
        <w:snapToGrid w:val="0"/>
        <w:ind w:left="420" w:firstLine="0" w:firstLineChars="0"/>
        <w:jc w:val="both"/>
        <w:rPr>
          <w:rFonts w:cs="Times New Roman"/>
          <w:sz w:val="21"/>
          <w:szCs w:val="21"/>
        </w:rPr>
      </w:pPr>
      <w:r>
        <w:rPr>
          <w:rFonts w:cs="Times New Roman"/>
          <w:sz w:val="21"/>
          <w:szCs w:val="21"/>
        </w:rPr>
        <w:t>开启高压排气及低压吸气截止阀，使油路与制冷剂管路相通</w:t>
      </w:r>
    </w:p>
    <w:p w14:paraId="23A8E266">
      <w:pPr>
        <w:pStyle w:val="24"/>
        <w:widowControl w:val="0"/>
        <w:numPr>
          <w:ilvl w:val="0"/>
          <w:numId w:val="79"/>
        </w:numPr>
        <w:tabs>
          <w:tab w:val="left" w:pos="420"/>
          <w:tab w:val="left" w:pos="4620"/>
        </w:tabs>
        <w:snapToGrid w:val="0"/>
        <w:ind w:left="420" w:firstLine="0" w:firstLineChars="0"/>
        <w:jc w:val="both"/>
        <w:rPr>
          <w:rFonts w:cs="Times New Roman"/>
          <w:sz w:val="21"/>
          <w:szCs w:val="21"/>
        </w:rPr>
      </w:pPr>
      <w:r>
        <w:rPr>
          <w:rFonts w:cs="Times New Roman"/>
          <w:sz w:val="21"/>
          <w:szCs w:val="21"/>
        </w:rPr>
        <w:t>利用压机上的工艺阀针放掉压机内部的制冷剂，使缩机曲轴箱与大气相通</w:t>
      </w:r>
    </w:p>
    <w:p w14:paraId="210239D3">
      <w:pPr>
        <w:pStyle w:val="24"/>
        <w:widowControl w:val="0"/>
        <w:numPr>
          <w:ilvl w:val="0"/>
          <w:numId w:val="79"/>
        </w:numPr>
        <w:tabs>
          <w:tab w:val="left" w:pos="420"/>
          <w:tab w:val="left" w:pos="4620"/>
        </w:tabs>
        <w:snapToGrid w:val="0"/>
        <w:ind w:left="420" w:firstLine="0" w:firstLineChars="0"/>
        <w:jc w:val="both"/>
        <w:rPr>
          <w:rFonts w:cs="Times New Roman"/>
          <w:sz w:val="21"/>
          <w:szCs w:val="21"/>
        </w:rPr>
      </w:pPr>
      <w:r>
        <w:rPr>
          <w:rFonts w:cs="Times New Roman"/>
          <w:sz w:val="21"/>
          <w:szCs w:val="21"/>
        </w:rPr>
        <w:t>拧下曲轴箱底壳处的放油塞，将曲轴箱内的冷冻油放净并取下过滤网清洗</w:t>
      </w:r>
    </w:p>
    <w:p w14:paraId="6D71142A">
      <w:pPr>
        <w:pStyle w:val="24"/>
        <w:widowControl w:val="0"/>
        <w:numPr>
          <w:ilvl w:val="0"/>
          <w:numId w:val="79"/>
        </w:numPr>
        <w:tabs>
          <w:tab w:val="left" w:pos="420"/>
          <w:tab w:val="left" w:pos="4620"/>
        </w:tabs>
        <w:snapToGrid w:val="0"/>
        <w:ind w:left="420" w:firstLine="0" w:firstLineChars="0"/>
        <w:jc w:val="both"/>
        <w:rPr>
          <w:rFonts w:cs="Times New Roman"/>
          <w:sz w:val="21"/>
          <w:szCs w:val="21"/>
        </w:rPr>
      </w:pPr>
      <w:r>
        <w:rPr>
          <w:rFonts w:cs="Times New Roman"/>
          <w:sz w:val="21"/>
          <w:szCs w:val="21"/>
        </w:rPr>
        <w:t>用空气吹洗油箱清洗</w:t>
      </w:r>
    </w:p>
    <w:p w14:paraId="261F7829">
      <w:pPr>
        <w:pStyle w:val="24"/>
        <w:tabs>
          <w:tab w:val="left" w:pos="420"/>
          <w:tab w:val="left" w:pos="4620"/>
        </w:tabs>
        <w:snapToGrid w:val="0"/>
        <w:ind w:firstLine="0" w:firstLineChars="0"/>
        <w:rPr>
          <w:rFonts w:cs="Times New Roman"/>
          <w:sz w:val="21"/>
          <w:szCs w:val="21"/>
        </w:rPr>
      </w:pPr>
      <w:r>
        <w:rPr>
          <w:rFonts w:cs="Times New Roman"/>
          <w:sz w:val="21"/>
          <w:szCs w:val="21"/>
        </w:rPr>
        <w:t>答案: AD</w:t>
      </w:r>
    </w:p>
    <w:p w14:paraId="20517BC3">
      <w:pPr>
        <w:pStyle w:val="24"/>
        <w:tabs>
          <w:tab w:val="left" w:pos="420"/>
          <w:tab w:val="left" w:pos="4620"/>
        </w:tabs>
        <w:snapToGrid w:val="0"/>
        <w:ind w:firstLine="0" w:firstLineChars="0"/>
        <w:rPr>
          <w:rFonts w:cs="Times New Roman"/>
          <w:sz w:val="21"/>
          <w:szCs w:val="21"/>
        </w:rPr>
      </w:pPr>
    </w:p>
    <w:p w14:paraId="7105AA86">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10.</w:t>
      </w:r>
      <w:r>
        <w:rPr>
          <w:rFonts w:ascii="宋体" w:hAnsi="宋体" w:eastAsia="宋体" w:cs="Times New Roman"/>
          <w:szCs w:val="21"/>
        </w:rPr>
        <w:t>冷却塔运转时带出的水滴太多，可能的原因是</w:t>
      </w:r>
      <w:r>
        <w:rPr>
          <w:rFonts w:hint="eastAsia" w:ascii="宋体" w:hAnsi="宋体" w:eastAsia="宋体" w:cs="Times New Roman"/>
          <w:szCs w:val="21"/>
        </w:rPr>
        <w:t>（    ）</w:t>
      </w:r>
      <w:r>
        <w:rPr>
          <w:rFonts w:ascii="宋体" w:hAnsi="宋体" w:eastAsia="宋体" w:cs="Times New Roman"/>
          <w:szCs w:val="21"/>
        </w:rPr>
        <w:t>。</w:t>
      </w:r>
    </w:p>
    <w:p w14:paraId="016BC9D9">
      <w:pPr>
        <w:pStyle w:val="24"/>
        <w:widowControl w:val="0"/>
        <w:numPr>
          <w:ilvl w:val="0"/>
          <w:numId w:val="80"/>
        </w:numPr>
        <w:tabs>
          <w:tab w:val="left" w:pos="420"/>
          <w:tab w:val="left" w:pos="4620"/>
        </w:tabs>
        <w:snapToGrid w:val="0"/>
        <w:ind w:left="420" w:firstLine="0" w:firstLineChars="0"/>
        <w:jc w:val="both"/>
        <w:rPr>
          <w:rFonts w:cs="Times New Roman"/>
          <w:sz w:val="21"/>
          <w:szCs w:val="21"/>
        </w:rPr>
      </w:pPr>
      <w:r>
        <w:rPr>
          <w:rFonts w:cs="Times New Roman"/>
          <w:sz w:val="21"/>
          <w:szCs w:val="21"/>
        </w:rPr>
        <w:t>循环水偏流</w:t>
      </w:r>
      <w:r>
        <w:rPr>
          <w:rFonts w:cs="Times New Roman"/>
          <w:sz w:val="21"/>
          <w:szCs w:val="21"/>
        </w:rPr>
        <w:tab/>
      </w:r>
      <w:r>
        <w:rPr>
          <w:rFonts w:cs="Times New Roman"/>
          <w:sz w:val="21"/>
          <w:szCs w:val="21"/>
        </w:rPr>
        <w:t>B.循环水量偏多</w:t>
      </w:r>
      <w:r>
        <w:rPr>
          <w:rFonts w:cs="Times New Roman"/>
          <w:sz w:val="21"/>
          <w:szCs w:val="21"/>
        </w:rPr>
        <w:tab/>
      </w:r>
    </w:p>
    <w:p w14:paraId="1F2B445A">
      <w:pPr>
        <w:pStyle w:val="24"/>
        <w:tabs>
          <w:tab w:val="left" w:pos="420"/>
          <w:tab w:val="left" w:pos="4620"/>
        </w:tabs>
        <w:snapToGrid w:val="0"/>
        <w:ind w:left="420" w:firstLine="0" w:firstLineChars="0"/>
        <w:rPr>
          <w:rFonts w:cs="Times New Roman"/>
          <w:sz w:val="21"/>
          <w:szCs w:val="21"/>
        </w:rPr>
      </w:pPr>
      <w:r>
        <w:rPr>
          <w:rFonts w:cs="Times New Roman"/>
          <w:sz w:val="21"/>
          <w:szCs w:val="21"/>
        </w:rPr>
        <w:t>C.风机风量过大</w:t>
      </w:r>
      <w:r>
        <w:rPr>
          <w:rFonts w:cs="Times New Roman"/>
          <w:sz w:val="21"/>
          <w:szCs w:val="21"/>
        </w:rPr>
        <w:tab/>
      </w:r>
      <w:r>
        <w:rPr>
          <w:rFonts w:cs="Times New Roman"/>
          <w:sz w:val="21"/>
          <w:szCs w:val="21"/>
        </w:rPr>
        <w:t>D.送风叶片角度不合适</w:t>
      </w:r>
    </w:p>
    <w:p w14:paraId="59EA0537">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01D6F021">
      <w:pPr>
        <w:pStyle w:val="24"/>
        <w:tabs>
          <w:tab w:val="left" w:pos="420"/>
          <w:tab w:val="left" w:pos="4620"/>
        </w:tabs>
        <w:snapToGrid w:val="0"/>
        <w:ind w:firstLine="0" w:firstLineChars="0"/>
        <w:rPr>
          <w:rFonts w:cs="Times New Roman"/>
          <w:sz w:val="21"/>
          <w:szCs w:val="21"/>
        </w:rPr>
      </w:pPr>
    </w:p>
    <w:p w14:paraId="2DC6D564">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11.</w:t>
      </w:r>
      <w:r>
        <w:rPr>
          <w:rFonts w:ascii="宋体" w:hAnsi="宋体" w:eastAsia="宋体" w:cs="Times New Roman"/>
          <w:szCs w:val="21"/>
        </w:rPr>
        <w:t>冷却塔运转时散水槽内水溢出的原因是</w:t>
      </w:r>
      <w:r>
        <w:rPr>
          <w:rFonts w:hint="eastAsia" w:ascii="宋体" w:hAnsi="宋体" w:eastAsia="宋体" w:cs="Times New Roman"/>
          <w:szCs w:val="21"/>
        </w:rPr>
        <w:t>（    ）。</w:t>
      </w:r>
    </w:p>
    <w:p w14:paraId="3FF52809">
      <w:pPr>
        <w:pStyle w:val="24"/>
        <w:widowControl w:val="0"/>
        <w:numPr>
          <w:ilvl w:val="0"/>
          <w:numId w:val="81"/>
        </w:numPr>
        <w:tabs>
          <w:tab w:val="left" w:pos="420"/>
          <w:tab w:val="left" w:pos="4620"/>
        </w:tabs>
        <w:snapToGrid w:val="0"/>
        <w:ind w:left="420" w:firstLine="0" w:firstLineChars="0"/>
        <w:jc w:val="both"/>
        <w:rPr>
          <w:rFonts w:cs="Times New Roman"/>
          <w:sz w:val="21"/>
          <w:szCs w:val="21"/>
        </w:rPr>
      </w:pPr>
      <w:r>
        <w:rPr>
          <w:rFonts w:cs="Times New Roman"/>
          <w:sz w:val="21"/>
          <w:szCs w:val="21"/>
        </w:rPr>
        <w:t>散水槽堵塞</w:t>
      </w:r>
      <w:r>
        <w:rPr>
          <w:rFonts w:cs="Times New Roman"/>
          <w:sz w:val="21"/>
          <w:szCs w:val="21"/>
        </w:rPr>
        <w:tab/>
      </w:r>
      <w:r>
        <w:rPr>
          <w:rFonts w:cs="Times New Roman"/>
          <w:sz w:val="21"/>
          <w:szCs w:val="21"/>
        </w:rPr>
        <w:t>B.循环水量过多</w:t>
      </w:r>
    </w:p>
    <w:p w14:paraId="3B0DAF6C">
      <w:pPr>
        <w:pStyle w:val="24"/>
        <w:tabs>
          <w:tab w:val="left" w:pos="420"/>
          <w:tab w:val="left" w:pos="4620"/>
        </w:tabs>
        <w:snapToGrid w:val="0"/>
        <w:ind w:left="420" w:firstLine="0" w:firstLineChars="0"/>
        <w:rPr>
          <w:rFonts w:cs="Times New Roman"/>
          <w:sz w:val="21"/>
          <w:szCs w:val="21"/>
        </w:rPr>
      </w:pPr>
      <w:r>
        <w:rPr>
          <w:rFonts w:cs="Times New Roman"/>
          <w:sz w:val="21"/>
          <w:szCs w:val="21"/>
        </w:rPr>
        <w:t>C.散水槽结构不合理</w:t>
      </w:r>
      <w:r>
        <w:rPr>
          <w:rFonts w:cs="Times New Roman"/>
          <w:sz w:val="21"/>
          <w:szCs w:val="21"/>
        </w:rPr>
        <w:tab/>
      </w:r>
      <w:r>
        <w:rPr>
          <w:rFonts w:cs="Times New Roman"/>
          <w:sz w:val="21"/>
          <w:szCs w:val="21"/>
        </w:rPr>
        <w:t>D.风扇皮带太松</w:t>
      </w:r>
    </w:p>
    <w:p w14:paraId="170F8705">
      <w:pPr>
        <w:pStyle w:val="24"/>
        <w:tabs>
          <w:tab w:val="left" w:pos="420"/>
          <w:tab w:val="left" w:pos="4620"/>
        </w:tabs>
        <w:snapToGrid w:val="0"/>
        <w:ind w:firstLine="0" w:firstLineChars="0"/>
        <w:rPr>
          <w:rFonts w:cs="Times New Roman"/>
          <w:sz w:val="21"/>
          <w:szCs w:val="21"/>
        </w:rPr>
      </w:pPr>
      <w:r>
        <w:rPr>
          <w:rFonts w:cs="Times New Roman"/>
          <w:sz w:val="21"/>
          <w:szCs w:val="21"/>
        </w:rPr>
        <w:t>答案: AB</w:t>
      </w:r>
    </w:p>
    <w:p w14:paraId="49BB9AEA">
      <w:pPr>
        <w:pStyle w:val="24"/>
        <w:tabs>
          <w:tab w:val="left" w:pos="420"/>
          <w:tab w:val="left" w:pos="4620"/>
        </w:tabs>
        <w:snapToGrid w:val="0"/>
        <w:ind w:firstLine="0" w:firstLineChars="0"/>
        <w:rPr>
          <w:rFonts w:cs="Times New Roman"/>
          <w:sz w:val="21"/>
          <w:szCs w:val="21"/>
        </w:rPr>
      </w:pPr>
    </w:p>
    <w:p w14:paraId="3D32E384">
      <w:pPr>
        <w:pStyle w:val="24"/>
        <w:tabs>
          <w:tab w:val="left" w:pos="420"/>
          <w:tab w:val="left" w:pos="4620"/>
        </w:tabs>
        <w:snapToGrid w:val="0"/>
        <w:ind w:firstLine="0" w:firstLineChars="0"/>
        <w:rPr>
          <w:rFonts w:cs="Times New Roman"/>
          <w:sz w:val="21"/>
          <w:szCs w:val="21"/>
        </w:rPr>
      </w:pPr>
      <w:r>
        <w:rPr>
          <w:rFonts w:hint="eastAsia" w:cs="Times New Roman"/>
          <w:sz w:val="21"/>
          <w:szCs w:val="21"/>
        </w:rPr>
        <w:t>12.下面可能造成制冷压缩机湿冲程的原因的是（    ）</w:t>
      </w:r>
    </w:p>
    <w:p w14:paraId="644F16FE">
      <w:pPr>
        <w:pStyle w:val="24"/>
        <w:tabs>
          <w:tab w:val="left" w:pos="420"/>
          <w:tab w:val="left" w:pos="4620"/>
        </w:tabs>
        <w:snapToGrid w:val="0"/>
        <w:ind w:firstLine="0" w:firstLineChars="0"/>
        <w:rPr>
          <w:rFonts w:cs="Times New Roman"/>
          <w:sz w:val="21"/>
          <w:szCs w:val="21"/>
        </w:rPr>
      </w:pPr>
      <w:r>
        <w:rPr>
          <w:rFonts w:cs="Times New Roman"/>
          <w:sz w:val="21"/>
          <w:szCs w:val="21"/>
        </w:rPr>
        <w:tab/>
      </w:r>
      <w:r>
        <w:rPr>
          <w:rFonts w:hint="eastAsia" w:cs="Times New Roman"/>
          <w:sz w:val="21"/>
          <w:szCs w:val="21"/>
        </w:rPr>
        <w:t>A.向低压循环桶、氨液分离器、空气分离器等供液过多，使容器的液面过高，致使压缩机吸入液体。</w:t>
      </w:r>
    </w:p>
    <w:p w14:paraId="4931F886">
      <w:pPr>
        <w:pStyle w:val="24"/>
        <w:tabs>
          <w:tab w:val="left" w:pos="420"/>
          <w:tab w:val="left" w:pos="4620"/>
        </w:tabs>
        <w:snapToGrid w:val="0"/>
        <w:ind w:firstLine="0" w:firstLineChars="0"/>
        <w:rPr>
          <w:rFonts w:cs="Times New Roman"/>
          <w:sz w:val="21"/>
          <w:szCs w:val="21"/>
        </w:rPr>
      </w:pPr>
      <w:r>
        <w:rPr>
          <w:rFonts w:cs="Times New Roman"/>
          <w:sz w:val="21"/>
          <w:szCs w:val="21"/>
        </w:rPr>
        <w:tab/>
      </w:r>
      <w:r>
        <w:rPr>
          <w:rFonts w:hint="eastAsia" w:cs="Times New Roman"/>
          <w:sz w:val="21"/>
          <w:szCs w:val="21"/>
        </w:rPr>
        <w:t>B.开机时压缩机的吸气阀开得过快，管内少量液体吸入压缩机内出现湿行程。</w:t>
      </w:r>
    </w:p>
    <w:p w14:paraId="1D17F5E3">
      <w:pPr>
        <w:pStyle w:val="24"/>
        <w:tabs>
          <w:tab w:val="left" w:pos="420"/>
          <w:tab w:val="left" w:pos="4620"/>
        </w:tabs>
        <w:snapToGrid w:val="0"/>
        <w:ind w:firstLine="0" w:firstLineChars="0"/>
        <w:rPr>
          <w:rFonts w:cs="Times New Roman"/>
          <w:sz w:val="21"/>
          <w:szCs w:val="21"/>
        </w:rPr>
      </w:pPr>
      <w:r>
        <w:rPr>
          <w:rFonts w:cs="Times New Roman"/>
          <w:sz w:val="21"/>
          <w:szCs w:val="21"/>
        </w:rPr>
        <w:tab/>
      </w:r>
      <w:r>
        <w:rPr>
          <w:rFonts w:hint="eastAsia" w:cs="Times New Roman"/>
          <w:sz w:val="21"/>
          <w:szCs w:val="21"/>
        </w:rPr>
        <w:t>C.制冷系统加氨量过多，运转调配不当造成压缩机湿行程。</w:t>
      </w:r>
    </w:p>
    <w:p w14:paraId="3B40CAB3">
      <w:pPr>
        <w:pStyle w:val="24"/>
        <w:tabs>
          <w:tab w:val="left" w:pos="420"/>
          <w:tab w:val="left" w:pos="4620"/>
        </w:tabs>
        <w:snapToGrid w:val="0"/>
        <w:ind w:firstLine="0" w:firstLineChars="0"/>
        <w:rPr>
          <w:rFonts w:cs="Times New Roman"/>
          <w:sz w:val="21"/>
          <w:szCs w:val="21"/>
        </w:rPr>
      </w:pPr>
      <w:r>
        <w:rPr>
          <w:rFonts w:cs="Times New Roman"/>
          <w:sz w:val="21"/>
          <w:szCs w:val="21"/>
        </w:rPr>
        <w:tab/>
      </w:r>
      <w:r>
        <w:rPr>
          <w:rFonts w:hint="eastAsia" w:cs="Times New Roman"/>
          <w:sz w:val="21"/>
          <w:szCs w:val="21"/>
        </w:rPr>
        <w:t>D.氨液分离器内油过多使供液管供液不畅通，致使该容器液面过高而引起压缩机湿行程。</w:t>
      </w:r>
    </w:p>
    <w:p w14:paraId="3FAD0893">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答案：ABCD</w:t>
      </w:r>
    </w:p>
    <w:p w14:paraId="6C2EB72E">
      <w:pPr>
        <w:pStyle w:val="24"/>
        <w:tabs>
          <w:tab w:val="left" w:pos="420"/>
          <w:tab w:val="left" w:pos="4620"/>
        </w:tabs>
        <w:snapToGrid w:val="0"/>
        <w:ind w:firstLine="0" w:firstLineChars="0"/>
        <w:rPr>
          <w:rFonts w:cs="Times New Roman"/>
          <w:sz w:val="21"/>
          <w:szCs w:val="21"/>
        </w:rPr>
      </w:pPr>
    </w:p>
    <w:p w14:paraId="5736605D">
      <w:pPr>
        <w:pStyle w:val="24"/>
        <w:tabs>
          <w:tab w:val="left" w:pos="420"/>
          <w:tab w:val="left" w:pos="4620"/>
        </w:tabs>
        <w:snapToGrid w:val="0"/>
        <w:ind w:firstLine="0" w:firstLineChars="0"/>
        <w:rPr>
          <w:rFonts w:cs="Times New Roman"/>
          <w:sz w:val="21"/>
          <w:szCs w:val="21"/>
        </w:rPr>
      </w:pPr>
      <w:r>
        <w:rPr>
          <w:rFonts w:hint="eastAsia" w:cs="Times New Roman"/>
          <w:sz w:val="21"/>
          <w:szCs w:val="21"/>
        </w:rPr>
        <w:t>13. 冷库中的冷风机使用一段时间后，在蒸发器表面就会结霜，需定期融霜，常用的融霜方</w:t>
      </w:r>
    </w:p>
    <w:p w14:paraId="5C1BA4FA">
      <w:pPr>
        <w:pStyle w:val="24"/>
        <w:tabs>
          <w:tab w:val="left" w:pos="420"/>
          <w:tab w:val="left" w:pos="4620"/>
        </w:tabs>
        <w:snapToGrid w:val="0"/>
        <w:ind w:firstLine="0" w:firstLineChars="0"/>
        <w:rPr>
          <w:rFonts w:cs="Times New Roman"/>
          <w:sz w:val="21"/>
          <w:szCs w:val="21"/>
        </w:rPr>
      </w:pPr>
      <w:r>
        <w:rPr>
          <w:rFonts w:hint="eastAsia" w:cs="Times New Roman"/>
          <w:sz w:val="21"/>
          <w:szCs w:val="21"/>
        </w:rPr>
        <w:t>式有 （    ）</w:t>
      </w:r>
    </w:p>
    <w:p w14:paraId="0D1A3648">
      <w:pPr>
        <w:pStyle w:val="24"/>
        <w:tabs>
          <w:tab w:val="left" w:pos="420"/>
          <w:tab w:val="left" w:pos="4620"/>
        </w:tabs>
        <w:snapToGrid w:val="0"/>
        <w:ind w:firstLine="0" w:firstLineChars="0"/>
        <w:rPr>
          <w:rFonts w:cs="Times New Roman"/>
          <w:sz w:val="21"/>
          <w:szCs w:val="21"/>
        </w:rPr>
      </w:pPr>
      <w:r>
        <w:rPr>
          <w:rFonts w:hint="eastAsia" w:cs="Times New Roman"/>
          <w:sz w:val="21"/>
          <w:szCs w:val="21"/>
        </w:rPr>
        <w:tab/>
      </w:r>
      <w:r>
        <w:rPr>
          <w:rFonts w:hint="eastAsia" w:cs="Times New Roman"/>
          <w:sz w:val="21"/>
          <w:szCs w:val="21"/>
        </w:rPr>
        <w:t>A.水融霜</w:t>
      </w:r>
      <w:r>
        <w:rPr>
          <w:rFonts w:cs="Times New Roman"/>
          <w:sz w:val="21"/>
          <w:szCs w:val="21"/>
        </w:rPr>
        <w:tab/>
      </w:r>
      <w:r>
        <w:rPr>
          <w:rFonts w:hint="eastAsia" w:cs="Times New Roman"/>
          <w:sz w:val="21"/>
          <w:szCs w:val="21"/>
        </w:rPr>
        <w:t>B.自然化冻融霜</w:t>
      </w:r>
    </w:p>
    <w:p w14:paraId="75720F4B">
      <w:pPr>
        <w:pStyle w:val="24"/>
        <w:tabs>
          <w:tab w:val="left" w:pos="420"/>
          <w:tab w:val="left" w:pos="4620"/>
        </w:tabs>
        <w:snapToGrid w:val="0"/>
        <w:ind w:firstLine="0" w:firstLineChars="0"/>
        <w:rPr>
          <w:rFonts w:cs="Times New Roman"/>
          <w:sz w:val="21"/>
          <w:szCs w:val="21"/>
        </w:rPr>
      </w:pPr>
      <w:r>
        <w:rPr>
          <w:rFonts w:hint="eastAsia" w:cs="Times New Roman"/>
          <w:sz w:val="21"/>
          <w:szCs w:val="21"/>
        </w:rPr>
        <w:tab/>
      </w:r>
      <w:r>
        <w:rPr>
          <w:rFonts w:hint="eastAsia" w:cs="Times New Roman"/>
          <w:sz w:val="21"/>
          <w:szCs w:val="21"/>
        </w:rPr>
        <w:t>C.电热融霜</w:t>
      </w:r>
      <w:r>
        <w:rPr>
          <w:rFonts w:cs="Times New Roman"/>
          <w:sz w:val="21"/>
          <w:szCs w:val="21"/>
        </w:rPr>
        <w:tab/>
      </w:r>
      <w:r>
        <w:rPr>
          <w:rFonts w:hint="eastAsia" w:cs="Times New Roman"/>
          <w:sz w:val="21"/>
          <w:szCs w:val="21"/>
        </w:rPr>
        <w:t>D.热气融霜</w:t>
      </w:r>
    </w:p>
    <w:p w14:paraId="33C1964D">
      <w:pPr>
        <w:pStyle w:val="24"/>
        <w:tabs>
          <w:tab w:val="left" w:pos="420"/>
          <w:tab w:val="left" w:pos="4620"/>
        </w:tabs>
        <w:snapToGrid w:val="0"/>
        <w:ind w:firstLine="0" w:firstLineChars="0"/>
        <w:rPr>
          <w:rFonts w:cs="Times New Roman"/>
          <w:sz w:val="21"/>
          <w:szCs w:val="21"/>
        </w:rPr>
      </w:pPr>
      <w:r>
        <w:rPr>
          <w:rFonts w:cs="Times New Roman"/>
          <w:sz w:val="21"/>
          <w:szCs w:val="21"/>
        </w:rPr>
        <w:t>答案: A</w:t>
      </w:r>
      <w:r>
        <w:rPr>
          <w:rFonts w:hint="eastAsia" w:cs="Times New Roman"/>
          <w:sz w:val="21"/>
          <w:szCs w:val="21"/>
        </w:rPr>
        <w:t>BCD</w:t>
      </w:r>
    </w:p>
    <w:p w14:paraId="24AFCABC">
      <w:pPr>
        <w:pStyle w:val="24"/>
        <w:tabs>
          <w:tab w:val="left" w:pos="420"/>
          <w:tab w:val="left" w:pos="4620"/>
        </w:tabs>
        <w:snapToGrid w:val="0"/>
        <w:ind w:firstLine="0" w:firstLineChars="0"/>
        <w:rPr>
          <w:rFonts w:cs="Times New Roman"/>
          <w:sz w:val="21"/>
          <w:szCs w:val="21"/>
        </w:rPr>
      </w:pPr>
    </w:p>
    <w:p w14:paraId="07016212">
      <w:pPr>
        <w:pStyle w:val="24"/>
        <w:tabs>
          <w:tab w:val="left" w:pos="420"/>
          <w:tab w:val="left" w:pos="4620"/>
        </w:tabs>
        <w:snapToGrid w:val="0"/>
        <w:ind w:firstLine="0" w:firstLineChars="0"/>
        <w:rPr>
          <w:rFonts w:cs="Times New Roman"/>
          <w:sz w:val="21"/>
          <w:szCs w:val="21"/>
        </w:rPr>
      </w:pPr>
      <w:r>
        <w:rPr>
          <w:rFonts w:hint="eastAsia" w:cs="Times New Roman"/>
          <w:sz w:val="21"/>
          <w:szCs w:val="21"/>
        </w:rPr>
        <w:t>14. 在船用含氟制冷剂机组中，冷却水采用的是海水，壳管式冷凝器的换热管可采用 （    ）</w:t>
      </w:r>
    </w:p>
    <w:p w14:paraId="5CA6A636">
      <w:pPr>
        <w:pStyle w:val="24"/>
        <w:tabs>
          <w:tab w:val="left" w:pos="420"/>
          <w:tab w:val="left" w:pos="4620"/>
        </w:tabs>
        <w:snapToGrid w:val="0"/>
        <w:ind w:firstLine="0" w:firstLineChars="0"/>
        <w:rPr>
          <w:rFonts w:cs="Times New Roman"/>
          <w:sz w:val="21"/>
          <w:szCs w:val="21"/>
        </w:rPr>
      </w:pPr>
      <w:r>
        <w:rPr>
          <w:rFonts w:hint="eastAsia" w:cs="Times New Roman"/>
          <w:sz w:val="21"/>
          <w:szCs w:val="21"/>
        </w:rPr>
        <w:tab/>
      </w:r>
      <w:r>
        <w:rPr>
          <w:rFonts w:hint="eastAsia" w:cs="Times New Roman"/>
          <w:sz w:val="21"/>
          <w:szCs w:val="21"/>
        </w:rPr>
        <w:t>A.海军铜管</w:t>
      </w:r>
      <w:r>
        <w:rPr>
          <w:rFonts w:cs="Times New Roman"/>
          <w:sz w:val="21"/>
          <w:szCs w:val="21"/>
        </w:rPr>
        <w:tab/>
      </w:r>
      <w:r>
        <w:rPr>
          <w:rFonts w:hint="eastAsia" w:cs="Times New Roman"/>
          <w:sz w:val="21"/>
          <w:szCs w:val="21"/>
        </w:rPr>
        <w:t xml:space="preserve">B.316 不锈钢管 </w:t>
      </w:r>
    </w:p>
    <w:p w14:paraId="2491E5FD">
      <w:pPr>
        <w:pStyle w:val="24"/>
        <w:tabs>
          <w:tab w:val="left" w:pos="420"/>
          <w:tab w:val="left" w:pos="4620"/>
        </w:tabs>
        <w:snapToGrid w:val="0"/>
        <w:ind w:firstLine="0" w:firstLineChars="0"/>
        <w:rPr>
          <w:rFonts w:cs="Times New Roman"/>
          <w:sz w:val="21"/>
          <w:szCs w:val="21"/>
        </w:rPr>
      </w:pPr>
      <w:r>
        <w:rPr>
          <w:rFonts w:hint="eastAsia" w:cs="Times New Roman"/>
          <w:sz w:val="21"/>
          <w:szCs w:val="21"/>
        </w:rPr>
        <w:tab/>
      </w:r>
      <w:r>
        <w:rPr>
          <w:rFonts w:hint="eastAsia" w:cs="Times New Roman"/>
          <w:sz w:val="21"/>
          <w:szCs w:val="21"/>
        </w:rPr>
        <w:t>C.铁白铜管</w:t>
      </w:r>
      <w:r>
        <w:rPr>
          <w:rFonts w:cs="Times New Roman"/>
          <w:sz w:val="21"/>
          <w:szCs w:val="21"/>
        </w:rPr>
        <w:tab/>
      </w:r>
      <w:r>
        <w:rPr>
          <w:rFonts w:hint="eastAsia" w:cs="Times New Roman"/>
          <w:sz w:val="21"/>
          <w:szCs w:val="21"/>
        </w:rPr>
        <w:t>D.碳钢无缝管</w:t>
      </w:r>
    </w:p>
    <w:p w14:paraId="0C30E58B">
      <w:pPr>
        <w:pStyle w:val="24"/>
        <w:tabs>
          <w:tab w:val="left" w:pos="420"/>
          <w:tab w:val="left" w:pos="4620"/>
        </w:tabs>
        <w:snapToGrid w:val="0"/>
        <w:ind w:left="420" w:firstLine="0" w:firstLineChars="0"/>
        <w:rPr>
          <w:rFonts w:cs="Times New Roman"/>
          <w:sz w:val="21"/>
          <w:szCs w:val="21"/>
        </w:rPr>
      </w:pPr>
    </w:p>
    <w:p w14:paraId="4AE2B5AD">
      <w:pPr>
        <w:pStyle w:val="24"/>
        <w:tabs>
          <w:tab w:val="left" w:pos="420"/>
          <w:tab w:val="left" w:pos="4620"/>
        </w:tabs>
        <w:snapToGrid w:val="0"/>
        <w:ind w:firstLine="0" w:firstLineChars="0"/>
        <w:rPr>
          <w:rFonts w:cs="Times New Roman"/>
          <w:sz w:val="21"/>
          <w:szCs w:val="21"/>
        </w:rPr>
      </w:pPr>
      <w:r>
        <w:rPr>
          <w:rFonts w:cs="Times New Roman"/>
          <w:sz w:val="21"/>
          <w:szCs w:val="21"/>
        </w:rPr>
        <w:t xml:space="preserve">答案: </w:t>
      </w:r>
      <w:r>
        <w:rPr>
          <w:rFonts w:hint="eastAsia" w:cs="Times New Roman"/>
          <w:sz w:val="21"/>
          <w:szCs w:val="21"/>
        </w:rPr>
        <w:t>BD</w:t>
      </w:r>
    </w:p>
    <w:p w14:paraId="76607FD1">
      <w:pPr>
        <w:pStyle w:val="24"/>
        <w:tabs>
          <w:tab w:val="left" w:pos="420"/>
          <w:tab w:val="left" w:pos="4620"/>
        </w:tabs>
        <w:snapToGrid w:val="0"/>
        <w:ind w:firstLine="0" w:firstLineChars="0"/>
        <w:rPr>
          <w:rFonts w:cs="Times New Roman"/>
          <w:sz w:val="21"/>
          <w:szCs w:val="21"/>
        </w:rPr>
      </w:pPr>
    </w:p>
    <w:p w14:paraId="6F146A30">
      <w:pPr>
        <w:pStyle w:val="24"/>
        <w:tabs>
          <w:tab w:val="left" w:pos="420"/>
          <w:tab w:val="left" w:pos="4620"/>
        </w:tabs>
        <w:snapToGrid w:val="0"/>
        <w:ind w:firstLine="0" w:firstLineChars="0"/>
        <w:rPr>
          <w:rFonts w:cs="Times New Roman"/>
          <w:sz w:val="21"/>
          <w:szCs w:val="21"/>
        </w:rPr>
      </w:pPr>
      <w:r>
        <w:rPr>
          <w:rFonts w:hint="eastAsia" w:cs="Times New Roman"/>
          <w:sz w:val="21"/>
          <w:szCs w:val="21"/>
        </w:rPr>
        <w:t>15. 卧式壳管式冷凝器的换热管和两端管板可采用的工艺有（    ）</w:t>
      </w:r>
    </w:p>
    <w:p w14:paraId="4BD75CB1">
      <w:pPr>
        <w:pStyle w:val="24"/>
        <w:tabs>
          <w:tab w:val="left" w:pos="420"/>
          <w:tab w:val="left" w:pos="4620"/>
        </w:tabs>
        <w:snapToGrid w:val="0"/>
        <w:ind w:firstLine="0" w:firstLineChars="0"/>
        <w:rPr>
          <w:rFonts w:cs="Times New Roman"/>
          <w:sz w:val="21"/>
          <w:szCs w:val="21"/>
        </w:rPr>
      </w:pPr>
      <w:r>
        <w:rPr>
          <w:rFonts w:hint="eastAsia" w:cs="Times New Roman"/>
          <w:sz w:val="21"/>
          <w:szCs w:val="21"/>
        </w:rPr>
        <w:tab/>
      </w:r>
      <w:r>
        <w:rPr>
          <w:rFonts w:hint="eastAsia" w:cs="Times New Roman"/>
          <w:sz w:val="21"/>
          <w:szCs w:val="21"/>
        </w:rPr>
        <w:t>A.机械涨管</w:t>
      </w:r>
      <w:r>
        <w:rPr>
          <w:rFonts w:cs="Times New Roman"/>
          <w:sz w:val="21"/>
          <w:szCs w:val="21"/>
        </w:rPr>
        <w:tab/>
      </w:r>
      <w:r>
        <w:rPr>
          <w:rFonts w:hint="eastAsia" w:cs="Times New Roman"/>
          <w:sz w:val="21"/>
          <w:szCs w:val="21"/>
        </w:rPr>
        <w:t>B.人工焊接</w:t>
      </w:r>
    </w:p>
    <w:p w14:paraId="6AA01C65">
      <w:pPr>
        <w:pStyle w:val="24"/>
        <w:tabs>
          <w:tab w:val="left" w:pos="420"/>
          <w:tab w:val="left" w:pos="4620"/>
        </w:tabs>
        <w:snapToGrid w:val="0"/>
        <w:ind w:firstLine="0" w:firstLineChars="0"/>
        <w:rPr>
          <w:rFonts w:cs="Times New Roman"/>
          <w:sz w:val="21"/>
          <w:szCs w:val="21"/>
        </w:rPr>
      </w:pPr>
      <w:r>
        <w:rPr>
          <w:rFonts w:hint="eastAsia" w:cs="Times New Roman"/>
          <w:sz w:val="21"/>
          <w:szCs w:val="21"/>
        </w:rPr>
        <w:tab/>
      </w:r>
      <w:r>
        <w:rPr>
          <w:rFonts w:hint="eastAsia" w:cs="Times New Roman"/>
          <w:sz w:val="21"/>
          <w:szCs w:val="21"/>
        </w:rPr>
        <w:t>C.机器焊接</w:t>
      </w:r>
      <w:r>
        <w:rPr>
          <w:rFonts w:cs="Times New Roman"/>
          <w:sz w:val="21"/>
          <w:szCs w:val="21"/>
        </w:rPr>
        <w:tab/>
      </w:r>
      <w:r>
        <w:rPr>
          <w:rFonts w:hint="eastAsia" w:cs="Times New Roman"/>
          <w:sz w:val="21"/>
          <w:szCs w:val="21"/>
        </w:rPr>
        <w:t>D.先胀管再焊接</w:t>
      </w:r>
    </w:p>
    <w:p w14:paraId="1B6E3F3C">
      <w:pPr>
        <w:pStyle w:val="24"/>
        <w:tabs>
          <w:tab w:val="left" w:pos="420"/>
          <w:tab w:val="left" w:pos="4620"/>
        </w:tabs>
        <w:snapToGrid w:val="0"/>
        <w:ind w:firstLine="0" w:firstLineChars="0"/>
        <w:rPr>
          <w:rFonts w:cs="Times New Roman"/>
          <w:sz w:val="21"/>
          <w:szCs w:val="21"/>
        </w:rPr>
      </w:pPr>
      <w:r>
        <w:rPr>
          <w:rFonts w:cs="Times New Roman"/>
          <w:sz w:val="21"/>
          <w:szCs w:val="21"/>
        </w:rPr>
        <w:t>答案: AC</w:t>
      </w:r>
      <w:r>
        <w:rPr>
          <w:rFonts w:hint="eastAsia" w:cs="Times New Roman"/>
          <w:sz w:val="21"/>
          <w:szCs w:val="21"/>
        </w:rPr>
        <w:t>D</w:t>
      </w:r>
    </w:p>
    <w:p w14:paraId="6F7CB3E4">
      <w:pPr>
        <w:pStyle w:val="24"/>
        <w:tabs>
          <w:tab w:val="left" w:pos="420"/>
          <w:tab w:val="left" w:pos="4620"/>
        </w:tabs>
        <w:snapToGrid w:val="0"/>
        <w:ind w:firstLine="0" w:firstLineChars="0"/>
        <w:rPr>
          <w:rFonts w:cs="Times New Roman"/>
          <w:sz w:val="21"/>
          <w:szCs w:val="21"/>
        </w:rPr>
      </w:pPr>
    </w:p>
    <w:p w14:paraId="1E0E1C87">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16.</w:t>
      </w:r>
      <w:r>
        <w:rPr>
          <w:rFonts w:ascii="宋体" w:hAnsi="宋体" w:eastAsia="宋体" w:cs="Times New Roman"/>
          <w:szCs w:val="21"/>
        </w:rPr>
        <w:t>冷却塔填料清洗主要目的是解决哪些问题</w:t>
      </w:r>
      <w:r>
        <w:rPr>
          <w:rFonts w:hint="eastAsia" w:ascii="宋体" w:hAnsi="宋体" w:eastAsia="宋体" w:cs="Times New Roman"/>
          <w:szCs w:val="21"/>
        </w:rPr>
        <w:t>（    ）。</w:t>
      </w:r>
      <w:r>
        <w:rPr>
          <w:rFonts w:ascii="宋体" w:hAnsi="宋体" w:eastAsia="宋体" w:cs="Times New Roman"/>
          <w:szCs w:val="21"/>
        </w:rPr>
        <w:tab/>
      </w:r>
    </w:p>
    <w:p w14:paraId="1E6933B2">
      <w:pPr>
        <w:pStyle w:val="24"/>
        <w:widowControl w:val="0"/>
        <w:numPr>
          <w:ilvl w:val="0"/>
          <w:numId w:val="82"/>
        </w:numPr>
        <w:tabs>
          <w:tab w:val="left" w:pos="420"/>
          <w:tab w:val="left" w:pos="4620"/>
        </w:tabs>
        <w:snapToGrid w:val="0"/>
        <w:ind w:left="420" w:firstLine="0" w:firstLineChars="0"/>
        <w:jc w:val="both"/>
        <w:rPr>
          <w:rFonts w:cs="Times New Roman"/>
          <w:sz w:val="21"/>
          <w:szCs w:val="21"/>
        </w:rPr>
      </w:pPr>
      <w:r>
        <w:rPr>
          <w:rFonts w:cs="Times New Roman"/>
          <w:sz w:val="21"/>
          <w:szCs w:val="21"/>
        </w:rPr>
        <w:t>腐蚀</w:t>
      </w:r>
      <w:r>
        <w:rPr>
          <w:rFonts w:cs="Times New Roman"/>
          <w:sz w:val="21"/>
          <w:szCs w:val="21"/>
        </w:rPr>
        <w:tab/>
      </w:r>
      <w:r>
        <w:rPr>
          <w:rFonts w:cs="Times New Roman"/>
          <w:sz w:val="21"/>
          <w:szCs w:val="21"/>
        </w:rPr>
        <w:t>B.结垢</w:t>
      </w:r>
      <w:r>
        <w:rPr>
          <w:rFonts w:cs="Times New Roman"/>
          <w:sz w:val="21"/>
          <w:szCs w:val="21"/>
        </w:rPr>
        <w:tab/>
      </w:r>
    </w:p>
    <w:p w14:paraId="44F10689">
      <w:pPr>
        <w:pStyle w:val="24"/>
        <w:tabs>
          <w:tab w:val="left" w:pos="420"/>
          <w:tab w:val="left" w:pos="4620"/>
        </w:tabs>
        <w:snapToGrid w:val="0"/>
        <w:ind w:left="420" w:firstLine="0" w:firstLineChars="0"/>
        <w:rPr>
          <w:rFonts w:cs="Times New Roman"/>
          <w:sz w:val="21"/>
          <w:szCs w:val="21"/>
        </w:rPr>
      </w:pPr>
      <w:r>
        <w:rPr>
          <w:rFonts w:cs="Times New Roman"/>
          <w:sz w:val="21"/>
          <w:szCs w:val="21"/>
        </w:rPr>
        <w:t>C.粘泥</w:t>
      </w:r>
      <w:r>
        <w:rPr>
          <w:rFonts w:cs="Times New Roman"/>
          <w:sz w:val="21"/>
          <w:szCs w:val="21"/>
        </w:rPr>
        <w:tab/>
      </w:r>
      <w:r>
        <w:rPr>
          <w:rFonts w:cs="Times New Roman"/>
          <w:sz w:val="21"/>
          <w:szCs w:val="21"/>
        </w:rPr>
        <w:t>D.机械破坏</w:t>
      </w:r>
    </w:p>
    <w:p w14:paraId="6D948B8F">
      <w:pPr>
        <w:pStyle w:val="24"/>
        <w:tabs>
          <w:tab w:val="left" w:pos="420"/>
          <w:tab w:val="left" w:pos="4620"/>
        </w:tabs>
        <w:snapToGrid w:val="0"/>
        <w:ind w:firstLine="0" w:firstLineChars="0"/>
        <w:rPr>
          <w:rFonts w:cs="Times New Roman"/>
          <w:sz w:val="21"/>
          <w:szCs w:val="21"/>
        </w:rPr>
      </w:pPr>
      <w:r>
        <w:rPr>
          <w:rFonts w:cs="Times New Roman"/>
          <w:sz w:val="21"/>
          <w:szCs w:val="21"/>
        </w:rPr>
        <w:t>答案: ABC</w:t>
      </w:r>
    </w:p>
    <w:p w14:paraId="76BAEC53">
      <w:pPr>
        <w:pStyle w:val="24"/>
        <w:tabs>
          <w:tab w:val="left" w:pos="420"/>
          <w:tab w:val="left" w:pos="4620"/>
        </w:tabs>
        <w:snapToGrid w:val="0"/>
        <w:ind w:firstLine="0" w:firstLineChars="0"/>
        <w:rPr>
          <w:rFonts w:cs="Times New Roman"/>
          <w:sz w:val="21"/>
          <w:szCs w:val="21"/>
        </w:rPr>
      </w:pPr>
    </w:p>
    <w:p w14:paraId="7C092442">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17.</w:t>
      </w:r>
      <w:r>
        <w:rPr>
          <w:rFonts w:ascii="宋体" w:hAnsi="宋体" w:eastAsia="宋体" w:cs="Times New Roman"/>
          <w:szCs w:val="21"/>
        </w:rPr>
        <w:t>离心式通风机转子不平衡引起的振动原因 (    )</w:t>
      </w:r>
      <w:r>
        <w:rPr>
          <w:rFonts w:hint="eastAsia" w:ascii="宋体" w:hAnsi="宋体" w:eastAsia="宋体" w:cs="Times New Roman"/>
          <w:szCs w:val="21"/>
        </w:rPr>
        <w:t>。</w:t>
      </w:r>
      <w:r>
        <w:rPr>
          <w:rFonts w:ascii="宋体" w:hAnsi="宋体" w:eastAsia="宋体" w:cs="Times New Roman"/>
          <w:szCs w:val="21"/>
        </w:rPr>
        <w:tab/>
      </w:r>
    </w:p>
    <w:p w14:paraId="05C0FEC7">
      <w:pPr>
        <w:pStyle w:val="24"/>
        <w:widowControl w:val="0"/>
        <w:numPr>
          <w:ilvl w:val="0"/>
          <w:numId w:val="83"/>
        </w:numPr>
        <w:tabs>
          <w:tab w:val="left" w:pos="420"/>
          <w:tab w:val="left" w:pos="4620"/>
        </w:tabs>
        <w:snapToGrid w:val="0"/>
        <w:ind w:left="420" w:firstLine="0" w:firstLineChars="0"/>
        <w:jc w:val="both"/>
        <w:rPr>
          <w:rFonts w:cs="Times New Roman"/>
          <w:sz w:val="21"/>
          <w:szCs w:val="21"/>
        </w:rPr>
      </w:pPr>
      <w:r>
        <w:rPr>
          <w:rFonts w:cs="Times New Roman"/>
          <w:sz w:val="21"/>
          <w:szCs w:val="21"/>
        </w:rPr>
        <w:t>风机叶片被腐蚀或磨损严重</w:t>
      </w:r>
      <w:r>
        <w:rPr>
          <w:rFonts w:cs="Times New Roman"/>
          <w:sz w:val="21"/>
          <w:szCs w:val="21"/>
        </w:rPr>
        <w:tab/>
      </w:r>
    </w:p>
    <w:p w14:paraId="57FAC313">
      <w:pPr>
        <w:pStyle w:val="24"/>
        <w:widowControl w:val="0"/>
        <w:numPr>
          <w:ilvl w:val="0"/>
          <w:numId w:val="83"/>
        </w:numPr>
        <w:tabs>
          <w:tab w:val="left" w:pos="420"/>
          <w:tab w:val="left" w:pos="4620"/>
        </w:tabs>
        <w:snapToGrid w:val="0"/>
        <w:ind w:left="420" w:firstLine="0" w:firstLineChars="0"/>
        <w:jc w:val="both"/>
        <w:rPr>
          <w:rFonts w:cs="Times New Roman"/>
          <w:sz w:val="21"/>
          <w:szCs w:val="21"/>
        </w:rPr>
      </w:pPr>
      <w:r>
        <w:rPr>
          <w:rFonts w:cs="Times New Roman"/>
          <w:sz w:val="21"/>
          <w:szCs w:val="21"/>
        </w:rPr>
        <w:t>风机叶片总装后不运转，由于叶轮和主轴本身重量使轴弯曲</w:t>
      </w:r>
      <w:r>
        <w:rPr>
          <w:rFonts w:cs="Times New Roman"/>
          <w:sz w:val="21"/>
          <w:szCs w:val="21"/>
        </w:rPr>
        <w:tab/>
      </w:r>
    </w:p>
    <w:p w14:paraId="4A1AA53D">
      <w:pPr>
        <w:pStyle w:val="24"/>
        <w:widowControl w:val="0"/>
        <w:numPr>
          <w:ilvl w:val="0"/>
          <w:numId w:val="83"/>
        </w:numPr>
        <w:tabs>
          <w:tab w:val="left" w:pos="420"/>
          <w:tab w:val="left" w:pos="4620"/>
        </w:tabs>
        <w:snapToGrid w:val="0"/>
        <w:ind w:left="420" w:firstLine="0" w:firstLineChars="0"/>
        <w:jc w:val="both"/>
        <w:rPr>
          <w:rFonts w:cs="Times New Roman"/>
          <w:sz w:val="21"/>
          <w:szCs w:val="21"/>
        </w:rPr>
      </w:pPr>
      <w:r>
        <w:rPr>
          <w:rFonts w:cs="Times New Roman"/>
          <w:sz w:val="21"/>
          <w:szCs w:val="21"/>
        </w:rPr>
        <w:t>叶轮表面不均匀的附着物，如铁锈，积灰等。</w:t>
      </w:r>
      <w:r>
        <w:rPr>
          <w:rFonts w:cs="Times New Roman"/>
          <w:sz w:val="21"/>
          <w:szCs w:val="21"/>
        </w:rPr>
        <w:tab/>
      </w:r>
    </w:p>
    <w:p w14:paraId="7B42003B">
      <w:pPr>
        <w:pStyle w:val="24"/>
        <w:widowControl w:val="0"/>
        <w:numPr>
          <w:ilvl w:val="0"/>
          <w:numId w:val="83"/>
        </w:numPr>
        <w:tabs>
          <w:tab w:val="left" w:pos="420"/>
          <w:tab w:val="left" w:pos="4620"/>
        </w:tabs>
        <w:snapToGrid w:val="0"/>
        <w:ind w:left="420" w:firstLine="0" w:firstLineChars="0"/>
        <w:jc w:val="both"/>
        <w:rPr>
          <w:rFonts w:cs="Times New Roman"/>
          <w:sz w:val="21"/>
          <w:szCs w:val="21"/>
        </w:rPr>
      </w:pPr>
      <w:r>
        <w:rPr>
          <w:rFonts w:cs="Times New Roman"/>
          <w:sz w:val="21"/>
          <w:szCs w:val="21"/>
        </w:rPr>
        <w:t>运输，安装或其他原因造成叶轮变形，引起叶轮失去平衡</w:t>
      </w:r>
    </w:p>
    <w:p w14:paraId="2E0FC6EE">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2E4F56BA">
      <w:pPr>
        <w:pStyle w:val="24"/>
        <w:tabs>
          <w:tab w:val="left" w:pos="420"/>
          <w:tab w:val="left" w:pos="4620"/>
        </w:tabs>
        <w:snapToGrid w:val="0"/>
        <w:ind w:firstLine="0" w:firstLineChars="0"/>
        <w:rPr>
          <w:rFonts w:cs="Times New Roman"/>
          <w:sz w:val="21"/>
          <w:szCs w:val="21"/>
        </w:rPr>
      </w:pPr>
    </w:p>
    <w:p w14:paraId="34BEF53D">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离心风机压力过高，排出流量减小的原因</w:t>
      </w:r>
      <w:r>
        <w:rPr>
          <w:rFonts w:hint="eastAsia" w:ascii="宋体" w:hAnsi="宋体" w:eastAsia="宋体" w:cs="Times New Roman"/>
          <w:szCs w:val="21"/>
        </w:rPr>
        <w:t>（    ）。</w:t>
      </w:r>
      <w:r>
        <w:rPr>
          <w:rFonts w:ascii="宋体" w:hAnsi="宋体" w:eastAsia="宋体" w:cs="Times New Roman"/>
          <w:szCs w:val="21"/>
        </w:rPr>
        <w:tab/>
      </w:r>
    </w:p>
    <w:p w14:paraId="1CD2EC92">
      <w:pPr>
        <w:pStyle w:val="24"/>
        <w:widowControl w:val="0"/>
        <w:numPr>
          <w:ilvl w:val="0"/>
          <w:numId w:val="84"/>
        </w:numPr>
        <w:tabs>
          <w:tab w:val="left" w:pos="420"/>
          <w:tab w:val="left" w:pos="4620"/>
        </w:tabs>
        <w:snapToGrid w:val="0"/>
        <w:ind w:left="420" w:firstLine="0" w:firstLineChars="0"/>
        <w:jc w:val="both"/>
        <w:rPr>
          <w:rFonts w:cs="Times New Roman"/>
          <w:sz w:val="21"/>
          <w:szCs w:val="21"/>
        </w:rPr>
      </w:pPr>
      <w:r>
        <w:rPr>
          <w:rFonts w:cs="Times New Roman"/>
          <w:sz w:val="21"/>
          <w:szCs w:val="21"/>
        </w:rPr>
        <w:t>气体成份改变，气体温度过低，或气体所含固体杂质增加，使气体的密度增大</w:t>
      </w:r>
    </w:p>
    <w:p w14:paraId="62CA547C">
      <w:pPr>
        <w:pStyle w:val="24"/>
        <w:widowControl w:val="0"/>
        <w:numPr>
          <w:ilvl w:val="0"/>
          <w:numId w:val="84"/>
        </w:numPr>
        <w:tabs>
          <w:tab w:val="left" w:pos="420"/>
          <w:tab w:val="left" w:pos="4620"/>
        </w:tabs>
        <w:snapToGrid w:val="0"/>
        <w:ind w:left="420" w:firstLine="0" w:firstLineChars="0"/>
        <w:jc w:val="both"/>
        <w:rPr>
          <w:rFonts w:cs="Times New Roman"/>
          <w:sz w:val="21"/>
          <w:szCs w:val="21"/>
        </w:rPr>
      </w:pPr>
      <w:r>
        <w:rPr>
          <w:rFonts w:cs="Times New Roman"/>
          <w:sz w:val="21"/>
          <w:szCs w:val="21"/>
        </w:rPr>
        <w:t>出气管道和阀门被尘土、烟灰和杂物堵塞</w:t>
      </w:r>
    </w:p>
    <w:p w14:paraId="071802C6">
      <w:pPr>
        <w:pStyle w:val="24"/>
        <w:widowControl w:val="0"/>
        <w:numPr>
          <w:ilvl w:val="0"/>
          <w:numId w:val="84"/>
        </w:numPr>
        <w:tabs>
          <w:tab w:val="left" w:pos="420"/>
          <w:tab w:val="left" w:pos="4620"/>
        </w:tabs>
        <w:snapToGrid w:val="0"/>
        <w:ind w:left="420" w:firstLine="0" w:firstLineChars="0"/>
        <w:jc w:val="both"/>
        <w:rPr>
          <w:rFonts w:cs="Times New Roman"/>
          <w:sz w:val="21"/>
          <w:szCs w:val="21"/>
        </w:rPr>
      </w:pPr>
      <w:r>
        <w:rPr>
          <w:rFonts w:cs="Times New Roman"/>
          <w:sz w:val="21"/>
          <w:szCs w:val="21"/>
        </w:rPr>
        <w:t>进气管道、阀门或网罩尘土、烟灰和杂物堵塞</w:t>
      </w:r>
    </w:p>
    <w:p w14:paraId="3F2F24B8">
      <w:pPr>
        <w:pStyle w:val="24"/>
        <w:widowControl w:val="0"/>
        <w:numPr>
          <w:ilvl w:val="0"/>
          <w:numId w:val="84"/>
        </w:numPr>
        <w:tabs>
          <w:tab w:val="left" w:pos="420"/>
          <w:tab w:val="left" w:pos="4620"/>
        </w:tabs>
        <w:snapToGrid w:val="0"/>
        <w:ind w:left="420" w:firstLine="0" w:firstLineChars="0"/>
        <w:jc w:val="both"/>
        <w:rPr>
          <w:rFonts w:cs="Times New Roman"/>
          <w:sz w:val="21"/>
          <w:szCs w:val="21"/>
        </w:rPr>
      </w:pPr>
      <w:r>
        <w:rPr>
          <w:rFonts w:cs="Times New Roman"/>
          <w:sz w:val="21"/>
          <w:szCs w:val="21"/>
        </w:rPr>
        <w:t>出气管道破裂，或其管法兰密封不严密</w:t>
      </w:r>
    </w:p>
    <w:p w14:paraId="0EA088EE">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3FB1BD05">
      <w:pPr>
        <w:pStyle w:val="24"/>
        <w:tabs>
          <w:tab w:val="left" w:pos="420"/>
          <w:tab w:val="left" w:pos="4620"/>
        </w:tabs>
        <w:snapToGrid w:val="0"/>
        <w:ind w:firstLine="0" w:firstLineChars="0"/>
        <w:rPr>
          <w:rFonts w:cs="Times New Roman"/>
          <w:sz w:val="21"/>
          <w:szCs w:val="21"/>
        </w:rPr>
      </w:pPr>
    </w:p>
    <w:p w14:paraId="20AD4940">
      <w:pPr>
        <w:pStyle w:val="24"/>
        <w:tabs>
          <w:tab w:val="left" w:pos="420"/>
          <w:tab w:val="left" w:pos="4620"/>
        </w:tabs>
        <w:snapToGrid w:val="0"/>
        <w:ind w:firstLine="0" w:firstLineChars="0"/>
        <w:rPr>
          <w:rFonts w:cs="Times New Roman"/>
          <w:sz w:val="21"/>
          <w:szCs w:val="21"/>
        </w:rPr>
      </w:pPr>
      <w:r>
        <w:rPr>
          <w:rFonts w:hint="eastAsia" w:cs="Times New Roman"/>
          <w:sz w:val="21"/>
          <w:szCs w:val="21"/>
        </w:rPr>
        <w:t>19.含氟制冷剂活塞式制冷压缩机加油操作培训内容包括（    ）等。</w:t>
      </w:r>
    </w:p>
    <w:p w14:paraId="32DFED53">
      <w:pPr>
        <w:pStyle w:val="24"/>
        <w:tabs>
          <w:tab w:val="left" w:pos="420"/>
          <w:tab w:val="left" w:pos="4620"/>
        </w:tabs>
        <w:snapToGrid w:val="0"/>
        <w:rPr>
          <w:rFonts w:cs="Times New Roman"/>
          <w:sz w:val="21"/>
          <w:szCs w:val="21"/>
        </w:rPr>
      </w:pPr>
      <w:r>
        <w:rPr>
          <w:rFonts w:hint="eastAsia" w:cs="Times New Roman"/>
          <w:sz w:val="21"/>
          <w:szCs w:val="21"/>
        </w:rPr>
        <w:t xml:space="preserve">A.从油三通阀加油操作 </w:t>
      </w:r>
    </w:p>
    <w:p w14:paraId="53A05128">
      <w:pPr>
        <w:pStyle w:val="24"/>
        <w:tabs>
          <w:tab w:val="left" w:pos="420"/>
          <w:tab w:val="left" w:pos="4620"/>
        </w:tabs>
        <w:snapToGrid w:val="0"/>
        <w:rPr>
          <w:rFonts w:cs="Times New Roman"/>
          <w:sz w:val="21"/>
          <w:szCs w:val="21"/>
        </w:rPr>
      </w:pPr>
      <w:r>
        <w:rPr>
          <w:rFonts w:hint="eastAsia" w:cs="Times New Roman"/>
          <w:sz w:val="21"/>
          <w:szCs w:val="21"/>
        </w:rPr>
        <w:t>B.从油分离器加油操作</w:t>
      </w:r>
    </w:p>
    <w:p w14:paraId="48565ABA">
      <w:pPr>
        <w:pStyle w:val="24"/>
        <w:tabs>
          <w:tab w:val="left" w:pos="420"/>
          <w:tab w:val="left" w:pos="4620"/>
        </w:tabs>
        <w:snapToGrid w:val="0"/>
        <w:rPr>
          <w:rFonts w:cs="Times New Roman"/>
          <w:sz w:val="21"/>
          <w:szCs w:val="21"/>
        </w:rPr>
      </w:pPr>
      <w:r>
        <w:rPr>
          <w:rFonts w:hint="eastAsia" w:cs="Times New Roman"/>
          <w:sz w:val="21"/>
          <w:szCs w:val="21"/>
        </w:rPr>
        <w:t>C.从曲轴箱上部加油孔加油操作</w:t>
      </w:r>
    </w:p>
    <w:p w14:paraId="340D0A4E">
      <w:pPr>
        <w:pStyle w:val="24"/>
        <w:tabs>
          <w:tab w:val="left" w:pos="420"/>
          <w:tab w:val="left" w:pos="4620"/>
        </w:tabs>
        <w:snapToGrid w:val="0"/>
        <w:rPr>
          <w:rFonts w:cs="Times New Roman"/>
          <w:sz w:val="21"/>
          <w:szCs w:val="21"/>
        </w:rPr>
      </w:pPr>
      <w:r>
        <w:rPr>
          <w:rFonts w:hint="eastAsia" w:cs="Times New Roman"/>
          <w:sz w:val="21"/>
          <w:szCs w:val="21"/>
        </w:rPr>
        <w:t>D.专用油泵加油操作</w:t>
      </w:r>
    </w:p>
    <w:p w14:paraId="7351183E">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 ABD</w:t>
      </w:r>
    </w:p>
    <w:p w14:paraId="091BEE6D">
      <w:pPr>
        <w:pStyle w:val="24"/>
        <w:tabs>
          <w:tab w:val="left" w:pos="420"/>
          <w:tab w:val="left" w:pos="4620"/>
        </w:tabs>
        <w:snapToGrid w:val="0"/>
        <w:ind w:firstLine="0" w:firstLineChars="0"/>
        <w:rPr>
          <w:rFonts w:cs="Times New Roman"/>
          <w:sz w:val="21"/>
          <w:szCs w:val="21"/>
        </w:rPr>
      </w:pPr>
    </w:p>
    <w:p w14:paraId="0F966E4B">
      <w:pPr>
        <w:pStyle w:val="24"/>
        <w:tabs>
          <w:tab w:val="left" w:pos="420"/>
          <w:tab w:val="left" w:pos="4620"/>
        </w:tabs>
        <w:snapToGrid w:val="0"/>
        <w:ind w:firstLine="0" w:firstLineChars="0"/>
        <w:rPr>
          <w:rFonts w:cs="Times New Roman"/>
          <w:sz w:val="21"/>
          <w:szCs w:val="21"/>
        </w:rPr>
      </w:pPr>
    </w:p>
    <w:p w14:paraId="1911EA8C">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为了提高换热器传热效果，防止管束腐蚀或堵塞，可以采取哪些办法</w:t>
      </w:r>
      <w:r>
        <w:rPr>
          <w:rFonts w:hint="eastAsia" w:ascii="宋体" w:hAnsi="宋体" w:eastAsia="宋体" w:cs="Times New Roman"/>
          <w:szCs w:val="21"/>
        </w:rPr>
        <w:t>（    ）。</w:t>
      </w:r>
      <w:r>
        <w:rPr>
          <w:rFonts w:ascii="宋体" w:hAnsi="宋体" w:eastAsia="宋体" w:cs="Times New Roman"/>
          <w:szCs w:val="21"/>
        </w:rPr>
        <w:tab/>
      </w:r>
    </w:p>
    <w:p w14:paraId="5F5FB248">
      <w:pPr>
        <w:pStyle w:val="24"/>
        <w:widowControl w:val="0"/>
        <w:numPr>
          <w:ilvl w:val="0"/>
          <w:numId w:val="85"/>
        </w:numPr>
        <w:tabs>
          <w:tab w:val="left" w:pos="420"/>
          <w:tab w:val="left" w:pos="4620"/>
        </w:tabs>
        <w:snapToGrid w:val="0"/>
        <w:ind w:left="420" w:firstLine="0" w:firstLineChars="0"/>
        <w:jc w:val="both"/>
        <w:rPr>
          <w:rFonts w:cs="Times New Roman"/>
          <w:sz w:val="21"/>
          <w:szCs w:val="21"/>
        </w:rPr>
      </w:pPr>
      <w:r>
        <w:rPr>
          <w:rFonts w:cs="Times New Roman"/>
          <w:sz w:val="21"/>
          <w:szCs w:val="21"/>
        </w:rPr>
        <w:t>对冷却水进行添加阻垢剂并定期清洗</w:t>
      </w:r>
      <w:r>
        <w:rPr>
          <w:rFonts w:cs="Times New Roman"/>
          <w:sz w:val="21"/>
          <w:szCs w:val="21"/>
        </w:rPr>
        <w:tab/>
      </w:r>
    </w:p>
    <w:p w14:paraId="7547618C">
      <w:pPr>
        <w:pStyle w:val="24"/>
        <w:widowControl w:val="0"/>
        <w:numPr>
          <w:ilvl w:val="0"/>
          <w:numId w:val="85"/>
        </w:numPr>
        <w:tabs>
          <w:tab w:val="left" w:pos="420"/>
          <w:tab w:val="left" w:pos="4620"/>
        </w:tabs>
        <w:snapToGrid w:val="0"/>
        <w:ind w:left="420" w:firstLine="0" w:firstLineChars="0"/>
        <w:jc w:val="both"/>
        <w:rPr>
          <w:rFonts w:cs="Times New Roman"/>
          <w:sz w:val="21"/>
          <w:szCs w:val="21"/>
        </w:rPr>
      </w:pPr>
      <w:r>
        <w:rPr>
          <w:rFonts w:cs="Times New Roman"/>
          <w:sz w:val="21"/>
          <w:szCs w:val="21"/>
        </w:rPr>
        <w:t>保持管内流体流速稳定</w:t>
      </w:r>
      <w:r>
        <w:rPr>
          <w:rFonts w:cs="Times New Roman"/>
          <w:sz w:val="21"/>
          <w:szCs w:val="21"/>
        </w:rPr>
        <w:tab/>
      </w:r>
    </w:p>
    <w:p w14:paraId="4E763F8E">
      <w:pPr>
        <w:pStyle w:val="24"/>
        <w:widowControl w:val="0"/>
        <w:numPr>
          <w:ilvl w:val="0"/>
          <w:numId w:val="85"/>
        </w:numPr>
        <w:tabs>
          <w:tab w:val="left" w:pos="420"/>
          <w:tab w:val="left" w:pos="4620"/>
        </w:tabs>
        <w:snapToGrid w:val="0"/>
        <w:ind w:left="420" w:firstLine="0" w:firstLineChars="0"/>
        <w:jc w:val="both"/>
        <w:rPr>
          <w:rFonts w:cs="Times New Roman"/>
          <w:sz w:val="21"/>
          <w:szCs w:val="21"/>
        </w:rPr>
      </w:pPr>
      <w:r>
        <w:rPr>
          <w:rFonts w:cs="Times New Roman"/>
          <w:sz w:val="21"/>
          <w:szCs w:val="21"/>
        </w:rPr>
        <w:t>选用耐腐蚀性材料</w:t>
      </w:r>
      <w:r>
        <w:rPr>
          <w:rFonts w:cs="Times New Roman"/>
          <w:sz w:val="21"/>
          <w:szCs w:val="21"/>
        </w:rPr>
        <w:tab/>
      </w:r>
    </w:p>
    <w:p w14:paraId="297102A1">
      <w:pPr>
        <w:pStyle w:val="24"/>
        <w:widowControl w:val="0"/>
        <w:numPr>
          <w:ilvl w:val="0"/>
          <w:numId w:val="85"/>
        </w:numPr>
        <w:tabs>
          <w:tab w:val="left" w:pos="420"/>
          <w:tab w:val="left" w:pos="4620"/>
        </w:tabs>
        <w:snapToGrid w:val="0"/>
        <w:ind w:left="420" w:firstLine="0" w:firstLineChars="0"/>
        <w:jc w:val="both"/>
        <w:rPr>
          <w:rFonts w:cs="Times New Roman"/>
          <w:sz w:val="21"/>
          <w:szCs w:val="21"/>
        </w:rPr>
      </w:pPr>
      <w:r>
        <w:rPr>
          <w:rFonts w:cs="Times New Roman"/>
          <w:sz w:val="21"/>
          <w:szCs w:val="21"/>
        </w:rPr>
        <w:t>当管的端部磨损时，可在入口200mm长度内接入合成树脂等保护管束</w:t>
      </w:r>
    </w:p>
    <w:p w14:paraId="6F7E9E5F">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678E9214">
      <w:pPr>
        <w:pStyle w:val="24"/>
        <w:tabs>
          <w:tab w:val="left" w:pos="420"/>
          <w:tab w:val="left" w:pos="4620"/>
        </w:tabs>
        <w:snapToGrid w:val="0"/>
        <w:ind w:firstLine="0" w:firstLineChars="0"/>
        <w:rPr>
          <w:rFonts w:cs="Times New Roman"/>
          <w:sz w:val="21"/>
          <w:szCs w:val="21"/>
        </w:rPr>
      </w:pPr>
    </w:p>
    <w:p w14:paraId="6386F4F0">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热交换器清洗的方法有</w:t>
      </w:r>
      <w:r>
        <w:rPr>
          <w:rFonts w:hint="eastAsia" w:ascii="宋体" w:hAnsi="宋体" w:eastAsia="宋体" w:cs="Times New Roman"/>
          <w:szCs w:val="21"/>
        </w:rPr>
        <w:t>（    ）。</w:t>
      </w:r>
      <w:r>
        <w:rPr>
          <w:rFonts w:ascii="宋体" w:hAnsi="宋体" w:eastAsia="宋体" w:cs="Times New Roman"/>
          <w:szCs w:val="21"/>
        </w:rPr>
        <w:tab/>
      </w:r>
    </w:p>
    <w:p w14:paraId="4B6F75B3">
      <w:pPr>
        <w:pStyle w:val="24"/>
        <w:widowControl w:val="0"/>
        <w:numPr>
          <w:ilvl w:val="0"/>
          <w:numId w:val="86"/>
        </w:numPr>
        <w:tabs>
          <w:tab w:val="left" w:pos="420"/>
          <w:tab w:val="left" w:pos="4620"/>
        </w:tabs>
        <w:snapToGrid w:val="0"/>
        <w:ind w:left="420" w:firstLine="0" w:firstLineChars="0"/>
        <w:jc w:val="both"/>
        <w:rPr>
          <w:rFonts w:cs="Times New Roman"/>
          <w:sz w:val="21"/>
          <w:szCs w:val="21"/>
        </w:rPr>
      </w:pPr>
      <w:r>
        <w:rPr>
          <w:rFonts w:cs="Times New Roman"/>
          <w:sz w:val="21"/>
          <w:szCs w:val="21"/>
        </w:rPr>
        <w:t>喷射清洗</w:t>
      </w:r>
      <w:r>
        <w:rPr>
          <w:rFonts w:cs="Times New Roman"/>
          <w:sz w:val="21"/>
          <w:szCs w:val="21"/>
        </w:rPr>
        <w:tab/>
      </w:r>
      <w:r>
        <w:rPr>
          <w:rFonts w:cs="Times New Roman"/>
          <w:sz w:val="21"/>
          <w:szCs w:val="21"/>
        </w:rPr>
        <w:t>B.机械清洗</w:t>
      </w:r>
      <w:r>
        <w:rPr>
          <w:rFonts w:cs="Times New Roman"/>
          <w:sz w:val="21"/>
          <w:szCs w:val="21"/>
        </w:rPr>
        <w:tab/>
      </w:r>
    </w:p>
    <w:p w14:paraId="0E033E0E">
      <w:pPr>
        <w:pStyle w:val="24"/>
        <w:tabs>
          <w:tab w:val="left" w:pos="420"/>
          <w:tab w:val="left" w:pos="4620"/>
        </w:tabs>
        <w:snapToGrid w:val="0"/>
        <w:ind w:left="420" w:firstLine="0" w:firstLineChars="0"/>
        <w:rPr>
          <w:rFonts w:cs="Times New Roman"/>
          <w:sz w:val="21"/>
          <w:szCs w:val="21"/>
        </w:rPr>
      </w:pPr>
      <w:r>
        <w:rPr>
          <w:rFonts w:cs="Times New Roman"/>
          <w:sz w:val="21"/>
          <w:szCs w:val="21"/>
        </w:rPr>
        <w:t>C.化学清洗</w:t>
      </w:r>
      <w:r>
        <w:rPr>
          <w:rFonts w:cs="Times New Roman"/>
          <w:sz w:val="21"/>
          <w:szCs w:val="21"/>
        </w:rPr>
        <w:tab/>
      </w:r>
      <w:r>
        <w:rPr>
          <w:rFonts w:cs="Times New Roman"/>
          <w:sz w:val="21"/>
          <w:szCs w:val="21"/>
        </w:rPr>
        <w:t>D.混合清洗</w:t>
      </w:r>
    </w:p>
    <w:p w14:paraId="2D705363">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493BCE90">
      <w:pPr>
        <w:pStyle w:val="24"/>
        <w:tabs>
          <w:tab w:val="left" w:pos="420"/>
          <w:tab w:val="left" w:pos="4620"/>
        </w:tabs>
        <w:snapToGrid w:val="0"/>
        <w:ind w:firstLine="0" w:firstLineChars="0"/>
        <w:rPr>
          <w:rFonts w:cs="Times New Roman"/>
          <w:sz w:val="21"/>
          <w:szCs w:val="21"/>
        </w:rPr>
      </w:pPr>
    </w:p>
    <w:p w14:paraId="16703CBD">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22.</w:t>
      </w:r>
      <w:r>
        <w:rPr>
          <w:rFonts w:ascii="宋体" w:hAnsi="宋体" w:eastAsia="宋体" w:cs="Times New Roman"/>
          <w:szCs w:val="21"/>
        </w:rPr>
        <w:t>离心泵拆卸后，清洗的重点有</w:t>
      </w:r>
      <w:r>
        <w:rPr>
          <w:rFonts w:hint="eastAsia" w:ascii="宋体" w:hAnsi="宋体" w:eastAsia="宋体" w:cs="Times New Roman"/>
          <w:szCs w:val="21"/>
        </w:rPr>
        <w:t>（    ）。</w:t>
      </w:r>
      <w:r>
        <w:rPr>
          <w:rFonts w:ascii="宋体" w:hAnsi="宋体" w:eastAsia="宋体" w:cs="Times New Roman"/>
          <w:szCs w:val="21"/>
        </w:rPr>
        <w:tab/>
      </w:r>
    </w:p>
    <w:p w14:paraId="6AD6CAA4">
      <w:pPr>
        <w:pStyle w:val="24"/>
        <w:widowControl w:val="0"/>
        <w:numPr>
          <w:ilvl w:val="0"/>
          <w:numId w:val="87"/>
        </w:numPr>
        <w:tabs>
          <w:tab w:val="left" w:pos="420"/>
          <w:tab w:val="left" w:pos="4620"/>
        </w:tabs>
        <w:snapToGrid w:val="0"/>
        <w:ind w:left="420" w:firstLine="0" w:firstLineChars="0"/>
        <w:jc w:val="both"/>
        <w:rPr>
          <w:rFonts w:cs="Times New Roman"/>
          <w:sz w:val="21"/>
          <w:szCs w:val="21"/>
        </w:rPr>
      </w:pPr>
      <w:r>
        <w:rPr>
          <w:rFonts w:cs="Times New Roman"/>
          <w:sz w:val="21"/>
          <w:szCs w:val="21"/>
        </w:rPr>
        <w:t>叶轮内外表面</w:t>
      </w:r>
      <w:r>
        <w:rPr>
          <w:rFonts w:cs="Times New Roman"/>
          <w:sz w:val="21"/>
          <w:szCs w:val="21"/>
        </w:rPr>
        <w:tab/>
      </w:r>
      <w:r>
        <w:rPr>
          <w:rFonts w:cs="Times New Roman"/>
          <w:sz w:val="21"/>
          <w:szCs w:val="21"/>
        </w:rPr>
        <w:t>B.口环处</w:t>
      </w:r>
      <w:r>
        <w:rPr>
          <w:rFonts w:cs="Times New Roman"/>
          <w:sz w:val="21"/>
          <w:szCs w:val="21"/>
        </w:rPr>
        <w:tab/>
      </w:r>
    </w:p>
    <w:p w14:paraId="4D28E752">
      <w:pPr>
        <w:pStyle w:val="24"/>
        <w:tabs>
          <w:tab w:val="left" w:pos="420"/>
          <w:tab w:val="left" w:pos="4620"/>
        </w:tabs>
        <w:snapToGrid w:val="0"/>
        <w:ind w:left="420" w:firstLine="0" w:firstLineChars="0"/>
        <w:rPr>
          <w:rFonts w:cs="Times New Roman"/>
          <w:sz w:val="21"/>
          <w:szCs w:val="21"/>
        </w:rPr>
      </w:pPr>
      <w:r>
        <w:rPr>
          <w:rFonts w:cs="Times New Roman"/>
          <w:sz w:val="21"/>
          <w:szCs w:val="21"/>
        </w:rPr>
        <w:t>C.轴承</w:t>
      </w:r>
      <w:r>
        <w:rPr>
          <w:rFonts w:cs="Times New Roman"/>
          <w:sz w:val="21"/>
          <w:szCs w:val="21"/>
        </w:rPr>
        <w:tab/>
      </w:r>
      <w:r>
        <w:rPr>
          <w:rFonts w:cs="Times New Roman"/>
          <w:sz w:val="21"/>
          <w:szCs w:val="21"/>
        </w:rPr>
        <w:t>D.密封环</w:t>
      </w:r>
    </w:p>
    <w:p w14:paraId="353F0470">
      <w:pPr>
        <w:pStyle w:val="24"/>
        <w:tabs>
          <w:tab w:val="left" w:pos="420"/>
          <w:tab w:val="left" w:pos="4620"/>
        </w:tabs>
        <w:snapToGrid w:val="0"/>
        <w:ind w:firstLine="0" w:firstLineChars="0"/>
        <w:rPr>
          <w:rFonts w:cs="Times New Roman"/>
          <w:sz w:val="21"/>
          <w:szCs w:val="21"/>
        </w:rPr>
      </w:pPr>
      <w:r>
        <w:rPr>
          <w:rFonts w:cs="Times New Roman"/>
          <w:sz w:val="21"/>
          <w:szCs w:val="21"/>
        </w:rPr>
        <w:t>答案: ABC</w:t>
      </w:r>
    </w:p>
    <w:p w14:paraId="4D9A19BF">
      <w:pPr>
        <w:pStyle w:val="24"/>
        <w:tabs>
          <w:tab w:val="left" w:pos="420"/>
          <w:tab w:val="left" w:pos="4620"/>
        </w:tabs>
        <w:snapToGrid w:val="0"/>
        <w:ind w:firstLine="0" w:firstLineChars="0"/>
        <w:rPr>
          <w:rFonts w:cs="Times New Roman"/>
          <w:sz w:val="21"/>
          <w:szCs w:val="21"/>
        </w:rPr>
      </w:pPr>
    </w:p>
    <w:p w14:paraId="2BDAA528">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23.</w:t>
      </w:r>
      <w:r>
        <w:rPr>
          <w:rFonts w:ascii="宋体" w:hAnsi="宋体" w:eastAsia="宋体" w:cs="Times New Roman"/>
          <w:szCs w:val="21"/>
        </w:rPr>
        <w:t>水泵电机常见故障有</w:t>
      </w:r>
      <w:r>
        <w:rPr>
          <w:rFonts w:hint="eastAsia" w:ascii="宋体" w:hAnsi="宋体" w:eastAsia="宋体" w:cs="Times New Roman"/>
          <w:szCs w:val="21"/>
        </w:rPr>
        <w:t>（    ）。</w:t>
      </w:r>
      <w:r>
        <w:rPr>
          <w:rFonts w:ascii="宋体" w:hAnsi="宋体" w:eastAsia="宋体" w:cs="Times New Roman"/>
          <w:szCs w:val="21"/>
        </w:rPr>
        <w:tab/>
      </w:r>
    </w:p>
    <w:p w14:paraId="7DFEB12A">
      <w:pPr>
        <w:pStyle w:val="24"/>
        <w:widowControl w:val="0"/>
        <w:numPr>
          <w:ilvl w:val="0"/>
          <w:numId w:val="88"/>
        </w:numPr>
        <w:tabs>
          <w:tab w:val="left" w:pos="420"/>
          <w:tab w:val="left" w:pos="4620"/>
        </w:tabs>
        <w:snapToGrid w:val="0"/>
        <w:ind w:left="420" w:firstLine="0" w:firstLineChars="0"/>
        <w:jc w:val="both"/>
        <w:rPr>
          <w:rFonts w:cs="Times New Roman"/>
          <w:sz w:val="21"/>
          <w:szCs w:val="21"/>
        </w:rPr>
      </w:pPr>
      <w:r>
        <w:rPr>
          <w:rFonts w:cs="Times New Roman"/>
          <w:sz w:val="21"/>
          <w:szCs w:val="21"/>
        </w:rPr>
        <w:t>机壳带电</w:t>
      </w:r>
      <w:r>
        <w:rPr>
          <w:rFonts w:cs="Times New Roman"/>
          <w:sz w:val="21"/>
          <w:szCs w:val="21"/>
        </w:rPr>
        <w:tab/>
      </w:r>
      <w:r>
        <w:rPr>
          <w:rFonts w:cs="Times New Roman"/>
          <w:sz w:val="21"/>
          <w:szCs w:val="21"/>
        </w:rPr>
        <w:t>B.控制线路失控</w:t>
      </w:r>
      <w:r>
        <w:rPr>
          <w:rFonts w:cs="Times New Roman"/>
          <w:sz w:val="21"/>
          <w:szCs w:val="21"/>
        </w:rPr>
        <w:tab/>
      </w:r>
    </w:p>
    <w:p w14:paraId="2EDF9CF5">
      <w:pPr>
        <w:pStyle w:val="24"/>
        <w:tabs>
          <w:tab w:val="left" w:pos="420"/>
          <w:tab w:val="left" w:pos="4620"/>
        </w:tabs>
        <w:snapToGrid w:val="0"/>
        <w:ind w:left="420" w:firstLine="0" w:firstLineChars="0"/>
        <w:rPr>
          <w:rFonts w:cs="Times New Roman"/>
          <w:sz w:val="21"/>
          <w:szCs w:val="21"/>
        </w:rPr>
      </w:pPr>
      <w:r>
        <w:rPr>
          <w:rFonts w:cs="Times New Roman"/>
          <w:sz w:val="21"/>
          <w:szCs w:val="21"/>
        </w:rPr>
        <w:t>C.绕组短路</w:t>
      </w:r>
      <w:r>
        <w:rPr>
          <w:rFonts w:cs="Times New Roman"/>
          <w:sz w:val="21"/>
          <w:szCs w:val="21"/>
        </w:rPr>
        <w:tab/>
      </w:r>
      <w:r>
        <w:rPr>
          <w:rFonts w:cs="Times New Roman"/>
          <w:sz w:val="21"/>
          <w:szCs w:val="21"/>
        </w:rPr>
        <w:t>D.绕组断路</w:t>
      </w:r>
    </w:p>
    <w:p w14:paraId="539530DB">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1D8010D6">
      <w:pPr>
        <w:pStyle w:val="24"/>
        <w:tabs>
          <w:tab w:val="left" w:pos="420"/>
          <w:tab w:val="left" w:pos="4620"/>
        </w:tabs>
        <w:snapToGrid w:val="0"/>
        <w:ind w:firstLine="0" w:firstLineChars="0"/>
        <w:rPr>
          <w:rFonts w:cs="Times New Roman"/>
          <w:sz w:val="21"/>
          <w:szCs w:val="21"/>
        </w:rPr>
      </w:pPr>
    </w:p>
    <w:p w14:paraId="55129BF6">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24.</w:t>
      </w:r>
      <w:r>
        <w:rPr>
          <w:rFonts w:ascii="宋体" w:hAnsi="宋体" w:eastAsia="宋体" w:cs="Times New Roman"/>
          <w:szCs w:val="21"/>
        </w:rPr>
        <w:t>空调通风系统的风机风量不足或无风，可能的原因是</w:t>
      </w:r>
      <w:r>
        <w:rPr>
          <w:rFonts w:hint="eastAsia" w:ascii="宋体" w:hAnsi="宋体" w:eastAsia="宋体" w:cs="Times New Roman"/>
          <w:szCs w:val="21"/>
        </w:rPr>
        <w:t>（    ）</w:t>
      </w:r>
      <w:r>
        <w:rPr>
          <w:rFonts w:ascii="宋体" w:hAnsi="宋体" w:eastAsia="宋体" w:cs="Times New Roman"/>
          <w:szCs w:val="21"/>
        </w:rPr>
        <w:t>。</w:t>
      </w:r>
    </w:p>
    <w:p w14:paraId="45F60B60">
      <w:pPr>
        <w:pStyle w:val="24"/>
        <w:widowControl w:val="0"/>
        <w:numPr>
          <w:ilvl w:val="0"/>
          <w:numId w:val="89"/>
        </w:numPr>
        <w:tabs>
          <w:tab w:val="left" w:pos="420"/>
          <w:tab w:val="left" w:pos="4620"/>
        </w:tabs>
        <w:snapToGrid w:val="0"/>
        <w:ind w:left="420" w:firstLine="0" w:firstLineChars="0"/>
        <w:jc w:val="both"/>
        <w:rPr>
          <w:rFonts w:cs="Times New Roman"/>
          <w:sz w:val="21"/>
          <w:szCs w:val="21"/>
        </w:rPr>
      </w:pPr>
      <w:r>
        <w:rPr>
          <w:rFonts w:cs="Times New Roman"/>
          <w:sz w:val="21"/>
          <w:szCs w:val="21"/>
        </w:rPr>
        <w:t>风机传动带松动、打滑</w:t>
      </w:r>
      <w:r>
        <w:rPr>
          <w:rFonts w:cs="Times New Roman"/>
          <w:sz w:val="21"/>
          <w:szCs w:val="21"/>
        </w:rPr>
        <w:tab/>
      </w:r>
      <w:r>
        <w:rPr>
          <w:rFonts w:cs="Times New Roman"/>
          <w:sz w:val="21"/>
          <w:szCs w:val="21"/>
        </w:rPr>
        <w:t>B.风机转子与蜗壳侧面间隙过大</w:t>
      </w:r>
    </w:p>
    <w:p w14:paraId="0B1F4801">
      <w:pPr>
        <w:pStyle w:val="24"/>
        <w:tabs>
          <w:tab w:val="left" w:pos="420"/>
          <w:tab w:val="left" w:pos="4620"/>
        </w:tabs>
        <w:snapToGrid w:val="0"/>
        <w:ind w:left="420" w:firstLine="0" w:firstLineChars="0"/>
        <w:rPr>
          <w:rFonts w:cs="Times New Roman"/>
          <w:sz w:val="21"/>
          <w:szCs w:val="21"/>
        </w:rPr>
      </w:pPr>
      <w:r>
        <w:rPr>
          <w:rFonts w:cs="Times New Roman"/>
          <w:sz w:val="21"/>
          <w:szCs w:val="21"/>
        </w:rPr>
        <w:t>C.风阀打开不到位</w:t>
      </w:r>
      <w:r>
        <w:rPr>
          <w:rFonts w:cs="Times New Roman"/>
          <w:sz w:val="21"/>
          <w:szCs w:val="21"/>
        </w:rPr>
        <w:tab/>
      </w:r>
      <w:r>
        <w:rPr>
          <w:rFonts w:cs="Times New Roman"/>
          <w:sz w:val="21"/>
          <w:szCs w:val="21"/>
        </w:rPr>
        <w:t>D.空气过滤器积灰过多风阻大</w:t>
      </w:r>
    </w:p>
    <w:p w14:paraId="4A1A17F1">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661560A0">
      <w:pPr>
        <w:pStyle w:val="24"/>
        <w:tabs>
          <w:tab w:val="left" w:pos="420"/>
          <w:tab w:val="left" w:pos="4620"/>
        </w:tabs>
        <w:snapToGrid w:val="0"/>
        <w:ind w:firstLine="0" w:firstLineChars="0"/>
        <w:rPr>
          <w:rFonts w:cs="Times New Roman"/>
          <w:sz w:val="21"/>
          <w:szCs w:val="21"/>
        </w:rPr>
      </w:pPr>
    </w:p>
    <w:p w14:paraId="5D28BF6D">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25.</w:t>
      </w:r>
      <w:r>
        <w:rPr>
          <w:rFonts w:ascii="宋体" w:hAnsi="宋体" w:eastAsia="宋体" w:cs="Times New Roman"/>
          <w:szCs w:val="21"/>
        </w:rPr>
        <w:t>空调通风系统的风机发送温度过高，可能的原因是</w:t>
      </w:r>
      <w:r>
        <w:rPr>
          <w:rFonts w:hint="eastAsia" w:ascii="宋体" w:hAnsi="宋体" w:eastAsia="宋体" w:cs="Times New Roman"/>
          <w:szCs w:val="21"/>
        </w:rPr>
        <w:t>（    ）</w:t>
      </w:r>
      <w:r>
        <w:rPr>
          <w:rFonts w:ascii="宋体" w:hAnsi="宋体" w:eastAsia="宋体" w:cs="Times New Roman"/>
          <w:szCs w:val="21"/>
        </w:rPr>
        <w:t>。</w:t>
      </w:r>
      <w:r>
        <w:rPr>
          <w:rFonts w:ascii="宋体" w:hAnsi="宋体" w:eastAsia="宋体" w:cs="Times New Roman"/>
          <w:szCs w:val="21"/>
        </w:rPr>
        <w:tab/>
      </w:r>
    </w:p>
    <w:p w14:paraId="7F44A89D">
      <w:pPr>
        <w:pStyle w:val="24"/>
        <w:widowControl w:val="0"/>
        <w:numPr>
          <w:ilvl w:val="0"/>
          <w:numId w:val="90"/>
        </w:numPr>
        <w:tabs>
          <w:tab w:val="left" w:pos="420"/>
          <w:tab w:val="left" w:pos="4620"/>
        </w:tabs>
        <w:snapToGrid w:val="0"/>
        <w:ind w:left="420" w:firstLine="0" w:firstLineChars="0"/>
        <w:jc w:val="both"/>
        <w:rPr>
          <w:rFonts w:cs="Times New Roman"/>
          <w:sz w:val="21"/>
          <w:szCs w:val="21"/>
        </w:rPr>
      </w:pPr>
      <w:r>
        <w:rPr>
          <w:rFonts w:cs="Times New Roman"/>
          <w:sz w:val="21"/>
          <w:szCs w:val="21"/>
        </w:rPr>
        <w:t>风管不保温</w:t>
      </w:r>
      <w:r>
        <w:rPr>
          <w:rFonts w:cs="Times New Roman"/>
          <w:sz w:val="21"/>
          <w:szCs w:val="21"/>
        </w:rPr>
        <w:tab/>
      </w:r>
      <w:r>
        <w:rPr>
          <w:rFonts w:cs="Times New Roman"/>
          <w:sz w:val="21"/>
          <w:szCs w:val="21"/>
        </w:rPr>
        <w:t>B.负压送风部分漏风严重</w:t>
      </w:r>
      <w:r>
        <w:rPr>
          <w:rFonts w:cs="Times New Roman"/>
          <w:sz w:val="21"/>
          <w:szCs w:val="21"/>
        </w:rPr>
        <w:tab/>
      </w:r>
    </w:p>
    <w:p w14:paraId="08057E15">
      <w:pPr>
        <w:pStyle w:val="24"/>
        <w:tabs>
          <w:tab w:val="left" w:pos="420"/>
          <w:tab w:val="left" w:pos="4620"/>
        </w:tabs>
        <w:snapToGrid w:val="0"/>
        <w:ind w:left="420" w:firstLine="0" w:firstLineChars="0"/>
        <w:rPr>
          <w:rFonts w:cs="Times New Roman"/>
          <w:sz w:val="21"/>
          <w:szCs w:val="21"/>
        </w:rPr>
      </w:pPr>
      <w:r>
        <w:rPr>
          <w:rFonts w:cs="Times New Roman"/>
          <w:sz w:val="21"/>
          <w:szCs w:val="21"/>
        </w:rPr>
        <w:t>C.正压送风部分漏风严重</w:t>
      </w:r>
      <w:r>
        <w:rPr>
          <w:rFonts w:cs="Times New Roman"/>
          <w:sz w:val="21"/>
          <w:szCs w:val="21"/>
        </w:rPr>
        <w:tab/>
      </w:r>
      <w:r>
        <w:rPr>
          <w:rFonts w:cs="Times New Roman"/>
          <w:sz w:val="21"/>
          <w:szCs w:val="21"/>
        </w:rPr>
        <w:t>D.操作不当，意外加热加湿</w:t>
      </w:r>
    </w:p>
    <w:p w14:paraId="55C2A699">
      <w:pPr>
        <w:pStyle w:val="24"/>
        <w:tabs>
          <w:tab w:val="left" w:pos="420"/>
          <w:tab w:val="left" w:pos="4620"/>
        </w:tabs>
        <w:snapToGrid w:val="0"/>
        <w:ind w:firstLine="0" w:firstLineChars="0"/>
        <w:rPr>
          <w:rFonts w:cs="Times New Roman"/>
          <w:sz w:val="21"/>
          <w:szCs w:val="21"/>
        </w:rPr>
      </w:pPr>
      <w:r>
        <w:rPr>
          <w:rFonts w:cs="Times New Roman"/>
          <w:sz w:val="21"/>
          <w:szCs w:val="21"/>
        </w:rPr>
        <w:t>答案: ABD</w:t>
      </w:r>
    </w:p>
    <w:p w14:paraId="277E138D">
      <w:pPr>
        <w:pStyle w:val="24"/>
        <w:tabs>
          <w:tab w:val="left" w:pos="420"/>
          <w:tab w:val="left" w:pos="4620"/>
        </w:tabs>
        <w:snapToGrid w:val="0"/>
        <w:ind w:firstLine="0" w:firstLineChars="0"/>
        <w:rPr>
          <w:rFonts w:cs="Times New Roman"/>
          <w:sz w:val="21"/>
          <w:szCs w:val="21"/>
        </w:rPr>
      </w:pPr>
    </w:p>
    <w:p w14:paraId="2AC0C524">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26.</w:t>
      </w:r>
      <w:r>
        <w:rPr>
          <w:rFonts w:ascii="宋体" w:hAnsi="宋体" w:eastAsia="宋体" w:cs="Times New Roman"/>
          <w:szCs w:val="21"/>
        </w:rPr>
        <w:t>空调过滤器检测方法有</w:t>
      </w:r>
      <w:r>
        <w:rPr>
          <w:rFonts w:hint="eastAsia" w:ascii="宋体" w:hAnsi="宋体" w:eastAsia="宋体" w:cs="Times New Roman"/>
          <w:szCs w:val="21"/>
        </w:rPr>
        <w:t>（    ）。</w:t>
      </w:r>
      <w:r>
        <w:rPr>
          <w:rFonts w:ascii="宋体" w:hAnsi="宋体" w:eastAsia="宋体" w:cs="Times New Roman"/>
          <w:szCs w:val="21"/>
        </w:rPr>
        <w:tab/>
      </w:r>
    </w:p>
    <w:p w14:paraId="4057C368">
      <w:pPr>
        <w:pStyle w:val="24"/>
        <w:widowControl w:val="0"/>
        <w:numPr>
          <w:ilvl w:val="0"/>
          <w:numId w:val="91"/>
        </w:numPr>
        <w:tabs>
          <w:tab w:val="left" w:pos="420"/>
          <w:tab w:val="left" w:pos="4620"/>
        </w:tabs>
        <w:snapToGrid w:val="0"/>
        <w:ind w:left="420" w:firstLine="0" w:firstLineChars="0"/>
        <w:jc w:val="both"/>
        <w:rPr>
          <w:rFonts w:cs="Times New Roman"/>
          <w:sz w:val="21"/>
          <w:szCs w:val="21"/>
        </w:rPr>
      </w:pPr>
      <w:r>
        <w:rPr>
          <w:rFonts w:cs="Times New Roman"/>
          <w:sz w:val="21"/>
          <w:szCs w:val="21"/>
        </w:rPr>
        <w:t>钠焰法</w:t>
      </w:r>
      <w:r>
        <w:rPr>
          <w:rFonts w:cs="Times New Roman"/>
          <w:sz w:val="21"/>
          <w:szCs w:val="21"/>
        </w:rPr>
        <w:tab/>
      </w:r>
      <w:r>
        <w:rPr>
          <w:rFonts w:cs="Times New Roman"/>
          <w:sz w:val="21"/>
          <w:szCs w:val="21"/>
        </w:rPr>
        <w:t>B.油雾法</w:t>
      </w:r>
      <w:r>
        <w:rPr>
          <w:rFonts w:cs="Times New Roman"/>
          <w:sz w:val="21"/>
          <w:szCs w:val="21"/>
        </w:rPr>
        <w:tab/>
      </w:r>
    </w:p>
    <w:p w14:paraId="01F031A5">
      <w:pPr>
        <w:pStyle w:val="24"/>
        <w:tabs>
          <w:tab w:val="left" w:pos="420"/>
          <w:tab w:val="left" w:pos="4620"/>
        </w:tabs>
        <w:snapToGrid w:val="0"/>
        <w:ind w:left="420" w:firstLine="0" w:firstLineChars="0"/>
        <w:rPr>
          <w:rFonts w:cs="Times New Roman"/>
          <w:sz w:val="21"/>
          <w:szCs w:val="21"/>
        </w:rPr>
      </w:pPr>
      <w:r>
        <w:rPr>
          <w:rFonts w:cs="Times New Roman"/>
          <w:sz w:val="21"/>
          <w:szCs w:val="21"/>
        </w:rPr>
        <w:t>C.DOP法</w:t>
      </w:r>
      <w:r>
        <w:rPr>
          <w:rFonts w:cs="Times New Roman"/>
          <w:sz w:val="21"/>
          <w:szCs w:val="21"/>
        </w:rPr>
        <w:tab/>
      </w:r>
      <w:r>
        <w:rPr>
          <w:rFonts w:cs="Times New Roman"/>
          <w:sz w:val="21"/>
          <w:szCs w:val="21"/>
        </w:rPr>
        <w:t>D.荧光法</w:t>
      </w:r>
    </w:p>
    <w:p w14:paraId="76AD37A4">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6E3C9154">
      <w:pPr>
        <w:pStyle w:val="24"/>
        <w:tabs>
          <w:tab w:val="left" w:pos="420"/>
          <w:tab w:val="left" w:pos="4620"/>
        </w:tabs>
        <w:snapToGrid w:val="0"/>
        <w:ind w:firstLine="0" w:firstLineChars="0"/>
        <w:rPr>
          <w:rFonts w:cs="Times New Roman"/>
          <w:sz w:val="21"/>
          <w:szCs w:val="21"/>
        </w:rPr>
      </w:pPr>
    </w:p>
    <w:p w14:paraId="24A032F0">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27.</w:t>
      </w:r>
      <w:r>
        <w:rPr>
          <w:rFonts w:ascii="宋体" w:hAnsi="宋体" w:eastAsia="宋体" w:cs="Times New Roman"/>
          <w:szCs w:val="21"/>
        </w:rPr>
        <w:t>压力变送器检修操作正确的是</w:t>
      </w:r>
      <w:r>
        <w:rPr>
          <w:rFonts w:hint="eastAsia" w:ascii="宋体" w:hAnsi="宋体" w:eastAsia="宋体" w:cs="Times New Roman"/>
          <w:szCs w:val="21"/>
        </w:rPr>
        <w:t>（    ）。</w:t>
      </w:r>
    </w:p>
    <w:p w14:paraId="30CED890">
      <w:pPr>
        <w:pStyle w:val="24"/>
        <w:widowControl w:val="0"/>
        <w:numPr>
          <w:ilvl w:val="0"/>
          <w:numId w:val="92"/>
        </w:numPr>
        <w:tabs>
          <w:tab w:val="left" w:pos="420"/>
          <w:tab w:val="left" w:pos="4620"/>
        </w:tabs>
        <w:snapToGrid w:val="0"/>
        <w:ind w:left="420" w:firstLine="0" w:firstLineChars="0"/>
        <w:jc w:val="both"/>
        <w:rPr>
          <w:rFonts w:cs="Times New Roman"/>
          <w:sz w:val="21"/>
          <w:szCs w:val="21"/>
        </w:rPr>
      </w:pPr>
      <w:r>
        <w:rPr>
          <w:rFonts w:cs="Times New Roman"/>
          <w:sz w:val="21"/>
          <w:szCs w:val="21"/>
        </w:rPr>
        <w:t>检查接线插口是否正确</w:t>
      </w:r>
      <w:r>
        <w:rPr>
          <w:rFonts w:cs="Times New Roman"/>
          <w:sz w:val="21"/>
          <w:szCs w:val="21"/>
        </w:rPr>
        <w:tab/>
      </w:r>
      <w:r>
        <w:rPr>
          <w:rFonts w:cs="Times New Roman"/>
          <w:sz w:val="21"/>
          <w:szCs w:val="21"/>
        </w:rPr>
        <w:t>B.检查接线是否牢固</w:t>
      </w:r>
    </w:p>
    <w:p w14:paraId="0A56C8B5">
      <w:pPr>
        <w:pStyle w:val="24"/>
        <w:tabs>
          <w:tab w:val="left" w:pos="420"/>
          <w:tab w:val="left" w:pos="4620"/>
        </w:tabs>
        <w:snapToGrid w:val="0"/>
        <w:ind w:left="420" w:firstLine="0" w:firstLineChars="0"/>
        <w:rPr>
          <w:rFonts w:cs="Times New Roman"/>
          <w:sz w:val="21"/>
          <w:szCs w:val="21"/>
        </w:rPr>
      </w:pPr>
      <w:r>
        <w:rPr>
          <w:rFonts w:cs="Times New Roman"/>
          <w:sz w:val="21"/>
          <w:szCs w:val="21"/>
        </w:rPr>
        <w:t>C.输送220V电压进行检测</w:t>
      </w:r>
      <w:r>
        <w:rPr>
          <w:rFonts w:cs="Times New Roman"/>
          <w:sz w:val="21"/>
          <w:szCs w:val="21"/>
        </w:rPr>
        <w:tab/>
      </w:r>
      <w:r>
        <w:rPr>
          <w:rFonts w:cs="Times New Roman"/>
          <w:sz w:val="21"/>
          <w:szCs w:val="21"/>
        </w:rPr>
        <w:t>D.检测密封圈好坏</w:t>
      </w:r>
    </w:p>
    <w:p w14:paraId="3E5E8AAA">
      <w:pPr>
        <w:pStyle w:val="24"/>
        <w:tabs>
          <w:tab w:val="left" w:pos="420"/>
          <w:tab w:val="left" w:pos="4620"/>
        </w:tabs>
        <w:snapToGrid w:val="0"/>
        <w:ind w:firstLine="0" w:firstLineChars="0"/>
        <w:rPr>
          <w:rFonts w:cs="Times New Roman"/>
          <w:sz w:val="21"/>
          <w:szCs w:val="21"/>
        </w:rPr>
      </w:pPr>
      <w:r>
        <w:rPr>
          <w:rFonts w:cs="Times New Roman"/>
          <w:sz w:val="21"/>
          <w:szCs w:val="21"/>
        </w:rPr>
        <w:t>答案: ABD</w:t>
      </w:r>
    </w:p>
    <w:p w14:paraId="4BFA7D77">
      <w:pPr>
        <w:pStyle w:val="24"/>
        <w:tabs>
          <w:tab w:val="left" w:pos="420"/>
          <w:tab w:val="left" w:pos="4620"/>
        </w:tabs>
        <w:snapToGrid w:val="0"/>
        <w:ind w:firstLine="0" w:firstLineChars="0"/>
        <w:rPr>
          <w:rFonts w:cs="Times New Roman"/>
          <w:sz w:val="21"/>
          <w:szCs w:val="21"/>
        </w:rPr>
      </w:pPr>
    </w:p>
    <w:p w14:paraId="63AC12AC">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28.</w:t>
      </w:r>
      <w:r>
        <w:rPr>
          <w:rFonts w:ascii="宋体" w:hAnsi="宋体" w:eastAsia="宋体" w:cs="Times New Roman"/>
          <w:szCs w:val="21"/>
        </w:rPr>
        <w:t>压力变送器更换操作正确的是</w:t>
      </w:r>
      <w:r>
        <w:rPr>
          <w:rFonts w:hint="eastAsia" w:ascii="宋体" w:hAnsi="宋体" w:eastAsia="宋体" w:cs="Times New Roman"/>
          <w:szCs w:val="21"/>
        </w:rPr>
        <w:t>（    ）。</w:t>
      </w:r>
      <w:r>
        <w:rPr>
          <w:rFonts w:ascii="宋体" w:hAnsi="宋体" w:eastAsia="宋体" w:cs="Times New Roman"/>
          <w:szCs w:val="21"/>
        </w:rPr>
        <w:tab/>
      </w:r>
    </w:p>
    <w:p w14:paraId="5B554585">
      <w:pPr>
        <w:pStyle w:val="24"/>
        <w:widowControl w:val="0"/>
        <w:numPr>
          <w:ilvl w:val="0"/>
          <w:numId w:val="93"/>
        </w:numPr>
        <w:tabs>
          <w:tab w:val="left" w:pos="420"/>
          <w:tab w:val="left" w:pos="4620"/>
        </w:tabs>
        <w:snapToGrid w:val="0"/>
        <w:ind w:left="420" w:firstLine="0" w:firstLineChars="0"/>
        <w:jc w:val="both"/>
        <w:rPr>
          <w:rFonts w:cs="Times New Roman"/>
          <w:sz w:val="21"/>
          <w:szCs w:val="21"/>
        </w:rPr>
      </w:pPr>
      <w:r>
        <w:rPr>
          <w:rFonts w:cs="Times New Roman"/>
          <w:sz w:val="21"/>
          <w:szCs w:val="21"/>
        </w:rPr>
        <w:t>在连通制冷剂管路</w:t>
      </w:r>
      <w:r>
        <w:rPr>
          <w:rFonts w:hint="eastAsia" w:cs="Times New Roman"/>
          <w:sz w:val="21"/>
          <w:szCs w:val="21"/>
        </w:rPr>
        <w:t>前</w:t>
      </w:r>
      <w:r>
        <w:rPr>
          <w:rFonts w:cs="Times New Roman"/>
          <w:sz w:val="21"/>
          <w:szCs w:val="21"/>
        </w:rPr>
        <w:t>更换</w:t>
      </w:r>
      <w:r>
        <w:rPr>
          <w:rFonts w:cs="Times New Roman"/>
          <w:sz w:val="21"/>
          <w:szCs w:val="21"/>
        </w:rPr>
        <w:tab/>
      </w:r>
      <w:r>
        <w:rPr>
          <w:rFonts w:cs="Times New Roman"/>
          <w:sz w:val="21"/>
          <w:szCs w:val="21"/>
        </w:rPr>
        <w:t>B.在与冷剂管路隔绝情况下更换</w:t>
      </w:r>
      <w:r>
        <w:rPr>
          <w:rFonts w:cs="Times New Roman"/>
          <w:sz w:val="21"/>
          <w:szCs w:val="21"/>
        </w:rPr>
        <w:tab/>
      </w:r>
    </w:p>
    <w:p w14:paraId="7158F4E0">
      <w:pPr>
        <w:pStyle w:val="24"/>
        <w:tabs>
          <w:tab w:val="left" w:pos="420"/>
          <w:tab w:val="left" w:pos="4620"/>
        </w:tabs>
        <w:snapToGrid w:val="0"/>
        <w:ind w:left="420" w:firstLine="0" w:firstLineChars="0"/>
        <w:rPr>
          <w:rFonts w:cs="Times New Roman"/>
          <w:sz w:val="21"/>
          <w:szCs w:val="21"/>
        </w:rPr>
      </w:pPr>
      <w:r>
        <w:rPr>
          <w:rFonts w:cs="Times New Roman"/>
          <w:sz w:val="21"/>
          <w:szCs w:val="21"/>
        </w:rPr>
        <w:t>C.更换的接口抹上润滑油</w:t>
      </w:r>
      <w:r>
        <w:rPr>
          <w:rFonts w:cs="Times New Roman"/>
          <w:sz w:val="21"/>
          <w:szCs w:val="21"/>
        </w:rPr>
        <w:tab/>
      </w:r>
      <w:r>
        <w:rPr>
          <w:rFonts w:cs="Times New Roman"/>
          <w:sz w:val="21"/>
          <w:szCs w:val="21"/>
        </w:rPr>
        <w:t>D.检查供电源是否正常</w:t>
      </w:r>
    </w:p>
    <w:p w14:paraId="7CB73559">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1B86A0D4">
      <w:pPr>
        <w:pStyle w:val="24"/>
        <w:tabs>
          <w:tab w:val="left" w:pos="420"/>
          <w:tab w:val="left" w:pos="4620"/>
        </w:tabs>
        <w:snapToGrid w:val="0"/>
        <w:ind w:firstLine="0" w:firstLineChars="0"/>
        <w:rPr>
          <w:rFonts w:cs="Times New Roman"/>
          <w:sz w:val="21"/>
          <w:szCs w:val="21"/>
        </w:rPr>
      </w:pPr>
    </w:p>
    <w:p w14:paraId="16D4A47C">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29.</w:t>
      </w:r>
      <w:r>
        <w:rPr>
          <w:rFonts w:ascii="宋体" w:hAnsi="宋体" w:eastAsia="宋体" w:cs="Times New Roman"/>
          <w:szCs w:val="21"/>
        </w:rPr>
        <w:t>一般判断冷冻油是否能继续使用的指标有(   )</w:t>
      </w:r>
      <w:r>
        <w:rPr>
          <w:rFonts w:hint="eastAsia" w:ascii="宋体" w:hAnsi="宋体" w:eastAsia="宋体" w:cs="Times New Roman"/>
          <w:szCs w:val="21"/>
        </w:rPr>
        <w:t>。</w:t>
      </w:r>
      <w:r>
        <w:rPr>
          <w:rFonts w:ascii="宋体" w:hAnsi="宋体" w:eastAsia="宋体" w:cs="Times New Roman"/>
          <w:szCs w:val="21"/>
        </w:rPr>
        <w:tab/>
      </w:r>
    </w:p>
    <w:p w14:paraId="76B6D6C0">
      <w:pPr>
        <w:pStyle w:val="24"/>
        <w:widowControl w:val="0"/>
        <w:numPr>
          <w:ilvl w:val="0"/>
          <w:numId w:val="94"/>
        </w:numPr>
        <w:tabs>
          <w:tab w:val="left" w:pos="420"/>
          <w:tab w:val="left" w:pos="4620"/>
        </w:tabs>
        <w:snapToGrid w:val="0"/>
        <w:ind w:left="420" w:firstLine="0" w:firstLineChars="0"/>
        <w:jc w:val="both"/>
        <w:rPr>
          <w:rFonts w:cs="Times New Roman"/>
          <w:sz w:val="21"/>
          <w:szCs w:val="21"/>
        </w:rPr>
      </w:pPr>
      <w:r>
        <w:rPr>
          <w:rFonts w:cs="Times New Roman"/>
          <w:sz w:val="21"/>
          <w:szCs w:val="21"/>
        </w:rPr>
        <w:t>外观、粘度、酸值</w:t>
      </w:r>
      <w:r>
        <w:rPr>
          <w:rFonts w:cs="Times New Roman"/>
          <w:sz w:val="21"/>
          <w:szCs w:val="21"/>
        </w:rPr>
        <w:tab/>
      </w:r>
      <w:r>
        <w:rPr>
          <w:rFonts w:cs="Times New Roman"/>
          <w:sz w:val="21"/>
          <w:szCs w:val="21"/>
        </w:rPr>
        <w:t>B.水分、倾点、闪点</w:t>
      </w:r>
    </w:p>
    <w:p w14:paraId="5F597C4F">
      <w:pPr>
        <w:pStyle w:val="24"/>
        <w:tabs>
          <w:tab w:val="left" w:pos="420"/>
          <w:tab w:val="left" w:pos="4620"/>
        </w:tabs>
        <w:snapToGrid w:val="0"/>
        <w:ind w:left="420" w:firstLine="0" w:firstLineChars="0"/>
        <w:rPr>
          <w:rFonts w:cs="Times New Roman"/>
          <w:sz w:val="21"/>
          <w:szCs w:val="21"/>
        </w:rPr>
      </w:pPr>
      <w:r>
        <w:rPr>
          <w:rFonts w:cs="Times New Roman"/>
          <w:sz w:val="21"/>
          <w:szCs w:val="21"/>
        </w:rPr>
        <w:t xml:space="preserve">C.耐压强度、铜片腐蚀 </w:t>
      </w:r>
      <w:r>
        <w:rPr>
          <w:rFonts w:cs="Times New Roman"/>
          <w:sz w:val="21"/>
          <w:szCs w:val="21"/>
        </w:rPr>
        <w:tab/>
      </w:r>
      <w:r>
        <w:rPr>
          <w:rFonts w:cs="Times New Roman"/>
          <w:sz w:val="21"/>
          <w:szCs w:val="21"/>
        </w:rPr>
        <w:t>D.机械杂质和不溶物等。</w:t>
      </w:r>
    </w:p>
    <w:p w14:paraId="0702C695">
      <w:pPr>
        <w:pStyle w:val="24"/>
        <w:tabs>
          <w:tab w:val="left" w:pos="420"/>
          <w:tab w:val="left" w:pos="4620"/>
        </w:tabs>
        <w:snapToGrid w:val="0"/>
        <w:ind w:firstLine="0" w:firstLineChars="0"/>
        <w:rPr>
          <w:rFonts w:cs="Times New Roman"/>
          <w:sz w:val="21"/>
          <w:szCs w:val="21"/>
        </w:rPr>
      </w:pPr>
      <w:r>
        <w:rPr>
          <w:rFonts w:cs="Times New Roman"/>
          <w:sz w:val="21"/>
          <w:szCs w:val="21"/>
        </w:rPr>
        <w:t>答案: ABCD</w:t>
      </w:r>
    </w:p>
    <w:p w14:paraId="1088FA7A">
      <w:pPr>
        <w:pStyle w:val="24"/>
        <w:tabs>
          <w:tab w:val="left" w:pos="420"/>
          <w:tab w:val="left" w:pos="4620"/>
        </w:tabs>
        <w:snapToGrid w:val="0"/>
        <w:ind w:firstLine="0" w:firstLineChars="0"/>
        <w:rPr>
          <w:rFonts w:cs="Times New Roman"/>
          <w:sz w:val="21"/>
          <w:szCs w:val="21"/>
        </w:rPr>
      </w:pPr>
    </w:p>
    <w:p w14:paraId="71FDE492">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30.</w:t>
      </w:r>
      <w:r>
        <w:rPr>
          <w:rFonts w:ascii="宋体" w:hAnsi="宋体" w:eastAsia="宋体" w:cs="Times New Roman"/>
          <w:szCs w:val="21"/>
        </w:rPr>
        <w:t>制冷系统中冷凝器若为风冷式，当飞虫杂物及尘埃粘在冷凝器翅片上时，产生的影响有(    ）。</w:t>
      </w:r>
    </w:p>
    <w:p w14:paraId="3436B578">
      <w:pPr>
        <w:pStyle w:val="24"/>
        <w:widowControl w:val="0"/>
        <w:numPr>
          <w:ilvl w:val="0"/>
          <w:numId w:val="95"/>
        </w:numPr>
        <w:tabs>
          <w:tab w:val="left" w:pos="420"/>
          <w:tab w:val="left" w:pos="4620"/>
        </w:tabs>
        <w:snapToGrid w:val="0"/>
        <w:ind w:left="420" w:firstLine="0" w:firstLineChars="0"/>
        <w:jc w:val="both"/>
        <w:rPr>
          <w:rFonts w:cs="Times New Roman"/>
          <w:sz w:val="21"/>
          <w:szCs w:val="21"/>
        </w:rPr>
      </w:pPr>
      <w:r>
        <w:rPr>
          <w:rFonts w:cs="Times New Roman"/>
          <w:sz w:val="21"/>
          <w:szCs w:val="21"/>
        </w:rPr>
        <w:t>致使空气不能大流量通过冷凝器，热阻增大，影响冷凝器的传热效果</w:t>
      </w:r>
    </w:p>
    <w:p w14:paraId="31DC7CF5">
      <w:pPr>
        <w:pStyle w:val="24"/>
        <w:widowControl w:val="0"/>
        <w:numPr>
          <w:ilvl w:val="0"/>
          <w:numId w:val="95"/>
        </w:numPr>
        <w:tabs>
          <w:tab w:val="left" w:pos="420"/>
          <w:tab w:val="left" w:pos="4620"/>
        </w:tabs>
        <w:snapToGrid w:val="0"/>
        <w:ind w:left="420" w:firstLine="0" w:firstLineChars="0"/>
        <w:jc w:val="both"/>
        <w:rPr>
          <w:rFonts w:cs="Times New Roman"/>
          <w:sz w:val="21"/>
          <w:szCs w:val="21"/>
        </w:rPr>
      </w:pPr>
      <w:r>
        <w:rPr>
          <w:rFonts w:cs="Times New Roman"/>
          <w:sz w:val="21"/>
          <w:szCs w:val="21"/>
        </w:rPr>
        <w:t>导致系统高压侧压力升高，制冷效果降低</w:t>
      </w:r>
    </w:p>
    <w:p w14:paraId="72B29DF7">
      <w:pPr>
        <w:pStyle w:val="24"/>
        <w:widowControl w:val="0"/>
        <w:numPr>
          <w:ilvl w:val="0"/>
          <w:numId w:val="95"/>
        </w:numPr>
        <w:tabs>
          <w:tab w:val="left" w:pos="420"/>
          <w:tab w:val="left" w:pos="4620"/>
        </w:tabs>
        <w:snapToGrid w:val="0"/>
        <w:ind w:left="420" w:firstLine="0" w:firstLineChars="0"/>
        <w:jc w:val="both"/>
        <w:rPr>
          <w:rFonts w:cs="Times New Roman"/>
          <w:sz w:val="21"/>
          <w:szCs w:val="21"/>
        </w:rPr>
      </w:pPr>
      <w:r>
        <w:rPr>
          <w:rFonts w:cs="Times New Roman"/>
          <w:sz w:val="21"/>
          <w:szCs w:val="21"/>
        </w:rPr>
        <w:t>消耗更多的电力</w:t>
      </w:r>
    </w:p>
    <w:p w14:paraId="4962FA33">
      <w:pPr>
        <w:pStyle w:val="24"/>
        <w:widowControl w:val="0"/>
        <w:numPr>
          <w:ilvl w:val="0"/>
          <w:numId w:val="95"/>
        </w:numPr>
        <w:tabs>
          <w:tab w:val="left" w:pos="420"/>
          <w:tab w:val="left" w:pos="4620"/>
        </w:tabs>
        <w:snapToGrid w:val="0"/>
        <w:ind w:left="420" w:firstLine="0" w:firstLineChars="0"/>
        <w:jc w:val="both"/>
        <w:rPr>
          <w:rFonts w:cs="Times New Roman"/>
          <w:sz w:val="21"/>
          <w:szCs w:val="21"/>
        </w:rPr>
      </w:pPr>
      <w:r>
        <w:rPr>
          <w:rFonts w:cs="Times New Roman"/>
          <w:sz w:val="21"/>
          <w:szCs w:val="21"/>
        </w:rPr>
        <w:t>对制冷效果无影响</w:t>
      </w:r>
    </w:p>
    <w:p w14:paraId="75255EE6">
      <w:pPr>
        <w:pStyle w:val="24"/>
        <w:tabs>
          <w:tab w:val="left" w:pos="420"/>
          <w:tab w:val="left" w:pos="4620"/>
        </w:tabs>
        <w:snapToGrid w:val="0"/>
        <w:ind w:firstLine="0" w:firstLineChars="0"/>
        <w:rPr>
          <w:rFonts w:cs="Times New Roman"/>
          <w:sz w:val="21"/>
          <w:szCs w:val="21"/>
        </w:rPr>
      </w:pPr>
      <w:r>
        <w:rPr>
          <w:rFonts w:cs="Times New Roman"/>
          <w:sz w:val="21"/>
          <w:szCs w:val="21"/>
        </w:rPr>
        <w:t>答案: ABC</w:t>
      </w:r>
    </w:p>
    <w:p w14:paraId="35B69EBB">
      <w:pPr>
        <w:pStyle w:val="24"/>
        <w:tabs>
          <w:tab w:val="left" w:pos="420"/>
          <w:tab w:val="left" w:pos="4620"/>
        </w:tabs>
        <w:snapToGrid w:val="0"/>
        <w:ind w:firstLine="0" w:firstLineChars="0"/>
        <w:rPr>
          <w:rFonts w:cs="Times New Roman"/>
          <w:sz w:val="21"/>
          <w:szCs w:val="21"/>
        </w:rPr>
      </w:pPr>
    </w:p>
    <w:p w14:paraId="39F44B78">
      <w:pPr>
        <w:tabs>
          <w:tab w:val="left" w:pos="420"/>
          <w:tab w:val="left" w:pos="4620"/>
        </w:tabs>
        <w:snapToGrid w:val="0"/>
        <w:rPr>
          <w:rFonts w:ascii="宋体" w:hAnsi="宋体" w:eastAsia="宋体" w:cs="Times New Roman"/>
          <w:szCs w:val="21"/>
        </w:rPr>
      </w:pPr>
      <w:r>
        <w:rPr>
          <w:rFonts w:ascii="宋体" w:hAnsi="宋体" w:eastAsia="宋体" w:cs="Times New Roman"/>
          <w:szCs w:val="21"/>
        </w:rPr>
        <w:t>31. 活塞式冷水机组调试的要领是（    ）。</w:t>
      </w:r>
    </w:p>
    <w:p w14:paraId="6C0004C5">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根据冷冻水回水温度调整低压压力     </w:t>
      </w:r>
      <w:r>
        <w:rPr>
          <w:rFonts w:ascii="宋体" w:hAnsi="宋体" w:eastAsia="宋体" w:cs="Times New Roman"/>
          <w:szCs w:val="21"/>
        </w:rPr>
        <w:tab/>
      </w:r>
      <w:r>
        <w:rPr>
          <w:rFonts w:ascii="宋体" w:hAnsi="宋体" w:eastAsia="宋体" w:cs="Times New Roman"/>
          <w:szCs w:val="21"/>
        </w:rPr>
        <w:t>B. 根据冷却水进口温度调整高压压力</w:t>
      </w:r>
    </w:p>
    <w:p w14:paraId="57C3F306">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 根据冷冻水温度调整机组制冷量     </w:t>
      </w:r>
      <w:r>
        <w:rPr>
          <w:rFonts w:ascii="宋体" w:hAnsi="宋体" w:eastAsia="宋体" w:cs="Times New Roman"/>
          <w:szCs w:val="21"/>
        </w:rPr>
        <w:tab/>
      </w:r>
      <w:r>
        <w:rPr>
          <w:rFonts w:ascii="宋体" w:hAnsi="宋体" w:eastAsia="宋体" w:cs="Times New Roman"/>
          <w:szCs w:val="21"/>
        </w:rPr>
        <w:t>D. 根据高、低压压力调整运行工况</w:t>
      </w:r>
    </w:p>
    <w:p w14:paraId="134F17F5">
      <w:pPr>
        <w:tabs>
          <w:tab w:val="left" w:pos="420"/>
          <w:tab w:val="left" w:pos="4620"/>
        </w:tabs>
        <w:snapToGrid w:val="0"/>
        <w:ind w:firstLine="315" w:firstLineChars="150"/>
        <w:rPr>
          <w:rFonts w:ascii="宋体" w:hAnsi="宋体" w:eastAsia="宋体" w:cs="Times New Roman"/>
          <w:b/>
          <w:szCs w:val="21"/>
        </w:rPr>
      </w:pPr>
      <w:r>
        <w:rPr>
          <w:rFonts w:ascii="宋体" w:hAnsi="宋体" w:eastAsia="宋体" w:cs="Times New Roman"/>
          <w:szCs w:val="21"/>
        </w:rPr>
        <w:tab/>
      </w:r>
      <w:r>
        <w:rPr>
          <w:rFonts w:ascii="宋体" w:hAnsi="宋体" w:eastAsia="宋体" w:cs="Times New Roman"/>
          <w:szCs w:val="21"/>
        </w:rPr>
        <w:t>E. 根据冷冻水温度调整冷却水温度</w:t>
      </w:r>
    </w:p>
    <w:p w14:paraId="5C56BF42">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06F43C18">
      <w:pPr>
        <w:tabs>
          <w:tab w:val="left" w:pos="420"/>
          <w:tab w:val="left" w:pos="4620"/>
        </w:tabs>
        <w:snapToGrid w:val="0"/>
        <w:rPr>
          <w:rFonts w:ascii="宋体" w:hAnsi="宋体" w:eastAsia="宋体" w:cs="Times New Roman"/>
          <w:szCs w:val="21"/>
        </w:rPr>
      </w:pPr>
    </w:p>
    <w:p w14:paraId="62B21485">
      <w:pPr>
        <w:tabs>
          <w:tab w:val="left" w:pos="420"/>
          <w:tab w:val="left" w:pos="4620"/>
        </w:tabs>
        <w:snapToGrid w:val="0"/>
        <w:rPr>
          <w:rFonts w:ascii="宋体" w:hAnsi="宋体" w:eastAsia="宋体" w:cs="Times New Roman"/>
          <w:szCs w:val="21"/>
        </w:rPr>
      </w:pPr>
      <w:r>
        <w:rPr>
          <w:rFonts w:ascii="宋体" w:hAnsi="宋体" w:eastAsia="宋体" w:cs="Times New Roman"/>
          <w:szCs w:val="21"/>
        </w:rPr>
        <w:t xml:space="preserve">32. </w:t>
      </w:r>
      <w:r>
        <w:rPr>
          <w:rFonts w:ascii="宋体" w:hAnsi="宋体" w:eastAsia="宋体" w:cs="Times New Roman"/>
          <w:kern w:val="0"/>
          <w:szCs w:val="21"/>
        </w:rPr>
        <w:t>离心式制冷压缩机油槽温度过高的故障原因是</w:t>
      </w:r>
      <w:r>
        <w:rPr>
          <w:rFonts w:ascii="宋体" w:hAnsi="宋体" w:eastAsia="宋体" w:cs="Times New Roman"/>
          <w:szCs w:val="21"/>
        </w:rPr>
        <w:t>（    ）。</w:t>
      </w:r>
    </w:p>
    <w:p w14:paraId="64CA2E2C">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A. </w:t>
      </w:r>
      <w:r>
        <w:rPr>
          <w:rFonts w:ascii="宋体" w:hAnsi="宋体" w:eastAsia="宋体" w:cs="Times New Roman"/>
          <w:kern w:val="0"/>
          <w:szCs w:val="21"/>
        </w:rPr>
        <w:t>油冷却器设计容量过小</w:t>
      </w:r>
      <w:r>
        <w:rPr>
          <w:rFonts w:ascii="宋体" w:hAnsi="宋体" w:eastAsia="宋体" w:cs="Times New Roman"/>
          <w:szCs w:val="21"/>
        </w:rPr>
        <w:tab/>
      </w:r>
      <w:r>
        <w:rPr>
          <w:rFonts w:ascii="宋体" w:hAnsi="宋体" w:eastAsia="宋体" w:cs="Times New Roman"/>
          <w:szCs w:val="21"/>
        </w:rPr>
        <w:t xml:space="preserve">B. </w:t>
      </w:r>
      <w:r>
        <w:rPr>
          <w:rFonts w:ascii="宋体" w:hAnsi="宋体" w:eastAsia="宋体" w:cs="Times New Roman"/>
          <w:kern w:val="0"/>
          <w:szCs w:val="21"/>
        </w:rPr>
        <w:t>制冷剂大量进入油槽</w:t>
      </w:r>
    </w:p>
    <w:p w14:paraId="3B5A317D">
      <w:pPr>
        <w:tabs>
          <w:tab w:val="left" w:pos="420"/>
          <w:tab w:val="left" w:pos="4620"/>
        </w:tabs>
        <w:snapToGrid w:val="0"/>
        <w:ind w:firstLine="315" w:firstLineChars="150"/>
        <w:rPr>
          <w:rFonts w:ascii="宋体" w:hAnsi="宋体" w:eastAsia="宋体" w:cs="Times New Roman"/>
          <w:kern w:val="0"/>
          <w:szCs w:val="21"/>
        </w:rPr>
      </w:pPr>
      <w:r>
        <w:rPr>
          <w:rFonts w:ascii="宋体" w:hAnsi="宋体" w:eastAsia="宋体" w:cs="Times New Roman"/>
          <w:szCs w:val="21"/>
        </w:rPr>
        <w:tab/>
      </w:r>
      <w:r>
        <w:rPr>
          <w:rFonts w:ascii="宋体" w:hAnsi="宋体" w:eastAsia="宋体" w:cs="Times New Roman"/>
          <w:szCs w:val="21"/>
        </w:rPr>
        <w:t xml:space="preserve">C. </w:t>
      </w:r>
      <w:r>
        <w:rPr>
          <w:rFonts w:ascii="宋体" w:hAnsi="宋体" w:eastAsia="宋体" w:cs="Times New Roman"/>
          <w:kern w:val="0"/>
          <w:szCs w:val="21"/>
        </w:rPr>
        <w:t xml:space="preserve">油冷却器换热管结垢 </w:t>
      </w:r>
      <w:r>
        <w:rPr>
          <w:rFonts w:ascii="宋体" w:hAnsi="宋体" w:eastAsia="宋体" w:cs="Times New Roman"/>
          <w:szCs w:val="21"/>
        </w:rPr>
        <w:tab/>
      </w:r>
      <w:r>
        <w:rPr>
          <w:rFonts w:ascii="宋体" w:hAnsi="宋体" w:eastAsia="宋体" w:cs="Times New Roman"/>
          <w:szCs w:val="21"/>
        </w:rPr>
        <w:t xml:space="preserve">D. </w:t>
      </w:r>
      <w:r>
        <w:rPr>
          <w:rFonts w:ascii="宋体" w:hAnsi="宋体" w:eastAsia="宋体" w:cs="Times New Roman"/>
          <w:kern w:val="0"/>
          <w:szCs w:val="21"/>
        </w:rPr>
        <w:t>油冷却器水量不足</w:t>
      </w:r>
    </w:p>
    <w:p w14:paraId="0E296AA5">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kern w:val="0"/>
          <w:szCs w:val="21"/>
        </w:rPr>
        <w:tab/>
      </w:r>
      <w:r>
        <w:rPr>
          <w:rFonts w:ascii="宋体" w:hAnsi="宋体" w:eastAsia="宋体" w:cs="Times New Roman"/>
          <w:kern w:val="0"/>
          <w:szCs w:val="21"/>
        </w:rPr>
        <w:t>E. 主轴承的温度过高</w:t>
      </w:r>
    </w:p>
    <w:p w14:paraId="65ECF46F">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ACDE</w:t>
      </w:r>
    </w:p>
    <w:p w14:paraId="4E6A44E1">
      <w:pPr>
        <w:tabs>
          <w:tab w:val="left" w:pos="420"/>
          <w:tab w:val="left" w:pos="4620"/>
        </w:tabs>
        <w:snapToGrid w:val="0"/>
        <w:rPr>
          <w:rFonts w:ascii="宋体" w:hAnsi="宋体" w:eastAsia="宋体" w:cs="Times New Roman"/>
          <w:szCs w:val="21"/>
        </w:rPr>
      </w:pPr>
    </w:p>
    <w:p w14:paraId="5DE13D8F">
      <w:pPr>
        <w:tabs>
          <w:tab w:val="left" w:pos="420"/>
          <w:tab w:val="left" w:pos="4620"/>
        </w:tabs>
        <w:snapToGrid w:val="0"/>
        <w:rPr>
          <w:rFonts w:ascii="宋体" w:hAnsi="宋体" w:eastAsia="宋体" w:cs="Times New Roman"/>
          <w:szCs w:val="21"/>
        </w:rPr>
      </w:pPr>
      <w:r>
        <w:rPr>
          <w:rFonts w:ascii="宋体" w:hAnsi="宋体" w:eastAsia="宋体" w:cs="Times New Roman"/>
          <w:szCs w:val="21"/>
        </w:rPr>
        <w:t>33. 螺杆式制冷压缩机机体温度过高的原因包括（    ）。</w:t>
      </w:r>
    </w:p>
    <w:p w14:paraId="25037E47">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排气压力过高</w:t>
      </w:r>
      <w:r>
        <w:rPr>
          <w:rFonts w:ascii="宋体" w:hAnsi="宋体" w:eastAsia="宋体" w:cs="Times New Roman"/>
          <w:szCs w:val="21"/>
        </w:rPr>
        <w:tab/>
      </w:r>
      <w:r>
        <w:rPr>
          <w:rFonts w:ascii="宋体" w:hAnsi="宋体" w:eastAsia="宋体" w:cs="Times New Roman"/>
          <w:szCs w:val="21"/>
        </w:rPr>
        <w:t>B. 吸气过热度过高</w:t>
      </w:r>
    </w:p>
    <w:p w14:paraId="12102FC7">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喷油量或喷液量不足</w:t>
      </w:r>
      <w:r>
        <w:rPr>
          <w:rFonts w:ascii="宋体" w:hAnsi="宋体" w:eastAsia="宋体" w:cs="Times New Roman"/>
          <w:szCs w:val="21"/>
        </w:rPr>
        <w:tab/>
      </w:r>
      <w:r>
        <w:rPr>
          <w:rFonts w:ascii="宋体" w:hAnsi="宋体" w:eastAsia="宋体" w:cs="Times New Roman"/>
          <w:szCs w:val="21"/>
        </w:rPr>
        <w:t>D. 部件磨损造成摩擦部位发热</w:t>
      </w:r>
    </w:p>
    <w:p w14:paraId="1205B1CC">
      <w:pPr>
        <w:tabs>
          <w:tab w:val="left" w:pos="420"/>
          <w:tab w:val="left" w:pos="4620"/>
        </w:tabs>
        <w:snapToGrid w:val="0"/>
        <w:ind w:firstLine="424" w:firstLineChars="202"/>
        <w:rPr>
          <w:rFonts w:ascii="宋体" w:hAnsi="宋体" w:eastAsia="宋体" w:cs="Times New Roman"/>
          <w:szCs w:val="21"/>
        </w:rPr>
      </w:pPr>
      <w:r>
        <w:rPr>
          <w:rFonts w:ascii="宋体" w:hAnsi="宋体" w:eastAsia="宋体" w:cs="Times New Roman"/>
          <w:szCs w:val="21"/>
        </w:rPr>
        <w:t>E. 排气温度过低</w:t>
      </w:r>
    </w:p>
    <w:p w14:paraId="7F82A40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答案：ABCD</w:t>
      </w:r>
    </w:p>
    <w:p w14:paraId="51DC1808">
      <w:pPr>
        <w:tabs>
          <w:tab w:val="left" w:pos="420"/>
          <w:tab w:val="left" w:pos="4620"/>
        </w:tabs>
        <w:snapToGrid w:val="0"/>
        <w:rPr>
          <w:rFonts w:ascii="宋体" w:hAnsi="宋体" w:eastAsia="宋体" w:cs="Times New Roman"/>
          <w:szCs w:val="21"/>
        </w:rPr>
      </w:pPr>
    </w:p>
    <w:p w14:paraId="0392C340">
      <w:pPr>
        <w:numPr>
          <w:ilvl w:val="0"/>
          <w:numId w:val="11"/>
        </w:numPr>
        <w:tabs>
          <w:tab w:val="left" w:pos="420"/>
          <w:tab w:val="left" w:pos="4620"/>
        </w:tabs>
        <w:snapToGrid w:val="0"/>
        <w:rPr>
          <w:rFonts w:ascii="宋体" w:hAnsi="宋体" w:eastAsia="宋体" w:cs="Times New Roman"/>
          <w:bCs/>
          <w:szCs w:val="21"/>
        </w:rPr>
      </w:pPr>
      <w:r>
        <w:rPr>
          <w:rFonts w:ascii="宋体" w:hAnsi="宋体" w:eastAsia="宋体" w:cs="Times New Roman"/>
          <w:bCs/>
          <w:szCs w:val="21"/>
        </w:rPr>
        <w:t>压缩机不启动的电气方面故障可能是</w:t>
      </w:r>
      <w:r>
        <w:rPr>
          <w:rFonts w:hint="eastAsia" w:ascii="宋体" w:hAnsi="宋体" w:eastAsia="宋体" w:cs="Times New Roman"/>
          <w:bCs/>
          <w:szCs w:val="21"/>
        </w:rPr>
        <w:t>（    ）。</w:t>
      </w:r>
    </w:p>
    <w:p w14:paraId="305927A5">
      <w:pPr>
        <w:numPr>
          <w:ilvl w:val="0"/>
          <w:numId w:val="96"/>
        </w:numPr>
        <w:tabs>
          <w:tab w:val="left" w:pos="420"/>
          <w:tab w:val="left" w:pos="4620"/>
        </w:tabs>
        <w:snapToGrid w:val="0"/>
        <w:ind w:firstLine="420" w:firstLineChars="200"/>
        <w:rPr>
          <w:rFonts w:ascii="宋体" w:hAnsi="宋体" w:eastAsia="宋体" w:cs="Times New Roman"/>
          <w:bCs/>
          <w:szCs w:val="21"/>
        </w:rPr>
      </w:pPr>
      <w:r>
        <w:rPr>
          <w:rFonts w:ascii="宋体" w:hAnsi="宋体" w:eastAsia="宋体" w:cs="Times New Roman"/>
          <w:bCs/>
          <w:szCs w:val="21"/>
        </w:rPr>
        <w:t xml:space="preserve">温度调节器动作                  </w:t>
      </w:r>
      <w:r>
        <w:rPr>
          <w:rFonts w:ascii="宋体" w:hAnsi="宋体" w:eastAsia="宋体" w:cs="Times New Roman"/>
          <w:bCs/>
          <w:szCs w:val="21"/>
        </w:rPr>
        <w:tab/>
      </w:r>
      <w:r>
        <w:rPr>
          <w:rFonts w:ascii="宋体" w:hAnsi="宋体" w:eastAsia="宋体" w:cs="Times New Roman"/>
          <w:bCs/>
          <w:szCs w:val="21"/>
        </w:rPr>
        <w:t>B.保护装置（排气温度、高低压压力开关）动作</w:t>
      </w:r>
    </w:p>
    <w:p w14:paraId="6752C406">
      <w:pPr>
        <w:tabs>
          <w:tab w:val="left" w:pos="420"/>
          <w:tab w:val="left" w:pos="4620"/>
        </w:tabs>
        <w:snapToGrid w:val="0"/>
        <w:ind w:firstLine="420" w:firstLineChars="200"/>
        <w:rPr>
          <w:rFonts w:ascii="宋体" w:hAnsi="宋体" w:eastAsia="宋体" w:cs="Times New Roman"/>
          <w:bCs/>
          <w:szCs w:val="21"/>
        </w:rPr>
      </w:pPr>
      <w:r>
        <w:rPr>
          <w:rFonts w:ascii="宋体" w:hAnsi="宋体" w:eastAsia="宋体" w:cs="Times New Roman"/>
          <w:bCs/>
          <w:szCs w:val="21"/>
        </w:rPr>
        <w:t xml:space="preserve">C.三相电源缺相                     </w:t>
      </w:r>
      <w:r>
        <w:rPr>
          <w:rFonts w:ascii="宋体" w:hAnsi="宋体" w:eastAsia="宋体" w:cs="Times New Roman"/>
          <w:bCs/>
          <w:szCs w:val="21"/>
        </w:rPr>
        <w:tab/>
      </w:r>
      <w:r>
        <w:rPr>
          <w:rFonts w:ascii="宋体" w:hAnsi="宋体" w:eastAsia="宋体" w:cs="Times New Roman"/>
          <w:bCs/>
          <w:szCs w:val="21"/>
        </w:rPr>
        <w:t>D.三相电源反相</w:t>
      </w:r>
    </w:p>
    <w:p w14:paraId="6D37074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731EF440">
      <w:pPr>
        <w:tabs>
          <w:tab w:val="left" w:pos="420"/>
          <w:tab w:val="left" w:pos="4620"/>
        </w:tabs>
        <w:snapToGrid w:val="0"/>
        <w:rPr>
          <w:rFonts w:ascii="宋体" w:hAnsi="宋体" w:eastAsia="宋体" w:cs="Times New Roman"/>
          <w:bCs/>
          <w:szCs w:val="21"/>
        </w:rPr>
      </w:pPr>
    </w:p>
    <w:p w14:paraId="058D23C7">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螺杆式压缩机常见故障有</w:t>
      </w:r>
      <w:r>
        <w:rPr>
          <w:rFonts w:hint="eastAsia" w:ascii="宋体" w:hAnsi="宋体" w:eastAsia="宋体" w:cs="Times New Roman"/>
          <w:szCs w:val="21"/>
          <w:shd w:val="clear" w:color="auto" w:fill="FFFFFF"/>
        </w:rPr>
        <w:t>（    ）。</w:t>
      </w:r>
    </w:p>
    <w:p w14:paraId="12A24BC2">
      <w:pPr>
        <w:numPr>
          <w:ilvl w:val="0"/>
          <w:numId w:val="97"/>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压缩机不加载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B.油路堵塞，喷油不足</w:t>
      </w:r>
    </w:p>
    <w:p w14:paraId="7741095F">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C.压缩机油劣化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D.出气口跑油</w:t>
      </w:r>
    </w:p>
    <w:p w14:paraId="15116EAF">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58CFFC13">
      <w:pPr>
        <w:tabs>
          <w:tab w:val="left" w:pos="420"/>
          <w:tab w:val="left" w:pos="4620"/>
        </w:tabs>
        <w:snapToGrid w:val="0"/>
        <w:rPr>
          <w:rFonts w:ascii="宋体" w:hAnsi="宋体" w:eastAsia="宋体" w:cs="Times New Roman"/>
          <w:szCs w:val="21"/>
          <w:shd w:val="clear" w:color="auto" w:fill="FFFFFF"/>
        </w:rPr>
      </w:pPr>
    </w:p>
    <w:p w14:paraId="3E065033">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螺杆式压缩机电机虽能启动，但不能投入正常运转，原因可能是</w:t>
      </w:r>
      <w:r>
        <w:rPr>
          <w:rFonts w:hint="eastAsia" w:ascii="宋体" w:hAnsi="宋体" w:eastAsia="宋体" w:cs="Times New Roman"/>
          <w:szCs w:val="21"/>
          <w:shd w:val="clear" w:color="auto" w:fill="FFFFFF"/>
        </w:rPr>
        <w:t>（    ）。</w:t>
      </w:r>
    </w:p>
    <w:p w14:paraId="133F9291">
      <w:pPr>
        <w:numPr>
          <w:ilvl w:val="0"/>
          <w:numId w:val="98"/>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油压过低，油压差控制器动作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B.排气温度过高，保护器动作</w:t>
      </w:r>
    </w:p>
    <w:p w14:paraId="08E67695">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C.排气压力过高，压力保护器动作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D.水流量太少，水流开关保护动作</w:t>
      </w:r>
    </w:p>
    <w:p w14:paraId="0C5FE48F">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55CFFECA">
      <w:pPr>
        <w:tabs>
          <w:tab w:val="left" w:pos="420"/>
          <w:tab w:val="left" w:pos="4620"/>
        </w:tabs>
        <w:snapToGrid w:val="0"/>
        <w:rPr>
          <w:rFonts w:ascii="宋体" w:hAnsi="宋体" w:eastAsia="宋体" w:cs="Times New Roman"/>
          <w:szCs w:val="21"/>
          <w:shd w:val="clear" w:color="auto" w:fill="FFFFFF"/>
        </w:rPr>
      </w:pPr>
    </w:p>
    <w:p w14:paraId="276E781B">
      <w:pPr>
        <w:numPr>
          <w:ilvl w:val="0"/>
          <w:numId w:val="11"/>
        </w:numPr>
        <w:tabs>
          <w:tab w:val="left" w:pos="420"/>
          <w:tab w:val="left" w:pos="4620"/>
        </w:tabs>
        <w:snapToGrid w:val="0"/>
        <w:rPr>
          <w:rFonts w:ascii="宋体" w:hAnsi="宋体" w:eastAsia="宋体" w:cs="Times New Roman"/>
          <w:szCs w:val="21"/>
        </w:rPr>
      </w:pPr>
      <w:r>
        <w:rPr>
          <w:rFonts w:ascii="宋体" w:hAnsi="宋体" w:eastAsia="宋体" w:cs="Times New Roman"/>
          <w:szCs w:val="21"/>
        </w:rPr>
        <w:t xml:space="preserve">双级压缩制冷系统影响中间压力的因素主要有(  </w:t>
      </w:r>
      <w:r>
        <w:rPr>
          <w:rFonts w:hint="eastAsia" w:ascii="宋体" w:hAnsi="宋体" w:eastAsia="宋体" w:cs="Times New Roman"/>
          <w:szCs w:val="21"/>
        </w:rPr>
        <w:t xml:space="preserve"> </w:t>
      </w:r>
      <w:r>
        <w:rPr>
          <w:rFonts w:ascii="宋体" w:hAnsi="宋体" w:eastAsia="宋体" w:cs="Times New Roman"/>
          <w:szCs w:val="21"/>
        </w:rPr>
        <w:t>)</w:t>
      </w:r>
      <w:r>
        <w:rPr>
          <w:rFonts w:hint="eastAsia" w:ascii="宋体" w:hAnsi="宋体" w:eastAsia="宋体" w:cs="Times New Roman"/>
          <w:szCs w:val="21"/>
        </w:rPr>
        <w:t>。</w:t>
      </w:r>
    </w:p>
    <w:p w14:paraId="54026CCA">
      <w:pPr>
        <w:numPr>
          <w:ilvl w:val="0"/>
          <w:numId w:val="99"/>
        </w:num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蒸发温度</w:t>
      </w:r>
      <w:r>
        <w:rPr>
          <w:rFonts w:ascii="宋体" w:hAnsi="宋体" w:eastAsia="宋体" w:cs="Times New Roman"/>
          <w:szCs w:val="21"/>
        </w:rPr>
        <w:tab/>
      </w:r>
      <w:r>
        <w:rPr>
          <w:rFonts w:ascii="宋体" w:hAnsi="宋体" w:eastAsia="宋体" w:cs="Times New Roman"/>
          <w:szCs w:val="21"/>
        </w:rPr>
        <w:t>B.冷凝温度</w:t>
      </w:r>
    </w:p>
    <w:p w14:paraId="7C145812">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 xml:space="preserve">C.高低压理论输气量之比            </w:t>
      </w:r>
      <w:r>
        <w:rPr>
          <w:rFonts w:ascii="宋体" w:hAnsi="宋体" w:eastAsia="宋体" w:cs="Times New Roman"/>
          <w:szCs w:val="21"/>
        </w:rPr>
        <w:tab/>
      </w:r>
      <w:r>
        <w:rPr>
          <w:rFonts w:ascii="宋体" w:hAnsi="宋体" w:eastAsia="宋体" w:cs="Times New Roman"/>
          <w:szCs w:val="21"/>
        </w:rPr>
        <w:t>D.排气温度</w:t>
      </w:r>
    </w:p>
    <w:p w14:paraId="3383B0D0">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w:t>
      </w:r>
    </w:p>
    <w:p w14:paraId="5E22E238">
      <w:pPr>
        <w:tabs>
          <w:tab w:val="left" w:pos="420"/>
          <w:tab w:val="left" w:pos="4620"/>
        </w:tabs>
        <w:snapToGrid w:val="0"/>
        <w:rPr>
          <w:rFonts w:ascii="宋体" w:hAnsi="宋体" w:eastAsia="宋体" w:cs="Times New Roman"/>
          <w:szCs w:val="21"/>
        </w:rPr>
      </w:pPr>
    </w:p>
    <w:p w14:paraId="7B4D6332">
      <w:pPr>
        <w:numPr>
          <w:ilvl w:val="0"/>
          <w:numId w:val="11"/>
        </w:numPr>
        <w:tabs>
          <w:tab w:val="left" w:pos="420"/>
          <w:tab w:val="left" w:pos="4620"/>
        </w:tabs>
        <w:adjustRightInd w:val="0"/>
        <w:snapToGrid w:val="0"/>
        <w:rPr>
          <w:rFonts w:ascii="宋体" w:hAnsi="宋体" w:eastAsia="宋体" w:cs="Times New Roman"/>
          <w:szCs w:val="21"/>
        </w:rPr>
      </w:pPr>
      <w:r>
        <w:rPr>
          <w:rFonts w:hint="eastAsia" w:ascii="宋体" w:hAnsi="宋体" w:eastAsia="宋体" w:cs="Times New Roman"/>
          <w:szCs w:val="21"/>
        </w:rPr>
        <w:t>下列现象</w:t>
      </w:r>
      <w:r>
        <w:rPr>
          <w:rFonts w:ascii="宋体" w:hAnsi="宋体" w:eastAsia="宋体" w:cs="Times New Roman"/>
          <w:szCs w:val="21"/>
        </w:rPr>
        <w:t>可能导致压缩机启动后又</w:t>
      </w:r>
      <w:r>
        <w:rPr>
          <w:rFonts w:hint="eastAsia" w:ascii="宋体" w:hAnsi="宋体" w:eastAsia="宋体" w:cs="Times New Roman"/>
          <w:szCs w:val="21"/>
        </w:rPr>
        <w:t>容易</w:t>
      </w:r>
      <w:r>
        <w:rPr>
          <w:rFonts w:ascii="宋体" w:hAnsi="宋体" w:eastAsia="宋体" w:cs="Times New Roman"/>
          <w:szCs w:val="21"/>
        </w:rPr>
        <w:t>停车的是（    ）</w:t>
      </w:r>
      <w:r>
        <w:rPr>
          <w:rFonts w:hint="eastAsia" w:ascii="宋体" w:hAnsi="宋体" w:eastAsia="宋体" w:cs="Times New Roman"/>
          <w:szCs w:val="21"/>
        </w:rPr>
        <w:t>。</w:t>
      </w:r>
    </w:p>
    <w:p w14:paraId="62E361BC">
      <w:pPr>
        <w:numPr>
          <w:ilvl w:val="0"/>
          <w:numId w:val="100"/>
        </w:numPr>
        <w:tabs>
          <w:tab w:val="left" w:pos="420"/>
          <w:tab w:val="left" w:pos="4620"/>
        </w:tabs>
        <w:adjustRightInd w:val="0"/>
        <w:snapToGrid w:val="0"/>
        <w:ind w:firstLine="420"/>
        <w:rPr>
          <w:rFonts w:ascii="宋体" w:hAnsi="宋体" w:eastAsia="宋体" w:cs="Times New Roman"/>
          <w:szCs w:val="21"/>
        </w:rPr>
      </w:pPr>
      <w:r>
        <w:rPr>
          <w:rFonts w:hint="eastAsia" w:ascii="宋体" w:hAnsi="宋体" w:eastAsia="宋体" w:cs="Times New Roman"/>
          <w:szCs w:val="21"/>
        </w:rPr>
        <w:t>吸</w:t>
      </w:r>
      <w:r>
        <w:rPr>
          <w:rFonts w:ascii="宋体" w:hAnsi="宋体" w:eastAsia="宋体" w:cs="Times New Roman"/>
          <w:szCs w:val="21"/>
        </w:rPr>
        <w:t>排</w:t>
      </w:r>
      <w:r>
        <w:rPr>
          <w:rFonts w:hint="eastAsia" w:ascii="宋体" w:hAnsi="宋体" w:eastAsia="宋体" w:cs="Times New Roman"/>
          <w:szCs w:val="21"/>
        </w:rPr>
        <w:t>气串气</w:t>
      </w:r>
      <w:r>
        <w:rPr>
          <w:rFonts w:ascii="宋体" w:hAnsi="宋体" w:eastAsia="宋体" w:cs="Times New Roman"/>
          <w:szCs w:val="21"/>
        </w:rPr>
        <w:t>，造成</w:t>
      </w:r>
      <w:r>
        <w:rPr>
          <w:rFonts w:hint="eastAsia" w:ascii="宋体" w:hAnsi="宋体" w:eastAsia="宋体" w:cs="Times New Roman"/>
          <w:szCs w:val="21"/>
        </w:rPr>
        <w:t>吸</w:t>
      </w:r>
      <w:r>
        <w:rPr>
          <w:rFonts w:ascii="宋体" w:hAnsi="宋体" w:eastAsia="宋体" w:cs="Times New Roman"/>
          <w:szCs w:val="21"/>
        </w:rPr>
        <w:t>气压力升高</w:t>
      </w:r>
    </w:p>
    <w:p w14:paraId="48294AC7">
      <w:pPr>
        <w:numPr>
          <w:ilvl w:val="0"/>
          <w:numId w:val="100"/>
        </w:numPr>
        <w:tabs>
          <w:tab w:val="left" w:pos="420"/>
          <w:tab w:val="left" w:pos="4620"/>
        </w:tabs>
        <w:adjustRightInd w:val="0"/>
        <w:snapToGrid w:val="0"/>
        <w:ind w:firstLine="420"/>
        <w:rPr>
          <w:rFonts w:ascii="宋体" w:hAnsi="宋体" w:eastAsia="宋体" w:cs="Times New Roman"/>
          <w:szCs w:val="21"/>
        </w:rPr>
      </w:pPr>
      <w:r>
        <w:rPr>
          <w:rFonts w:ascii="宋体" w:hAnsi="宋体" w:eastAsia="宋体" w:cs="Times New Roman"/>
          <w:szCs w:val="21"/>
        </w:rPr>
        <w:t>蒸发器热负荷太大，吸入阀开得过快</w:t>
      </w:r>
    </w:p>
    <w:p w14:paraId="73269A31">
      <w:pPr>
        <w:numPr>
          <w:ilvl w:val="0"/>
          <w:numId w:val="100"/>
        </w:numPr>
        <w:tabs>
          <w:tab w:val="left" w:pos="420"/>
          <w:tab w:val="left" w:pos="4620"/>
        </w:tabs>
        <w:adjustRightInd w:val="0"/>
        <w:snapToGrid w:val="0"/>
        <w:ind w:firstLine="420"/>
        <w:rPr>
          <w:rFonts w:ascii="宋体" w:hAnsi="宋体" w:eastAsia="宋体" w:cs="Times New Roman"/>
          <w:szCs w:val="21"/>
        </w:rPr>
      </w:pPr>
      <w:r>
        <w:rPr>
          <w:rFonts w:ascii="宋体" w:hAnsi="宋体" w:eastAsia="宋体" w:cs="Times New Roman"/>
          <w:szCs w:val="21"/>
        </w:rPr>
        <w:t>由于冷凝器出液阀未开，造成冷凝压力过高</w:t>
      </w:r>
    </w:p>
    <w:p w14:paraId="2AF64B34">
      <w:pPr>
        <w:numPr>
          <w:ilvl w:val="0"/>
          <w:numId w:val="100"/>
        </w:numPr>
        <w:tabs>
          <w:tab w:val="left" w:pos="420"/>
          <w:tab w:val="left" w:pos="4620"/>
        </w:tabs>
        <w:adjustRightInd w:val="0"/>
        <w:snapToGrid w:val="0"/>
        <w:ind w:firstLine="420"/>
        <w:rPr>
          <w:rFonts w:ascii="宋体" w:hAnsi="宋体" w:eastAsia="宋体" w:cs="Times New Roman"/>
          <w:szCs w:val="21"/>
        </w:rPr>
      </w:pPr>
      <w:r>
        <w:rPr>
          <w:rFonts w:ascii="宋体" w:hAnsi="宋体" w:eastAsia="宋体" w:cs="Times New Roman"/>
          <w:szCs w:val="21"/>
        </w:rPr>
        <w:t>曲轴箱油冷却器没有供水</w:t>
      </w:r>
    </w:p>
    <w:p w14:paraId="45AFD80A">
      <w:pPr>
        <w:tabs>
          <w:tab w:val="left" w:pos="420"/>
          <w:tab w:val="left" w:pos="4620"/>
        </w:tabs>
        <w:adjustRightInd w:val="0"/>
        <w:snapToGrid w:val="0"/>
        <w:rPr>
          <w:rFonts w:ascii="宋体" w:hAnsi="宋体" w:eastAsia="宋体" w:cs="Times New Roman"/>
          <w:szCs w:val="21"/>
        </w:rPr>
      </w:pPr>
      <w:r>
        <w:rPr>
          <w:rFonts w:ascii="宋体" w:hAnsi="宋体" w:eastAsia="宋体" w:cs="Times New Roman"/>
          <w:szCs w:val="21"/>
        </w:rPr>
        <w:t>答案：ABC</w:t>
      </w:r>
    </w:p>
    <w:p w14:paraId="05FFE2C9">
      <w:pPr>
        <w:tabs>
          <w:tab w:val="left" w:pos="420"/>
          <w:tab w:val="left" w:pos="4620"/>
        </w:tabs>
        <w:adjustRightInd w:val="0"/>
        <w:snapToGrid w:val="0"/>
        <w:rPr>
          <w:rFonts w:ascii="宋体" w:hAnsi="宋体" w:eastAsia="宋体" w:cs="Times New Roman"/>
          <w:szCs w:val="21"/>
        </w:rPr>
      </w:pPr>
    </w:p>
    <w:p w14:paraId="44ABE2C1">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下列会引起离心式压缩机出口压力升高、流量增大的原因是</w:t>
      </w:r>
      <w:r>
        <w:rPr>
          <w:rFonts w:hint="eastAsia" w:ascii="宋体" w:hAnsi="宋体" w:eastAsia="宋体" w:cs="Times New Roman"/>
          <w:szCs w:val="21"/>
          <w:shd w:val="clear" w:color="auto" w:fill="FFFFFF"/>
        </w:rPr>
        <w:t>（    ）</w:t>
      </w:r>
      <w:r>
        <w:rPr>
          <w:rFonts w:ascii="宋体" w:hAnsi="宋体" w:eastAsia="宋体" w:cs="Times New Roman"/>
          <w:szCs w:val="21"/>
          <w:shd w:val="clear" w:color="auto" w:fill="FFFFFF"/>
        </w:rPr>
        <w:t>。</w:t>
      </w:r>
    </w:p>
    <w:p w14:paraId="1126E6A0">
      <w:pPr>
        <w:numPr>
          <w:ilvl w:val="0"/>
          <w:numId w:val="101"/>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气体密度增大</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B.气体进口温度降低</w:t>
      </w:r>
    </w:p>
    <w:p w14:paraId="1C6A39CE">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C.气体进口压力升高</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D.气体进口密度降低</w:t>
      </w:r>
    </w:p>
    <w:p w14:paraId="323857B9">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w:t>
      </w:r>
    </w:p>
    <w:p w14:paraId="368A1D6A">
      <w:pPr>
        <w:tabs>
          <w:tab w:val="left" w:pos="420"/>
          <w:tab w:val="left" w:pos="4620"/>
        </w:tabs>
        <w:snapToGrid w:val="0"/>
        <w:rPr>
          <w:rFonts w:ascii="宋体" w:hAnsi="宋体" w:eastAsia="宋体" w:cs="Times New Roman"/>
          <w:szCs w:val="21"/>
          <w:shd w:val="clear" w:color="auto" w:fill="FFFFFF"/>
        </w:rPr>
      </w:pPr>
    </w:p>
    <w:p w14:paraId="6B9730BD">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离心压缩机的喘振现象描述正确的是</w:t>
      </w:r>
      <w:r>
        <w:rPr>
          <w:rFonts w:hint="eastAsia" w:ascii="宋体" w:hAnsi="宋体" w:eastAsia="宋体" w:cs="Times New Roman"/>
          <w:szCs w:val="21"/>
          <w:shd w:val="clear" w:color="auto" w:fill="FFFFFF"/>
        </w:rPr>
        <w:t>（    ）</w:t>
      </w:r>
      <w:r>
        <w:rPr>
          <w:rFonts w:ascii="宋体" w:hAnsi="宋体" w:eastAsia="宋体" w:cs="Times New Roman"/>
          <w:szCs w:val="21"/>
          <w:shd w:val="clear" w:color="auto" w:fill="FFFFFF"/>
        </w:rPr>
        <w:t>。</w:t>
      </w:r>
    </w:p>
    <w:p w14:paraId="2235BC92">
      <w:pPr>
        <w:numPr>
          <w:ilvl w:val="0"/>
          <w:numId w:val="102"/>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压缩机的喘振发生在低压缸</w:t>
      </w:r>
    </w:p>
    <w:p w14:paraId="028FF4E6">
      <w:pPr>
        <w:numPr>
          <w:ilvl w:val="0"/>
          <w:numId w:val="102"/>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压缩机的喘振发生在高压缸</w:t>
      </w:r>
    </w:p>
    <w:p w14:paraId="67B2D672">
      <w:pPr>
        <w:numPr>
          <w:ilvl w:val="0"/>
          <w:numId w:val="102"/>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压缩机的喘振由于高压缸进气量不够引起</w:t>
      </w:r>
    </w:p>
    <w:p w14:paraId="52D9CAC7">
      <w:pPr>
        <w:numPr>
          <w:ilvl w:val="0"/>
          <w:numId w:val="102"/>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压缩机的喘振由于高压缸进气量过高引起</w:t>
      </w:r>
    </w:p>
    <w:p w14:paraId="08450C5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BC</w:t>
      </w:r>
    </w:p>
    <w:p w14:paraId="5BF70320">
      <w:pPr>
        <w:tabs>
          <w:tab w:val="left" w:pos="420"/>
          <w:tab w:val="left" w:pos="4620"/>
        </w:tabs>
        <w:snapToGrid w:val="0"/>
        <w:rPr>
          <w:rFonts w:ascii="宋体" w:hAnsi="宋体" w:eastAsia="宋体" w:cs="Times New Roman"/>
          <w:szCs w:val="21"/>
        </w:rPr>
      </w:pPr>
    </w:p>
    <w:p w14:paraId="2E3FD232">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通过通信网将各新风机组的现场控制机与中央控制管理机相联，中央控制管理机应能对每台新风机组实现如下管理</w:t>
      </w:r>
      <w:r>
        <w:rPr>
          <w:rFonts w:hint="eastAsia" w:ascii="宋体" w:hAnsi="宋体" w:eastAsia="宋体" w:cs="Times New Roman"/>
          <w:szCs w:val="21"/>
          <w:shd w:val="clear" w:color="auto" w:fill="FFFFFF"/>
        </w:rPr>
        <w:t>（    ）。</w:t>
      </w:r>
    </w:p>
    <w:p w14:paraId="616F8D65">
      <w:pPr>
        <w:numPr>
          <w:ilvl w:val="0"/>
          <w:numId w:val="103"/>
        </w:numPr>
        <w:tabs>
          <w:tab w:val="left" w:pos="424"/>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显示新风机组启/停状况</w:t>
      </w:r>
    </w:p>
    <w:p w14:paraId="0F90559A">
      <w:pPr>
        <w:numPr>
          <w:ilvl w:val="0"/>
          <w:numId w:val="103"/>
        </w:numPr>
        <w:tabs>
          <w:tab w:val="left" w:pos="424"/>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送风温湿度，风阀水阀状态</w:t>
      </w:r>
    </w:p>
    <w:p w14:paraId="2F30BCBA">
      <w:pPr>
        <w:numPr>
          <w:ilvl w:val="0"/>
          <w:numId w:val="103"/>
        </w:numPr>
        <w:tabs>
          <w:tab w:val="left" w:pos="424"/>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通过中央控制管理机启/停新风机组，修改送风参数的设定植</w:t>
      </w:r>
    </w:p>
    <w:p w14:paraId="7BC505DB">
      <w:pPr>
        <w:numPr>
          <w:ilvl w:val="0"/>
          <w:numId w:val="103"/>
        </w:numPr>
        <w:tabs>
          <w:tab w:val="left" w:pos="424"/>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当过滤器压差过大、冬季热水中断、风机电机过载或其他原因停机时，通过中央控制管理机报警</w:t>
      </w:r>
    </w:p>
    <w:p w14:paraId="507E9E0A">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2481CCA9">
      <w:pPr>
        <w:tabs>
          <w:tab w:val="left" w:pos="420"/>
          <w:tab w:val="left" w:pos="4620"/>
        </w:tabs>
        <w:snapToGrid w:val="0"/>
        <w:rPr>
          <w:rFonts w:ascii="宋体" w:hAnsi="宋体" w:eastAsia="宋体" w:cs="Times New Roman"/>
          <w:szCs w:val="21"/>
          <w:shd w:val="clear" w:color="auto" w:fill="FFFFFF"/>
        </w:rPr>
      </w:pPr>
    </w:p>
    <w:p w14:paraId="22953FDF">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活塞式冷水机组压缩机排气压力过高，可能的原因有</w:t>
      </w:r>
      <w:r>
        <w:rPr>
          <w:rFonts w:hint="eastAsia" w:ascii="宋体" w:hAnsi="宋体" w:eastAsia="宋体" w:cs="Times New Roman"/>
          <w:szCs w:val="21"/>
          <w:shd w:val="clear" w:color="auto" w:fill="FFFFFF"/>
        </w:rPr>
        <w:t>（    ）。</w:t>
      </w:r>
    </w:p>
    <w:p w14:paraId="52C004A2">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A.系统中有空气或不凝性气体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B.冷却水量不足，或太热</w:t>
      </w:r>
    </w:p>
    <w:p w14:paraId="2B7EA4A7">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C.冷凝气管子被污物或水垢堵塞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D.排气管路阀门开度过小</w:t>
      </w:r>
    </w:p>
    <w:p w14:paraId="347F606D">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15A31390">
      <w:pPr>
        <w:tabs>
          <w:tab w:val="left" w:pos="420"/>
          <w:tab w:val="left" w:pos="4620"/>
        </w:tabs>
        <w:snapToGrid w:val="0"/>
        <w:rPr>
          <w:rFonts w:ascii="宋体" w:hAnsi="宋体" w:eastAsia="宋体" w:cs="Times New Roman"/>
          <w:szCs w:val="21"/>
          <w:shd w:val="clear" w:color="auto" w:fill="FFFFFF"/>
        </w:rPr>
      </w:pPr>
    </w:p>
    <w:p w14:paraId="2C32263F">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螺杆式压缩机能量调节机构不动作的原因可能是</w:t>
      </w:r>
      <w:r>
        <w:rPr>
          <w:rFonts w:hint="eastAsia" w:ascii="宋体" w:hAnsi="宋体" w:eastAsia="宋体" w:cs="Times New Roman"/>
          <w:szCs w:val="21"/>
          <w:shd w:val="clear" w:color="auto" w:fill="FFFFFF"/>
        </w:rPr>
        <w:t>（    ）。</w:t>
      </w:r>
    </w:p>
    <w:p w14:paraId="1AF21BCD">
      <w:pPr>
        <w:numPr>
          <w:ilvl w:val="0"/>
          <w:numId w:val="104"/>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电磁阀故障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 冷水出口温度设定错误或者温度传感器故障</w:t>
      </w:r>
    </w:p>
    <w:p w14:paraId="552143F0">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C.压缩机损坏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D.油压过低</w:t>
      </w:r>
    </w:p>
    <w:p w14:paraId="78383E6D">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20BFDF8C">
      <w:pPr>
        <w:tabs>
          <w:tab w:val="left" w:pos="420"/>
          <w:tab w:val="left" w:pos="4620"/>
        </w:tabs>
        <w:snapToGrid w:val="0"/>
        <w:rPr>
          <w:rFonts w:ascii="宋体" w:hAnsi="宋体" w:eastAsia="宋体" w:cs="Times New Roman"/>
          <w:szCs w:val="21"/>
          <w:shd w:val="clear" w:color="auto" w:fill="FFFFFF"/>
        </w:rPr>
      </w:pPr>
    </w:p>
    <w:p w14:paraId="7BEFD2C0">
      <w:pPr>
        <w:numPr>
          <w:ilvl w:val="0"/>
          <w:numId w:val="11"/>
        </w:num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活塞式冷水机组压缩机排气压力过高，可能的原因有</w:t>
      </w:r>
      <w:r>
        <w:rPr>
          <w:rFonts w:hint="eastAsia" w:ascii="宋体" w:hAnsi="宋体" w:eastAsia="宋体" w:cs="Times New Roman"/>
          <w:szCs w:val="21"/>
          <w:shd w:val="clear" w:color="auto" w:fill="FFFFFF"/>
        </w:rPr>
        <w:t>（    ）。</w:t>
      </w:r>
    </w:p>
    <w:p w14:paraId="3A75083C">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w:t>
      </w:r>
      <w:r>
        <w:rPr>
          <w:rFonts w:ascii="宋体" w:hAnsi="宋体" w:eastAsia="宋体" w:cs="Times New Roman"/>
          <w:szCs w:val="21"/>
          <w:shd w:val="clear" w:color="auto" w:fill="FFFFFF"/>
        </w:rPr>
        <w:t xml:space="preserve">.系统中有空气或不凝性气体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B.冷却水量不足，或太热</w:t>
      </w:r>
    </w:p>
    <w:p w14:paraId="36C9C2A2">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C.冷凝气管子被污物或水垢堵塞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D.排气管路阀门开度过小</w:t>
      </w:r>
    </w:p>
    <w:p w14:paraId="753C9CB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ABCD</w:t>
      </w:r>
    </w:p>
    <w:p w14:paraId="3154E67B">
      <w:pPr>
        <w:tabs>
          <w:tab w:val="left" w:pos="420"/>
          <w:tab w:val="left" w:pos="4620"/>
        </w:tabs>
        <w:snapToGrid w:val="0"/>
        <w:rPr>
          <w:rFonts w:ascii="宋体" w:hAnsi="宋体" w:eastAsia="宋体" w:cs="Times New Roman"/>
          <w:szCs w:val="21"/>
        </w:rPr>
      </w:pPr>
    </w:p>
    <w:p w14:paraId="211AD9F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43.以下属于 R32 制冷剂特点的有（    ）</w:t>
      </w:r>
    </w:p>
    <w:p w14:paraId="20E8F10F">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可燃性</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制冷/制热效率高</w:t>
      </w:r>
    </w:p>
    <w:p w14:paraId="48340F12">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环保</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压力高</w:t>
      </w:r>
    </w:p>
    <w:p w14:paraId="1032FCC2">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0F176271">
      <w:pPr>
        <w:tabs>
          <w:tab w:val="left" w:pos="420"/>
          <w:tab w:val="left" w:pos="4620"/>
        </w:tabs>
        <w:snapToGrid w:val="0"/>
        <w:rPr>
          <w:rFonts w:ascii="宋体" w:hAnsi="宋体" w:eastAsia="宋体" w:cs="Times New Roman"/>
          <w:szCs w:val="21"/>
        </w:rPr>
      </w:pPr>
    </w:p>
    <w:p w14:paraId="0F2832DD">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44.R290 制冷剂在使用中需要注意的事项有（    ）</w:t>
      </w:r>
    </w:p>
    <w:p w14:paraId="2B5961FA">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防火防爆</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严格控制充注量</w:t>
      </w:r>
    </w:p>
    <w:p w14:paraId="55DB8350">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通风良好</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操作人员培训</w:t>
      </w:r>
    </w:p>
    <w:p w14:paraId="61496B0D">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589CCD81">
      <w:pPr>
        <w:tabs>
          <w:tab w:val="left" w:pos="420"/>
          <w:tab w:val="left" w:pos="4620"/>
        </w:tabs>
        <w:snapToGrid w:val="0"/>
        <w:rPr>
          <w:rFonts w:ascii="宋体" w:hAnsi="宋体" w:eastAsia="宋体" w:cs="Times New Roman"/>
          <w:szCs w:val="21"/>
        </w:rPr>
      </w:pPr>
    </w:p>
    <w:p w14:paraId="1284AA67">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45.洛克环的优点包括（    ）</w:t>
      </w:r>
    </w:p>
    <w:p w14:paraId="74FF0143">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连接可靠</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安装方便</w:t>
      </w:r>
    </w:p>
    <w:p w14:paraId="3D38EDEF">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无需焊接</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成本低</w:t>
      </w:r>
    </w:p>
    <w:p w14:paraId="4C0CCF5A">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w:t>
      </w:r>
    </w:p>
    <w:p w14:paraId="227B8E42">
      <w:pPr>
        <w:tabs>
          <w:tab w:val="left" w:pos="420"/>
          <w:tab w:val="left" w:pos="4620"/>
        </w:tabs>
        <w:snapToGrid w:val="0"/>
        <w:rPr>
          <w:rFonts w:ascii="宋体" w:hAnsi="宋体" w:eastAsia="宋体" w:cs="Times New Roman"/>
          <w:szCs w:val="21"/>
        </w:rPr>
      </w:pPr>
    </w:p>
    <w:p w14:paraId="790D364A">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46.二氧化碳制热系统的特点有（    ）</w:t>
      </w:r>
    </w:p>
    <w:p w14:paraId="1DBCB00D">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环保</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制取生活热水效率高</w:t>
      </w:r>
    </w:p>
    <w:p w14:paraId="18035BF2">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压力高</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成本低</w:t>
      </w:r>
    </w:p>
    <w:p w14:paraId="53EB105B">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w:t>
      </w:r>
    </w:p>
    <w:p w14:paraId="7BDF4ACC">
      <w:pPr>
        <w:tabs>
          <w:tab w:val="left" w:pos="420"/>
          <w:tab w:val="left" w:pos="4620"/>
        </w:tabs>
        <w:snapToGrid w:val="0"/>
        <w:rPr>
          <w:rFonts w:ascii="宋体" w:hAnsi="宋体" w:eastAsia="宋体" w:cs="Times New Roman"/>
          <w:szCs w:val="21"/>
        </w:rPr>
      </w:pPr>
    </w:p>
    <w:p w14:paraId="404568D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47.安装维修 R32 制冷系统时，需要配备的工具和设备有（    ）</w:t>
      </w:r>
    </w:p>
    <w:p w14:paraId="02DC6629">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专用检漏仪</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防护手套</w:t>
      </w:r>
    </w:p>
    <w:p w14:paraId="4D4C5CF6">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灭火器</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抽真空设备</w:t>
      </w:r>
    </w:p>
    <w:p w14:paraId="05972C20">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13848A8A">
      <w:pPr>
        <w:tabs>
          <w:tab w:val="left" w:pos="420"/>
          <w:tab w:val="left" w:pos="4620"/>
        </w:tabs>
        <w:snapToGrid w:val="0"/>
        <w:rPr>
          <w:rFonts w:ascii="宋体" w:hAnsi="宋体" w:eastAsia="宋体" w:cs="Times New Roman"/>
          <w:szCs w:val="21"/>
        </w:rPr>
      </w:pPr>
    </w:p>
    <w:p w14:paraId="5EC38B7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48.关于 R290 制冷剂的储存，以下说法正确的是（    ）</w:t>
      </w:r>
    </w:p>
    <w:p w14:paraId="0DC67CE2">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阴凉通风</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远离火源</w:t>
      </w:r>
    </w:p>
    <w:p w14:paraId="415EDACD">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密封保存</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与其他制冷剂分区存放</w:t>
      </w:r>
    </w:p>
    <w:p w14:paraId="6EFCCD9A">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736872B2">
      <w:pPr>
        <w:tabs>
          <w:tab w:val="left" w:pos="420"/>
          <w:tab w:val="left" w:pos="4620"/>
        </w:tabs>
        <w:snapToGrid w:val="0"/>
        <w:rPr>
          <w:rFonts w:ascii="宋体" w:hAnsi="宋体" w:eastAsia="宋体" w:cs="Times New Roman"/>
          <w:szCs w:val="21"/>
        </w:rPr>
      </w:pPr>
    </w:p>
    <w:p w14:paraId="09050A48">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49.洛克环连接操作的要点包括（    ）</w:t>
      </w:r>
    </w:p>
    <w:p w14:paraId="3424C96B">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铜管清洁</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尺寸匹配</w:t>
      </w:r>
    </w:p>
    <w:p w14:paraId="4E2E4627">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安装工具正确</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施加适当的压力</w:t>
      </w:r>
    </w:p>
    <w:p w14:paraId="6046179E">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7C04E3E2">
      <w:pPr>
        <w:tabs>
          <w:tab w:val="left" w:pos="420"/>
          <w:tab w:val="left" w:pos="4620"/>
        </w:tabs>
        <w:snapToGrid w:val="0"/>
        <w:rPr>
          <w:rFonts w:ascii="宋体" w:hAnsi="宋体" w:eastAsia="宋体" w:cs="Times New Roman"/>
          <w:szCs w:val="21"/>
        </w:rPr>
      </w:pPr>
    </w:p>
    <w:p w14:paraId="62A74CFC">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50.选择 R32 制冷剂的空调系统的原因可能有（    ）</w:t>
      </w:r>
    </w:p>
    <w:p w14:paraId="2FDB3341">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能效比高</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环保要求</w:t>
      </w:r>
    </w:p>
    <w:p w14:paraId="3F45F36B">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成本逐步降低</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技术逐步成熟</w:t>
      </w:r>
    </w:p>
    <w:p w14:paraId="7998339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5F006BB7">
      <w:pPr>
        <w:tabs>
          <w:tab w:val="left" w:pos="420"/>
          <w:tab w:val="left" w:pos="4620"/>
        </w:tabs>
        <w:snapToGrid w:val="0"/>
        <w:rPr>
          <w:rFonts w:ascii="宋体" w:hAnsi="宋体" w:eastAsia="宋体" w:cs="Times New Roman"/>
          <w:szCs w:val="21"/>
        </w:rPr>
      </w:pPr>
    </w:p>
    <w:p w14:paraId="2E31447E">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51.R290 制冷剂可以适用于以下哪些领域（    ）</w:t>
      </w:r>
    </w:p>
    <w:p w14:paraId="079276C7">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家用空调</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小型冷水（热泵）机组</w:t>
      </w:r>
    </w:p>
    <w:p w14:paraId="6515BE25">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冰箱</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热泵热水器</w:t>
      </w:r>
    </w:p>
    <w:p w14:paraId="0E2C7300">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5A448D82">
      <w:pPr>
        <w:tabs>
          <w:tab w:val="left" w:pos="420"/>
          <w:tab w:val="left" w:pos="4620"/>
        </w:tabs>
        <w:snapToGrid w:val="0"/>
        <w:rPr>
          <w:rFonts w:ascii="宋体" w:hAnsi="宋体" w:eastAsia="宋体" w:cs="Times New Roman"/>
          <w:szCs w:val="21"/>
        </w:rPr>
      </w:pPr>
    </w:p>
    <w:p w14:paraId="12F58B25">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52.洛克环可用于连接以下哪些管材（    ）</w:t>
      </w:r>
    </w:p>
    <w:p w14:paraId="0978837D">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薄壁铜管</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厚壁铜管</w:t>
      </w:r>
    </w:p>
    <w:p w14:paraId="471B11ED">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不锈钢管</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铝管</w:t>
      </w:r>
    </w:p>
    <w:p w14:paraId="748B9952">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w:t>
      </w:r>
    </w:p>
    <w:p w14:paraId="2A85D208">
      <w:pPr>
        <w:tabs>
          <w:tab w:val="left" w:pos="420"/>
          <w:tab w:val="left" w:pos="4620"/>
        </w:tabs>
        <w:snapToGrid w:val="0"/>
        <w:rPr>
          <w:rFonts w:ascii="宋体" w:hAnsi="宋体" w:eastAsia="宋体" w:cs="Times New Roman"/>
          <w:szCs w:val="21"/>
        </w:rPr>
      </w:pPr>
    </w:p>
    <w:p w14:paraId="6AD73E77">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53.对于 R32 制冷剂的运输，应注意（    ）</w:t>
      </w:r>
    </w:p>
    <w:p w14:paraId="1655A76B">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A. 防止泄漏</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B. 避免碰撞</w:t>
      </w:r>
    </w:p>
    <w:p w14:paraId="166539DC">
      <w:pPr>
        <w:tabs>
          <w:tab w:val="left" w:pos="420"/>
          <w:tab w:val="left" w:pos="4620"/>
        </w:tabs>
        <w:snapToGrid w:val="0"/>
        <w:ind w:firstLine="420" w:firstLineChars="20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C. 标识清晰</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专车运输</w:t>
      </w:r>
    </w:p>
    <w:p w14:paraId="44697A9F">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答案：ABCD</w:t>
      </w:r>
    </w:p>
    <w:p w14:paraId="1D920D77">
      <w:pPr>
        <w:pStyle w:val="3"/>
        <w:spacing w:before="312" w:after="156"/>
        <w:rPr>
          <w:rFonts w:cs="宋体"/>
        </w:rPr>
      </w:pPr>
      <w:r>
        <w:rPr>
          <w:rFonts w:hint="eastAsia" w:cs="宋体"/>
        </w:rPr>
        <w:t>题型3：判断题</w:t>
      </w:r>
    </w:p>
    <w:p w14:paraId="071B50B2">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调整开启式压缩机与电动机的同心度，应以压缩机轴为基准。</w:t>
      </w:r>
    </w:p>
    <w:p w14:paraId="3DF37490">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w:t>
      </w:r>
    </w:p>
    <w:p w14:paraId="3FCB7F1F">
      <w:pPr>
        <w:tabs>
          <w:tab w:val="left" w:pos="420"/>
          <w:tab w:val="left" w:pos="4620"/>
        </w:tabs>
        <w:snapToGrid w:val="0"/>
        <w:rPr>
          <w:rFonts w:ascii="宋体" w:hAnsi="宋体" w:eastAsia="宋体" w:cs="Times New Roman"/>
          <w:szCs w:val="21"/>
        </w:rPr>
      </w:pPr>
    </w:p>
    <w:p w14:paraId="7CD894AF">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开启式压缩机与全封闭压缩机的电动机无区别。</w:t>
      </w:r>
    </w:p>
    <w:p w14:paraId="1BCD0845">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w:t>
      </w:r>
    </w:p>
    <w:p w14:paraId="23C2FAF0">
      <w:pPr>
        <w:tabs>
          <w:tab w:val="left" w:pos="420"/>
          <w:tab w:val="left" w:pos="4620"/>
        </w:tabs>
        <w:snapToGrid w:val="0"/>
        <w:rPr>
          <w:rFonts w:ascii="宋体" w:hAnsi="宋体" w:eastAsia="宋体" w:cs="Times New Roman"/>
          <w:szCs w:val="21"/>
        </w:rPr>
      </w:pPr>
    </w:p>
    <w:p w14:paraId="0A2181B0">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半封闭式由于电动机转子与制冷压缩机为同一根轴，因而结构紧凑、噪声小、效率高</w:t>
      </w:r>
      <w:r>
        <w:rPr>
          <w:rFonts w:hint="eastAsia" w:cs="Times New Roman"/>
          <w:sz w:val="21"/>
          <w:szCs w:val="21"/>
        </w:rPr>
        <w:t>。</w:t>
      </w:r>
    </w:p>
    <w:p w14:paraId="4278EEC4">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346CA707">
      <w:pPr>
        <w:pStyle w:val="24"/>
        <w:tabs>
          <w:tab w:val="left" w:pos="420"/>
          <w:tab w:val="left" w:pos="4620"/>
        </w:tabs>
        <w:snapToGrid w:val="0"/>
        <w:ind w:firstLine="0" w:firstLineChars="0"/>
        <w:rPr>
          <w:rFonts w:cs="Times New Roman"/>
          <w:sz w:val="21"/>
          <w:szCs w:val="21"/>
        </w:rPr>
      </w:pPr>
    </w:p>
    <w:p w14:paraId="47507881">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开启式压缩机使用皮带轮振动噪音小。</w:t>
      </w:r>
    </w:p>
    <w:p w14:paraId="752BD935">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2E38B91F">
      <w:pPr>
        <w:pStyle w:val="24"/>
        <w:tabs>
          <w:tab w:val="left" w:pos="420"/>
          <w:tab w:val="left" w:pos="4620"/>
        </w:tabs>
        <w:snapToGrid w:val="0"/>
        <w:ind w:firstLine="0" w:firstLineChars="0"/>
        <w:rPr>
          <w:rFonts w:cs="Times New Roman"/>
          <w:sz w:val="21"/>
          <w:szCs w:val="21"/>
        </w:rPr>
      </w:pPr>
    </w:p>
    <w:p w14:paraId="51229F45">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半封闭螺杆式制冷压缩机的输气量因为吸排气阀片的阻力而小于理论输气量。</w:t>
      </w:r>
    </w:p>
    <w:p w14:paraId="3844FF12">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49FA29AF">
      <w:pPr>
        <w:pStyle w:val="24"/>
        <w:tabs>
          <w:tab w:val="left" w:pos="420"/>
          <w:tab w:val="left" w:pos="4620"/>
        </w:tabs>
        <w:snapToGrid w:val="0"/>
        <w:ind w:firstLine="0" w:firstLineChars="0"/>
        <w:rPr>
          <w:rFonts w:cs="Times New Roman"/>
          <w:sz w:val="21"/>
          <w:szCs w:val="21"/>
        </w:rPr>
      </w:pPr>
    </w:p>
    <w:p w14:paraId="1D1DF7BE">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冷冻油污染后能用滴纸法进行初步判断。</w:t>
      </w:r>
    </w:p>
    <w:p w14:paraId="21B5ED59">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5B5F2115">
      <w:pPr>
        <w:pStyle w:val="24"/>
        <w:tabs>
          <w:tab w:val="left" w:pos="420"/>
          <w:tab w:val="left" w:pos="4620"/>
        </w:tabs>
        <w:snapToGrid w:val="0"/>
        <w:ind w:firstLine="0" w:firstLineChars="0"/>
        <w:rPr>
          <w:rFonts w:cs="Times New Roman"/>
          <w:sz w:val="21"/>
          <w:szCs w:val="21"/>
        </w:rPr>
      </w:pPr>
    </w:p>
    <w:p w14:paraId="6B8513D8">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冷冻油的温度越低，润滑效果越好。</w:t>
      </w:r>
    </w:p>
    <w:p w14:paraId="6B5730EA">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0AFC6D22">
      <w:pPr>
        <w:pStyle w:val="24"/>
        <w:tabs>
          <w:tab w:val="left" w:pos="420"/>
          <w:tab w:val="left" w:pos="4620"/>
        </w:tabs>
        <w:snapToGrid w:val="0"/>
        <w:ind w:firstLine="0" w:firstLineChars="0"/>
        <w:rPr>
          <w:rFonts w:cs="Times New Roman"/>
          <w:sz w:val="21"/>
          <w:szCs w:val="21"/>
        </w:rPr>
      </w:pPr>
    </w:p>
    <w:p w14:paraId="10F36907">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为了保证润滑正常离心式压缩机冷冻油的温度应控制在40-60℃。</w:t>
      </w:r>
    </w:p>
    <w:p w14:paraId="6510E371">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53F26534">
      <w:pPr>
        <w:pStyle w:val="24"/>
        <w:tabs>
          <w:tab w:val="left" w:pos="420"/>
          <w:tab w:val="left" w:pos="4620"/>
        </w:tabs>
        <w:snapToGrid w:val="0"/>
        <w:ind w:firstLine="0" w:firstLineChars="0"/>
        <w:rPr>
          <w:rFonts w:cs="Times New Roman"/>
          <w:sz w:val="21"/>
          <w:szCs w:val="21"/>
        </w:rPr>
      </w:pPr>
    </w:p>
    <w:p w14:paraId="15215F19">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R134</w:t>
      </w:r>
      <w:r>
        <w:rPr>
          <w:rFonts w:hint="eastAsia" w:cs="Times New Roman"/>
          <w:sz w:val="21"/>
          <w:szCs w:val="21"/>
        </w:rPr>
        <w:t>a</w:t>
      </w:r>
      <w:r>
        <w:rPr>
          <w:rFonts w:cs="Times New Roman"/>
          <w:sz w:val="21"/>
          <w:szCs w:val="21"/>
        </w:rPr>
        <w:t>制冷系统中用矿物油作为冷冻油。</w:t>
      </w:r>
    </w:p>
    <w:p w14:paraId="3C4A0871">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F32A007">
      <w:pPr>
        <w:pStyle w:val="24"/>
        <w:tabs>
          <w:tab w:val="left" w:pos="420"/>
          <w:tab w:val="left" w:pos="4620"/>
        </w:tabs>
        <w:snapToGrid w:val="0"/>
        <w:ind w:firstLine="0" w:firstLineChars="0"/>
        <w:rPr>
          <w:rFonts w:cs="Times New Roman"/>
          <w:sz w:val="21"/>
          <w:szCs w:val="21"/>
        </w:rPr>
      </w:pPr>
    </w:p>
    <w:p w14:paraId="54322999">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压缩机冷冻油油色变为褐色，油质已混浊，如果绕线间与外壳间电阻值正常绝缘良好，则必须更换冷冻油和清洗系统。</w:t>
      </w:r>
    </w:p>
    <w:p w14:paraId="2372B291">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0239324E">
      <w:pPr>
        <w:pStyle w:val="24"/>
        <w:tabs>
          <w:tab w:val="left" w:pos="420"/>
          <w:tab w:val="left" w:pos="4620"/>
        </w:tabs>
        <w:snapToGrid w:val="0"/>
        <w:ind w:firstLine="0" w:firstLineChars="0"/>
        <w:rPr>
          <w:rFonts w:cs="Times New Roman"/>
          <w:sz w:val="21"/>
          <w:szCs w:val="21"/>
        </w:rPr>
      </w:pPr>
    </w:p>
    <w:p w14:paraId="674B94B4">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大型新风机组常为落地式，一般采用轴流风机，送风方式为压入式，均采用直接蒸发式换热器。</w:t>
      </w:r>
    </w:p>
    <w:p w14:paraId="5994AA56">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37579A22">
      <w:pPr>
        <w:pStyle w:val="24"/>
        <w:tabs>
          <w:tab w:val="left" w:pos="420"/>
          <w:tab w:val="left" w:pos="4620"/>
        </w:tabs>
        <w:snapToGrid w:val="0"/>
        <w:ind w:firstLine="0" w:firstLineChars="0"/>
        <w:rPr>
          <w:rFonts w:cs="Times New Roman"/>
          <w:sz w:val="21"/>
          <w:szCs w:val="21"/>
        </w:rPr>
      </w:pPr>
    </w:p>
    <w:p w14:paraId="36C0CB9D">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在多联机空调机中，通过电子膨胀阀的制冷剂流量由蒸发器进出口温差、室内温度与空调设定温度的温差决定。</w:t>
      </w:r>
    </w:p>
    <w:p w14:paraId="1D5027E5">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27173836">
      <w:pPr>
        <w:pStyle w:val="24"/>
        <w:tabs>
          <w:tab w:val="left" w:pos="420"/>
          <w:tab w:val="left" w:pos="4620"/>
        </w:tabs>
        <w:snapToGrid w:val="0"/>
        <w:ind w:firstLine="0" w:firstLineChars="0"/>
        <w:rPr>
          <w:rFonts w:cs="Times New Roman"/>
          <w:sz w:val="21"/>
          <w:szCs w:val="21"/>
        </w:rPr>
      </w:pPr>
    </w:p>
    <w:p w14:paraId="40D4360D">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冷凝温度（压力）与蒸发温度（压力）之差增大节流损失就大。</w:t>
      </w:r>
    </w:p>
    <w:p w14:paraId="282A60AC">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CCB790D">
      <w:pPr>
        <w:pStyle w:val="24"/>
        <w:tabs>
          <w:tab w:val="left" w:pos="420"/>
          <w:tab w:val="left" w:pos="4620"/>
        </w:tabs>
        <w:snapToGrid w:val="0"/>
        <w:ind w:firstLine="0" w:firstLineChars="0"/>
        <w:rPr>
          <w:rFonts w:cs="Times New Roman"/>
          <w:sz w:val="21"/>
          <w:szCs w:val="21"/>
        </w:rPr>
      </w:pPr>
    </w:p>
    <w:p w14:paraId="24EFEE5F">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水泵转子组装时，叶轮流道的出口中心与导叶的进口中心应一致，不一致时可调整叶轮之间的轴套长度。</w:t>
      </w:r>
    </w:p>
    <w:p w14:paraId="239875B9">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2AE9116D">
      <w:pPr>
        <w:pStyle w:val="24"/>
        <w:tabs>
          <w:tab w:val="left" w:pos="420"/>
          <w:tab w:val="left" w:pos="4620"/>
        </w:tabs>
        <w:snapToGrid w:val="0"/>
        <w:ind w:firstLine="0" w:firstLineChars="0"/>
        <w:rPr>
          <w:rFonts w:cs="Times New Roman"/>
          <w:sz w:val="21"/>
          <w:szCs w:val="21"/>
        </w:rPr>
      </w:pPr>
    </w:p>
    <w:p w14:paraId="4A4E468F">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给水泵发生倒转时应关闭入口门。</w:t>
      </w:r>
    </w:p>
    <w:p w14:paraId="37F5AC20">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66D908BC">
      <w:pPr>
        <w:pStyle w:val="24"/>
        <w:tabs>
          <w:tab w:val="left" w:pos="420"/>
          <w:tab w:val="left" w:pos="4620"/>
        </w:tabs>
        <w:snapToGrid w:val="0"/>
        <w:ind w:firstLine="0" w:firstLineChars="0"/>
        <w:rPr>
          <w:rFonts w:cs="Times New Roman"/>
          <w:sz w:val="21"/>
          <w:szCs w:val="21"/>
        </w:rPr>
      </w:pPr>
    </w:p>
    <w:p w14:paraId="2F310E95">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水泵电机绕组用万用表测得为无穷大，说明电机绕组断路了。</w:t>
      </w:r>
    </w:p>
    <w:p w14:paraId="08092E64">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63457802">
      <w:pPr>
        <w:pStyle w:val="24"/>
        <w:tabs>
          <w:tab w:val="left" w:pos="420"/>
          <w:tab w:val="left" w:pos="4620"/>
        </w:tabs>
        <w:snapToGrid w:val="0"/>
        <w:ind w:firstLine="0" w:firstLineChars="0"/>
        <w:rPr>
          <w:rFonts w:cs="Times New Roman"/>
          <w:sz w:val="21"/>
          <w:szCs w:val="21"/>
        </w:rPr>
      </w:pPr>
    </w:p>
    <w:p w14:paraId="7B19E214">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在冷却塔的冷却水进水干管上装设温度传感器，通过温控器控制冷却塔风机的启停，自动调节出水温度，保证水温的稳定。</w:t>
      </w:r>
    </w:p>
    <w:p w14:paraId="2B03150C">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304B49E6">
      <w:pPr>
        <w:pStyle w:val="24"/>
        <w:tabs>
          <w:tab w:val="left" w:pos="420"/>
          <w:tab w:val="left" w:pos="4620"/>
        </w:tabs>
        <w:snapToGrid w:val="0"/>
        <w:ind w:firstLine="0" w:firstLineChars="0"/>
        <w:rPr>
          <w:rFonts w:cs="Times New Roman"/>
          <w:sz w:val="21"/>
          <w:szCs w:val="21"/>
        </w:rPr>
      </w:pPr>
    </w:p>
    <w:p w14:paraId="535EBC8B">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冷却塔填料中粘泥增多，主要是由于水中微生物增多引起的。</w:t>
      </w:r>
    </w:p>
    <w:p w14:paraId="7473FEFA">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2109BEE6">
      <w:pPr>
        <w:pStyle w:val="24"/>
        <w:tabs>
          <w:tab w:val="left" w:pos="420"/>
          <w:tab w:val="left" w:pos="4620"/>
        </w:tabs>
        <w:snapToGrid w:val="0"/>
        <w:ind w:firstLine="0" w:firstLineChars="0"/>
        <w:rPr>
          <w:rFonts w:cs="Times New Roman"/>
          <w:sz w:val="21"/>
          <w:szCs w:val="21"/>
        </w:rPr>
      </w:pPr>
    </w:p>
    <w:p w14:paraId="0DED3D9F">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当冷却塔循环水的极限碳酸盐硬度大于浓缩倍数和补充水碳酸盐硬度的积时，一般要产生水垢。</w:t>
      </w:r>
    </w:p>
    <w:p w14:paraId="6161BBDA">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D7071C8">
      <w:pPr>
        <w:pStyle w:val="24"/>
        <w:tabs>
          <w:tab w:val="left" w:pos="420"/>
          <w:tab w:val="left" w:pos="4620"/>
        </w:tabs>
        <w:snapToGrid w:val="0"/>
        <w:ind w:firstLine="0" w:firstLineChars="0"/>
        <w:rPr>
          <w:rFonts w:cs="Times New Roman"/>
          <w:sz w:val="21"/>
          <w:szCs w:val="21"/>
        </w:rPr>
      </w:pPr>
    </w:p>
    <w:p w14:paraId="5DCA12D2">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离心式风机比轴流式风机更容易发生气蚀现象。</w:t>
      </w:r>
    </w:p>
    <w:p w14:paraId="2C40E439">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508021B1">
      <w:pPr>
        <w:pStyle w:val="24"/>
        <w:tabs>
          <w:tab w:val="left" w:pos="420"/>
          <w:tab w:val="left" w:pos="4620"/>
        </w:tabs>
        <w:snapToGrid w:val="0"/>
        <w:ind w:firstLine="0" w:firstLineChars="0"/>
        <w:rPr>
          <w:rFonts w:cs="Times New Roman"/>
          <w:sz w:val="21"/>
          <w:szCs w:val="21"/>
        </w:rPr>
      </w:pPr>
    </w:p>
    <w:p w14:paraId="5E996BF9">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当霍尔元件的脉冲信号变快时，风机转速会变慢。</w:t>
      </w:r>
    </w:p>
    <w:p w14:paraId="3ED02625">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5254287D">
      <w:pPr>
        <w:pStyle w:val="24"/>
        <w:tabs>
          <w:tab w:val="left" w:pos="420"/>
          <w:tab w:val="left" w:pos="4620"/>
        </w:tabs>
        <w:snapToGrid w:val="0"/>
        <w:ind w:firstLine="0" w:firstLineChars="0"/>
        <w:rPr>
          <w:rFonts w:cs="Times New Roman"/>
          <w:sz w:val="21"/>
          <w:szCs w:val="21"/>
        </w:rPr>
      </w:pPr>
    </w:p>
    <w:p w14:paraId="01A23575">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在将变送器从测量服务拆除前，应隔离并排空过程。</w:t>
      </w:r>
    </w:p>
    <w:p w14:paraId="46E96826">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034D5ED0">
      <w:pPr>
        <w:pStyle w:val="24"/>
        <w:tabs>
          <w:tab w:val="left" w:pos="420"/>
          <w:tab w:val="left" w:pos="4620"/>
        </w:tabs>
        <w:snapToGrid w:val="0"/>
        <w:ind w:firstLine="0" w:firstLineChars="0"/>
        <w:rPr>
          <w:rFonts w:cs="Times New Roman"/>
          <w:sz w:val="21"/>
          <w:szCs w:val="21"/>
        </w:rPr>
      </w:pPr>
    </w:p>
    <w:p w14:paraId="4A3B0ACF">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高效过滤器主要用于捕集 0.015</w:t>
      </w:r>
      <w:r>
        <w:rPr>
          <w:rFonts w:hint="eastAsia" w:cs="Times New Roman"/>
          <w:color w:val="000000" w:themeColor="text1"/>
          <w:sz w:val="21"/>
          <w:szCs w:val="21"/>
          <w14:textFill>
            <w14:solidFill>
              <w14:schemeClr w14:val="tx1"/>
            </w14:solidFill>
          </w14:textFill>
        </w:rPr>
        <w:t>μ</w:t>
      </w:r>
      <w:r>
        <w:rPr>
          <w:rFonts w:cs="Times New Roman"/>
          <w:color w:val="000000" w:themeColor="text1"/>
          <w:sz w:val="21"/>
          <w:szCs w:val="21"/>
          <w14:textFill>
            <w14:solidFill>
              <w14:schemeClr w14:val="tx1"/>
            </w14:solidFill>
          </w14:textFill>
        </w:rPr>
        <w:t>m</w:t>
      </w:r>
      <w:r>
        <w:rPr>
          <w:rFonts w:cs="Times New Roman"/>
          <w:sz w:val="21"/>
          <w:szCs w:val="21"/>
        </w:rPr>
        <w:t>以下的颗粒灰尘及各种悬浮物，作为各种过滤系统的末端过滤。</w:t>
      </w:r>
    </w:p>
    <w:p w14:paraId="561A7859">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5087D44F">
      <w:pPr>
        <w:pStyle w:val="24"/>
        <w:tabs>
          <w:tab w:val="left" w:pos="420"/>
          <w:tab w:val="left" w:pos="4620"/>
        </w:tabs>
        <w:snapToGrid w:val="0"/>
        <w:ind w:firstLine="0" w:firstLineChars="0"/>
        <w:rPr>
          <w:rFonts w:cs="Times New Roman"/>
          <w:sz w:val="21"/>
          <w:szCs w:val="21"/>
        </w:rPr>
      </w:pPr>
    </w:p>
    <w:p w14:paraId="05E8BCB6">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表冷器运行一段时间后，由于空气中的灰尘沾在表冷器肋片和光管间，造成了部分面积的污堵，从而影响表冷器的换热效果。</w:t>
      </w:r>
    </w:p>
    <w:p w14:paraId="4C9C35B5">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1FC5454F">
      <w:pPr>
        <w:pStyle w:val="24"/>
        <w:tabs>
          <w:tab w:val="left" w:pos="420"/>
          <w:tab w:val="left" w:pos="4620"/>
        </w:tabs>
        <w:snapToGrid w:val="0"/>
        <w:ind w:firstLine="0" w:firstLineChars="0"/>
        <w:rPr>
          <w:rFonts w:cs="Times New Roman"/>
          <w:sz w:val="21"/>
          <w:szCs w:val="21"/>
        </w:rPr>
      </w:pPr>
    </w:p>
    <w:p w14:paraId="6E00B865">
      <w:pPr>
        <w:pStyle w:val="24"/>
        <w:widowControl w:val="0"/>
        <w:numPr>
          <w:ilvl w:val="0"/>
          <w:numId w:val="105"/>
        </w:numPr>
        <w:tabs>
          <w:tab w:val="left" w:pos="4620"/>
        </w:tabs>
        <w:snapToGrid w:val="0"/>
        <w:ind w:firstLine="0" w:firstLineChars="0"/>
        <w:jc w:val="both"/>
        <w:rPr>
          <w:rFonts w:cs="Times New Roman"/>
          <w:sz w:val="21"/>
          <w:szCs w:val="21"/>
        </w:rPr>
      </w:pPr>
      <w:r>
        <w:rPr>
          <w:rFonts w:hint="eastAsia" w:cs="Times New Roman"/>
          <w:sz w:val="21"/>
          <w:szCs w:val="21"/>
        </w:rPr>
        <w:t>（    ）</w:t>
      </w:r>
      <w:r>
        <w:rPr>
          <w:rFonts w:cs="Times New Roman"/>
          <w:sz w:val="21"/>
          <w:szCs w:val="21"/>
        </w:rPr>
        <w:t>表冷器长年在潮湿的环境里工作，其管道和焊口处容易腐化侵蚀，产生泄漏。</w:t>
      </w:r>
    </w:p>
    <w:p w14:paraId="2CAEEC95">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4DB6ED90">
      <w:pPr>
        <w:pStyle w:val="24"/>
        <w:tabs>
          <w:tab w:val="left" w:pos="420"/>
          <w:tab w:val="left" w:pos="4620"/>
        </w:tabs>
        <w:snapToGrid w:val="0"/>
        <w:ind w:firstLine="0" w:firstLineChars="0"/>
        <w:rPr>
          <w:rFonts w:cs="Times New Roman"/>
          <w:sz w:val="21"/>
          <w:szCs w:val="21"/>
        </w:rPr>
      </w:pPr>
    </w:p>
    <w:p w14:paraId="7DC49A8E">
      <w:pPr>
        <w:pStyle w:val="24"/>
        <w:widowControl w:val="0"/>
        <w:numPr>
          <w:ilvl w:val="0"/>
          <w:numId w:val="105"/>
        </w:numPr>
        <w:tabs>
          <w:tab w:val="left" w:pos="4620"/>
        </w:tabs>
        <w:snapToGrid w:val="0"/>
        <w:ind w:firstLine="0" w:firstLineChars="0"/>
        <w:jc w:val="both"/>
        <w:rPr>
          <w:rFonts w:cs="Times New Roman"/>
          <w:sz w:val="21"/>
          <w:szCs w:val="21"/>
        </w:rPr>
      </w:pPr>
      <w:r>
        <w:rPr>
          <w:rFonts w:cs="Times New Roman"/>
          <w:sz w:val="21"/>
          <w:szCs w:val="21"/>
        </w:rPr>
        <w:t xml:space="preserve">(   )对于要销毁的制冷剂，回收时多混入一些润滑油也无妨，没必要加装油分离器 </w:t>
      </w:r>
    </w:p>
    <w:p w14:paraId="7A6A3357">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57409740">
      <w:pPr>
        <w:pStyle w:val="24"/>
        <w:widowControl w:val="0"/>
        <w:tabs>
          <w:tab w:val="left" w:pos="420"/>
          <w:tab w:val="left" w:pos="4620"/>
        </w:tabs>
        <w:snapToGrid w:val="0"/>
        <w:ind w:firstLine="0" w:firstLineChars="0"/>
        <w:jc w:val="both"/>
        <w:rPr>
          <w:rFonts w:cs="Times New Roman"/>
          <w:sz w:val="21"/>
          <w:szCs w:val="21"/>
        </w:rPr>
      </w:pPr>
    </w:p>
    <w:p w14:paraId="63F75BD2">
      <w:pPr>
        <w:pStyle w:val="24"/>
        <w:widowControl w:val="0"/>
        <w:numPr>
          <w:ilvl w:val="0"/>
          <w:numId w:val="105"/>
        </w:numPr>
        <w:tabs>
          <w:tab w:val="left" w:pos="4620"/>
        </w:tabs>
        <w:snapToGrid w:val="0"/>
        <w:ind w:firstLine="0" w:firstLineChars="0"/>
        <w:jc w:val="both"/>
        <w:rPr>
          <w:rFonts w:cs="Times New Roman"/>
          <w:sz w:val="21"/>
          <w:szCs w:val="21"/>
        </w:rPr>
      </w:pPr>
      <w:r>
        <w:rPr>
          <w:rFonts w:cs="Times New Roman"/>
          <w:sz w:val="21"/>
          <w:szCs w:val="21"/>
        </w:rPr>
        <w:t xml:space="preserve">（    ）制冷剂回收装置最好采用封闭式压缩机 </w:t>
      </w:r>
    </w:p>
    <w:p w14:paraId="238A84DF">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141822FA">
      <w:pPr>
        <w:pStyle w:val="24"/>
        <w:widowControl w:val="0"/>
        <w:tabs>
          <w:tab w:val="left" w:pos="420"/>
          <w:tab w:val="left" w:pos="4620"/>
        </w:tabs>
        <w:snapToGrid w:val="0"/>
        <w:ind w:firstLine="0" w:firstLineChars="0"/>
        <w:jc w:val="both"/>
        <w:rPr>
          <w:rFonts w:cs="Times New Roman"/>
          <w:sz w:val="21"/>
          <w:szCs w:val="21"/>
        </w:rPr>
      </w:pPr>
    </w:p>
    <w:p w14:paraId="7D027AA0">
      <w:pPr>
        <w:pStyle w:val="24"/>
        <w:widowControl w:val="0"/>
        <w:numPr>
          <w:ilvl w:val="0"/>
          <w:numId w:val="105"/>
        </w:numPr>
        <w:tabs>
          <w:tab w:val="left" w:pos="4620"/>
        </w:tabs>
        <w:snapToGrid w:val="0"/>
        <w:ind w:firstLine="0" w:firstLineChars="0"/>
        <w:jc w:val="both"/>
        <w:rPr>
          <w:rFonts w:cs="Times New Roman"/>
          <w:sz w:val="21"/>
          <w:szCs w:val="21"/>
        </w:rPr>
      </w:pPr>
      <w:r>
        <w:rPr>
          <w:rFonts w:cs="Times New Roman"/>
          <w:sz w:val="21"/>
          <w:szCs w:val="21"/>
        </w:rPr>
        <w:t>（    ）制冷剂回收装置的“ 自清 ”操作可避免残余制冷剂对零部件的可能伤害</w:t>
      </w:r>
    </w:p>
    <w:p w14:paraId="632759F6">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7B32CB9">
      <w:pPr>
        <w:pStyle w:val="24"/>
        <w:widowControl w:val="0"/>
        <w:tabs>
          <w:tab w:val="left" w:pos="420"/>
          <w:tab w:val="left" w:pos="4620"/>
        </w:tabs>
        <w:snapToGrid w:val="0"/>
        <w:ind w:firstLine="0" w:firstLineChars="0"/>
        <w:jc w:val="both"/>
        <w:rPr>
          <w:rFonts w:cs="Times New Roman"/>
          <w:sz w:val="21"/>
          <w:szCs w:val="21"/>
        </w:rPr>
      </w:pPr>
    </w:p>
    <w:p w14:paraId="2FC7A6CD">
      <w:pPr>
        <w:pStyle w:val="24"/>
        <w:widowControl w:val="0"/>
        <w:numPr>
          <w:ilvl w:val="0"/>
          <w:numId w:val="105"/>
        </w:numPr>
        <w:tabs>
          <w:tab w:val="left" w:pos="4620"/>
        </w:tabs>
        <w:snapToGrid w:val="0"/>
        <w:ind w:firstLine="0" w:firstLineChars="0"/>
        <w:jc w:val="both"/>
        <w:rPr>
          <w:rFonts w:cs="Times New Roman"/>
          <w:sz w:val="21"/>
          <w:szCs w:val="21"/>
        </w:rPr>
      </w:pPr>
      <w:r>
        <w:rPr>
          <w:rFonts w:cs="Times New Roman"/>
          <w:sz w:val="21"/>
          <w:szCs w:val="21"/>
        </w:rPr>
        <w:t xml:space="preserve">（    ）回收不同的制冷剂可以用同一个干燥过滤器 </w:t>
      </w:r>
    </w:p>
    <w:p w14:paraId="3144D8A3">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12B79020">
      <w:pPr>
        <w:pStyle w:val="24"/>
        <w:tabs>
          <w:tab w:val="left" w:pos="420"/>
          <w:tab w:val="left" w:pos="4620"/>
        </w:tabs>
        <w:snapToGrid w:val="0"/>
        <w:ind w:firstLine="0" w:firstLineChars="0"/>
        <w:rPr>
          <w:rFonts w:cs="Times New Roman"/>
          <w:sz w:val="21"/>
          <w:szCs w:val="21"/>
        </w:rPr>
      </w:pPr>
    </w:p>
    <w:p w14:paraId="3937B71D">
      <w:pPr>
        <w:pStyle w:val="24"/>
        <w:widowControl w:val="0"/>
        <w:numPr>
          <w:ilvl w:val="0"/>
          <w:numId w:val="105"/>
        </w:numPr>
        <w:tabs>
          <w:tab w:val="left" w:pos="4620"/>
        </w:tabs>
        <w:snapToGrid w:val="0"/>
        <w:ind w:firstLine="0" w:firstLineChars="0"/>
        <w:jc w:val="both"/>
        <w:rPr>
          <w:rFonts w:cs="Times New Roman"/>
          <w:sz w:val="21"/>
          <w:szCs w:val="21"/>
        </w:rPr>
      </w:pPr>
      <w:r>
        <w:rPr>
          <w:rFonts w:cs="Times New Roman"/>
          <w:sz w:val="21"/>
          <w:szCs w:val="21"/>
        </w:rPr>
        <w:t xml:space="preserve">(   )知识类课程教案的主要内容应包含课后要布置的作业、练习 </w:t>
      </w:r>
    </w:p>
    <w:p w14:paraId="29789B78">
      <w:pPr>
        <w:pStyle w:val="24"/>
        <w:tabs>
          <w:tab w:val="left" w:pos="420"/>
          <w:tab w:val="left" w:pos="4620"/>
        </w:tabs>
        <w:snapToGrid w:val="0"/>
        <w:ind w:firstLine="0" w:firstLineChars="0"/>
        <w:rPr>
          <w:rFonts w:cs="Times New Roman"/>
          <w:color w:val="FF0000"/>
          <w:sz w:val="21"/>
          <w:szCs w:val="21"/>
        </w:rPr>
      </w:pPr>
      <w:r>
        <w:rPr>
          <w:rFonts w:cs="Times New Roman"/>
          <w:sz w:val="21"/>
          <w:szCs w:val="21"/>
        </w:rPr>
        <w:t>答案: ×</w:t>
      </w:r>
    </w:p>
    <w:p w14:paraId="12F10C75">
      <w:pPr>
        <w:pStyle w:val="24"/>
        <w:widowControl w:val="0"/>
        <w:tabs>
          <w:tab w:val="left" w:pos="420"/>
          <w:tab w:val="left" w:pos="4620"/>
        </w:tabs>
        <w:snapToGrid w:val="0"/>
        <w:ind w:firstLine="0" w:firstLineChars="0"/>
        <w:jc w:val="both"/>
        <w:rPr>
          <w:rFonts w:cs="Times New Roman"/>
          <w:sz w:val="21"/>
          <w:szCs w:val="21"/>
        </w:rPr>
      </w:pPr>
    </w:p>
    <w:p w14:paraId="4477B161">
      <w:pPr>
        <w:pStyle w:val="24"/>
        <w:widowControl w:val="0"/>
        <w:numPr>
          <w:ilvl w:val="0"/>
          <w:numId w:val="105"/>
        </w:numPr>
        <w:tabs>
          <w:tab w:val="left" w:pos="4620"/>
        </w:tabs>
        <w:snapToGrid w:val="0"/>
        <w:ind w:firstLine="0" w:firstLineChars="0"/>
        <w:jc w:val="both"/>
        <w:rPr>
          <w:rFonts w:cs="Times New Roman"/>
          <w:sz w:val="21"/>
          <w:szCs w:val="21"/>
          <w:shd w:val="clear" w:color="auto" w:fill="FFFFFF"/>
        </w:rPr>
      </w:pPr>
      <w:r>
        <w:rPr>
          <w:rFonts w:hint="eastAsia" w:cs="Times New Roman"/>
          <w:sz w:val="21"/>
          <w:szCs w:val="21"/>
        </w:rPr>
        <w:t>（    ）</w:t>
      </w:r>
      <w:r>
        <w:rPr>
          <w:rFonts w:cs="Times New Roman"/>
          <w:sz w:val="21"/>
          <w:szCs w:val="21"/>
          <w:shd w:val="clear" w:color="auto" w:fill="FFFFFF"/>
        </w:rPr>
        <w:t>两级蒸气压缩式制冷循环的启动步骤是先启动低压压缩机，然后再启动高压压缩机。</w:t>
      </w:r>
    </w:p>
    <w:p w14:paraId="3EDCBE04">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357268E2">
      <w:pPr>
        <w:pStyle w:val="24"/>
        <w:tabs>
          <w:tab w:val="left" w:pos="420"/>
          <w:tab w:val="left" w:pos="4620"/>
        </w:tabs>
        <w:snapToGrid w:val="0"/>
        <w:ind w:firstLine="0" w:firstLineChars="0"/>
        <w:rPr>
          <w:rFonts w:cs="Times New Roman"/>
          <w:sz w:val="21"/>
          <w:szCs w:val="21"/>
          <w:shd w:val="clear" w:color="auto" w:fill="FFFFFF"/>
        </w:rPr>
      </w:pPr>
    </w:p>
    <w:p w14:paraId="012E803F">
      <w:pPr>
        <w:pStyle w:val="24"/>
        <w:widowControl w:val="0"/>
        <w:numPr>
          <w:ilvl w:val="0"/>
          <w:numId w:val="105"/>
        </w:numPr>
        <w:tabs>
          <w:tab w:val="left" w:pos="4620"/>
        </w:tabs>
        <w:snapToGrid w:val="0"/>
        <w:ind w:firstLine="0" w:firstLineChars="0"/>
        <w:jc w:val="both"/>
        <w:rPr>
          <w:rFonts w:cs="Times New Roman"/>
          <w:sz w:val="21"/>
          <w:szCs w:val="21"/>
          <w:shd w:val="clear" w:color="auto" w:fill="FFFFFF"/>
        </w:rPr>
      </w:pPr>
      <w:r>
        <w:rPr>
          <w:rFonts w:hint="eastAsia" w:cs="Times New Roman"/>
          <w:sz w:val="21"/>
          <w:szCs w:val="21"/>
        </w:rPr>
        <w:t>（    ）</w:t>
      </w:r>
      <w:r>
        <w:rPr>
          <w:rFonts w:cs="Times New Roman"/>
          <w:sz w:val="21"/>
          <w:szCs w:val="21"/>
          <w:shd w:val="clear" w:color="auto" w:fill="FFFFFF"/>
        </w:rPr>
        <w:t>复叠式制冷系统的启动步骤是先启动高温部分，然后启动低温部分。</w:t>
      </w:r>
    </w:p>
    <w:p w14:paraId="6FFA91B4">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AB495A8">
      <w:pPr>
        <w:pStyle w:val="24"/>
        <w:tabs>
          <w:tab w:val="left" w:pos="420"/>
          <w:tab w:val="left" w:pos="4620"/>
        </w:tabs>
        <w:snapToGrid w:val="0"/>
        <w:ind w:firstLine="0" w:firstLineChars="0"/>
        <w:rPr>
          <w:rFonts w:cs="Times New Roman"/>
          <w:sz w:val="21"/>
          <w:szCs w:val="21"/>
          <w:shd w:val="clear" w:color="auto" w:fill="FFFFFF"/>
        </w:rPr>
      </w:pPr>
    </w:p>
    <w:p w14:paraId="7CDE4FBB">
      <w:pPr>
        <w:pStyle w:val="24"/>
        <w:widowControl w:val="0"/>
        <w:numPr>
          <w:ilvl w:val="0"/>
          <w:numId w:val="105"/>
        </w:numPr>
        <w:tabs>
          <w:tab w:val="left" w:pos="4620"/>
        </w:tabs>
        <w:snapToGrid w:val="0"/>
        <w:ind w:firstLine="0" w:firstLineChars="0"/>
        <w:jc w:val="both"/>
        <w:rPr>
          <w:rFonts w:cs="Times New Roman"/>
          <w:sz w:val="21"/>
          <w:szCs w:val="21"/>
          <w:shd w:val="clear" w:color="auto" w:fill="FFFFFF"/>
        </w:rPr>
      </w:pPr>
      <w:r>
        <w:rPr>
          <w:rFonts w:hint="eastAsia" w:cs="Times New Roman"/>
          <w:sz w:val="21"/>
          <w:szCs w:val="21"/>
        </w:rPr>
        <w:t>（    ）</w:t>
      </w:r>
      <w:r>
        <w:rPr>
          <w:rFonts w:cs="Times New Roman"/>
          <w:sz w:val="21"/>
          <w:szCs w:val="21"/>
          <w:shd w:val="clear" w:color="auto" w:fill="FFFFFF"/>
        </w:rPr>
        <w:t>变频式空调器利用变频器来改变压缩机转速以实现压缩机的容量控制。</w:t>
      </w:r>
    </w:p>
    <w:p w14:paraId="77A5A2F4">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28696BBE">
      <w:pPr>
        <w:pStyle w:val="24"/>
        <w:tabs>
          <w:tab w:val="left" w:pos="420"/>
          <w:tab w:val="left" w:pos="4620"/>
        </w:tabs>
        <w:snapToGrid w:val="0"/>
        <w:ind w:firstLine="0" w:firstLineChars="0"/>
        <w:rPr>
          <w:rFonts w:cs="Times New Roman"/>
          <w:sz w:val="21"/>
          <w:szCs w:val="21"/>
          <w:shd w:val="clear" w:color="auto" w:fill="FFFFFF"/>
        </w:rPr>
      </w:pPr>
    </w:p>
    <w:p w14:paraId="6F5730A9">
      <w:pPr>
        <w:pStyle w:val="24"/>
        <w:widowControl w:val="0"/>
        <w:numPr>
          <w:ilvl w:val="0"/>
          <w:numId w:val="105"/>
        </w:numPr>
        <w:tabs>
          <w:tab w:val="left" w:pos="4620"/>
        </w:tabs>
        <w:snapToGrid w:val="0"/>
        <w:ind w:firstLine="0" w:firstLineChars="0"/>
        <w:jc w:val="both"/>
        <w:rPr>
          <w:rFonts w:cs="Times New Roman"/>
          <w:sz w:val="21"/>
          <w:szCs w:val="21"/>
          <w:shd w:val="clear" w:color="auto" w:fill="FFFFFF"/>
        </w:rPr>
      </w:pPr>
      <w:r>
        <w:rPr>
          <w:rFonts w:hint="eastAsia" w:cs="Times New Roman"/>
          <w:sz w:val="21"/>
          <w:szCs w:val="21"/>
        </w:rPr>
        <w:t>（    ）</w:t>
      </w:r>
      <w:r>
        <w:rPr>
          <w:rFonts w:cs="Times New Roman"/>
          <w:sz w:val="21"/>
          <w:szCs w:val="21"/>
          <w:shd w:val="clear" w:color="auto" w:fill="FFFFFF"/>
        </w:rPr>
        <w:t>中间完全冷却指将低压级压缩机的排气等压冷却成为中间压力下的饱和蒸气。</w:t>
      </w:r>
    </w:p>
    <w:p w14:paraId="7EF2BF06">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41973E4B">
      <w:pPr>
        <w:pStyle w:val="24"/>
        <w:tabs>
          <w:tab w:val="left" w:pos="420"/>
          <w:tab w:val="left" w:pos="4620"/>
        </w:tabs>
        <w:snapToGrid w:val="0"/>
        <w:ind w:firstLine="0" w:firstLineChars="0"/>
        <w:rPr>
          <w:rFonts w:cs="Times New Roman"/>
          <w:sz w:val="21"/>
          <w:szCs w:val="21"/>
          <w:shd w:val="clear" w:color="auto" w:fill="FFFFFF"/>
        </w:rPr>
      </w:pPr>
    </w:p>
    <w:p w14:paraId="623D997D">
      <w:pPr>
        <w:pStyle w:val="24"/>
        <w:widowControl w:val="0"/>
        <w:numPr>
          <w:ilvl w:val="0"/>
          <w:numId w:val="105"/>
        </w:numPr>
        <w:tabs>
          <w:tab w:val="left" w:pos="4620"/>
        </w:tabs>
        <w:snapToGrid w:val="0"/>
        <w:ind w:firstLine="0" w:firstLineChars="0"/>
        <w:jc w:val="both"/>
        <w:rPr>
          <w:rFonts w:cs="Times New Roman"/>
          <w:sz w:val="21"/>
          <w:szCs w:val="21"/>
          <w:shd w:val="clear" w:color="auto" w:fill="FFFFFF"/>
        </w:rPr>
      </w:pPr>
      <w:r>
        <w:rPr>
          <w:rFonts w:hint="eastAsia" w:cs="Times New Roman"/>
          <w:sz w:val="21"/>
          <w:szCs w:val="21"/>
          <w:shd w:val="clear" w:color="auto" w:fill="FFFFFF"/>
        </w:rPr>
        <w:t>（    ）</w:t>
      </w:r>
      <w:r>
        <w:rPr>
          <w:rFonts w:cs="Times New Roman"/>
          <w:sz w:val="21"/>
          <w:szCs w:val="21"/>
          <w:shd w:val="clear" w:color="auto" w:fill="FFFFFF"/>
        </w:rPr>
        <w:t>双级压缩制冷循环中，低压级压缩机可按最大轴功率来选配电动机。</w:t>
      </w:r>
    </w:p>
    <w:p w14:paraId="78B6665E">
      <w:pPr>
        <w:pStyle w:val="24"/>
        <w:widowControl w:val="0"/>
        <w:tabs>
          <w:tab w:val="left" w:pos="420"/>
          <w:tab w:val="left" w:pos="4620"/>
        </w:tabs>
        <w:snapToGrid w:val="0"/>
        <w:ind w:firstLine="0" w:firstLineChars="0"/>
        <w:jc w:val="both"/>
        <w:rPr>
          <w:rFonts w:cs="Times New Roman"/>
          <w:sz w:val="21"/>
          <w:szCs w:val="21"/>
          <w:shd w:val="clear" w:color="auto" w:fill="FFFFFF"/>
        </w:rPr>
      </w:pPr>
      <w:r>
        <w:rPr>
          <w:rFonts w:cs="Times New Roman"/>
          <w:sz w:val="21"/>
          <w:szCs w:val="21"/>
          <w:shd w:val="clear" w:color="auto" w:fill="FFFFFF"/>
        </w:rPr>
        <w:t>答案: ×</w:t>
      </w:r>
    </w:p>
    <w:p w14:paraId="674F882E">
      <w:pPr>
        <w:pStyle w:val="24"/>
        <w:widowControl w:val="0"/>
        <w:tabs>
          <w:tab w:val="left" w:pos="424"/>
          <w:tab w:val="left" w:pos="4620"/>
        </w:tabs>
        <w:snapToGrid w:val="0"/>
        <w:ind w:firstLine="0" w:firstLineChars="0"/>
        <w:jc w:val="both"/>
        <w:rPr>
          <w:rFonts w:cs="Times New Roman"/>
          <w:sz w:val="21"/>
          <w:szCs w:val="21"/>
          <w:shd w:val="clear" w:color="auto" w:fill="FFFFFF"/>
        </w:rPr>
      </w:pPr>
      <w:r>
        <w:rPr>
          <w:rFonts w:hint="eastAsia" w:cs="Times New Roman"/>
          <w:sz w:val="21"/>
          <w:szCs w:val="21"/>
          <w:shd w:val="clear" w:color="auto" w:fill="FFFFFF"/>
        </w:rPr>
        <w:t>36.</w:t>
      </w:r>
      <w:r>
        <w:rPr>
          <w:spacing w:val="7"/>
          <w:sz w:val="20"/>
          <w:szCs w:val="20"/>
        </w:rPr>
        <w:t xml:space="preserve"> （    ）</w:t>
      </w:r>
      <w:r>
        <w:rPr>
          <w:rFonts w:cs="Times New Roman"/>
          <w:sz w:val="21"/>
          <w:szCs w:val="21"/>
          <w:shd w:val="clear" w:color="auto" w:fill="FFFFFF"/>
        </w:rPr>
        <w:t>复叠式制冷循环无法在一张压焓图上表达</w:t>
      </w:r>
    </w:p>
    <w:p w14:paraId="71284545">
      <w:pPr>
        <w:pStyle w:val="24"/>
        <w:widowControl w:val="0"/>
        <w:tabs>
          <w:tab w:val="left" w:pos="420"/>
          <w:tab w:val="left" w:pos="4620"/>
        </w:tabs>
        <w:snapToGrid w:val="0"/>
        <w:ind w:firstLine="0" w:firstLineChars="0"/>
        <w:jc w:val="both"/>
        <w:rPr>
          <w:rFonts w:cs="Times New Roman"/>
          <w:sz w:val="21"/>
          <w:szCs w:val="21"/>
          <w:shd w:val="clear" w:color="auto" w:fill="FFFFFF"/>
        </w:rPr>
      </w:pPr>
      <w:r>
        <w:rPr>
          <w:rFonts w:cs="Times New Roman"/>
          <w:sz w:val="21"/>
          <w:szCs w:val="21"/>
          <w:shd w:val="clear" w:color="auto" w:fill="FFFFFF"/>
        </w:rPr>
        <w:t>答案: ×</w:t>
      </w:r>
    </w:p>
    <w:p w14:paraId="14BB465C">
      <w:pPr>
        <w:pStyle w:val="24"/>
        <w:widowControl w:val="0"/>
        <w:tabs>
          <w:tab w:val="left" w:pos="420"/>
          <w:tab w:val="left" w:pos="4620"/>
        </w:tabs>
        <w:snapToGrid w:val="0"/>
        <w:ind w:firstLine="0" w:firstLineChars="0"/>
        <w:jc w:val="both"/>
        <w:rPr>
          <w:rFonts w:cs="Times New Roman"/>
          <w:sz w:val="21"/>
          <w:szCs w:val="21"/>
          <w:shd w:val="clear" w:color="auto" w:fill="FFFFFF"/>
        </w:rPr>
      </w:pPr>
    </w:p>
    <w:p w14:paraId="2DB96EAB">
      <w:pPr>
        <w:pStyle w:val="24"/>
        <w:widowControl w:val="0"/>
        <w:tabs>
          <w:tab w:val="left" w:pos="424"/>
          <w:tab w:val="left" w:pos="4620"/>
        </w:tabs>
        <w:snapToGrid w:val="0"/>
        <w:ind w:firstLine="0" w:firstLineChars="0"/>
        <w:jc w:val="both"/>
        <w:rPr>
          <w:rFonts w:cs="Times New Roman"/>
          <w:sz w:val="21"/>
          <w:szCs w:val="21"/>
          <w:shd w:val="clear" w:color="auto" w:fill="FFFFFF"/>
        </w:rPr>
      </w:pPr>
      <w:r>
        <w:rPr>
          <w:rFonts w:hint="eastAsia" w:cs="Times New Roman"/>
          <w:sz w:val="21"/>
          <w:szCs w:val="21"/>
          <w:shd w:val="clear" w:color="auto" w:fill="FFFFFF"/>
        </w:rPr>
        <w:t>37.</w:t>
      </w:r>
      <w:r>
        <w:rPr>
          <w:spacing w:val="7"/>
          <w:sz w:val="20"/>
          <w:szCs w:val="20"/>
        </w:rPr>
        <w:t>（    ）</w:t>
      </w:r>
      <w:r>
        <w:rPr>
          <w:rFonts w:cs="Times New Roman"/>
          <w:sz w:val="21"/>
          <w:szCs w:val="21"/>
          <w:shd w:val="clear" w:color="auto" w:fill="FFFFFF"/>
        </w:rPr>
        <w:t>氨活塞式制冷压缩机一般采用压力润滑方式</w:t>
      </w:r>
    </w:p>
    <w:p w14:paraId="3DD75C08">
      <w:pPr>
        <w:pStyle w:val="24"/>
        <w:widowControl w:val="0"/>
        <w:tabs>
          <w:tab w:val="left" w:pos="420"/>
          <w:tab w:val="left" w:pos="4620"/>
        </w:tabs>
        <w:snapToGrid w:val="0"/>
        <w:ind w:firstLine="0" w:firstLineChars="0"/>
        <w:jc w:val="both"/>
        <w:rPr>
          <w:rFonts w:cs="Times New Roman"/>
          <w:sz w:val="21"/>
          <w:szCs w:val="21"/>
          <w:shd w:val="clear" w:color="auto" w:fill="FFFFFF"/>
        </w:rPr>
      </w:pPr>
      <w:r>
        <w:rPr>
          <w:rFonts w:cs="Times New Roman"/>
          <w:sz w:val="21"/>
          <w:szCs w:val="21"/>
          <w:shd w:val="clear" w:color="auto" w:fill="FFFFFF"/>
        </w:rPr>
        <w:t xml:space="preserve">答案: </w:t>
      </w:r>
      <w:r>
        <w:rPr>
          <w:rFonts w:cs="Times New Roman"/>
          <w:sz w:val="21"/>
          <w:szCs w:val="21"/>
        </w:rPr>
        <w:t>√</w:t>
      </w:r>
    </w:p>
    <w:p w14:paraId="17577041">
      <w:pPr>
        <w:pStyle w:val="24"/>
        <w:widowControl w:val="0"/>
        <w:tabs>
          <w:tab w:val="left" w:pos="420"/>
          <w:tab w:val="left" w:pos="4620"/>
        </w:tabs>
        <w:snapToGrid w:val="0"/>
        <w:ind w:firstLine="0" w:firstLineChars="0"/>
        <w:jc w:val="both"/>
        <w:rPr>
          <w:rFonts w:cs="Times New Roman"/>
          <w:sz w:val="21"/>
          <w:szCs w:val="21"/>
          <w:shd w:val="clear" w:color="auto" w:fill="FFFFFF"/>
        </w:rPr>
      </w:pPr>
    </w:p>
    <w:p w14:paraId="107A18ED">
      <w:pPr>
        <w:pStyle w:val="24"/>
        <w:widowControl w:val="0"/>
        <w:tabs>
          <w:tab w:val="left" w:pos="424"/>
          <w:tab w:val="left" w:pos="4620"/>
        </w:tabs>
        <w:snapToGrid w:val="0"/>
        <w:ind w:firstLine="0" w:firstLineChars="0"/>
        <w:jc w:val="both"/>
        <w:rPr>
          <w:rFonts w:cs="Times New Roman"/>
          <w:sz w:val="21"/>
          <w:szCs w:val="21"/>
          <w:shd w:val="clear" w:color="auto" w:fill="FFFFFF"/>
        </w:rPr>
      </w:pPr>
      <w:r>
        <w:rPr>
          <w:rFonts w:hint="eastAsia"/>
          <w:spacing w:val="7"/>
          <w:sz w:val="20"/>
          <w:szCs w:val="20"/>
        </w:rPr>
        <w:t>38.</w:t>
      </w:r>
      <w:r>
        <w:rPr>
          <w:spacing w:val="7"/>
          <w:sz w:val="20"/>
          <w:szCs w:val="20"/>
        </w:rPr>
        <w:t>（    ）</w:t>
      </w:r>
      <w:r>
        <w:rPr>
          <w:rFonts w:cs="Times New Roman"/>
          <w:sz w:val="21"/>
          <w:szCs w:val="21"/>
          <w:shd w:val="clear" w:color="auto" w:fill="FFFFFF"/>
        </w:rPr>
        <w:t xml:space="preserve">组织操作培训时，教师应将操作所需的工具、仪器、设备、材料等逐一检查好，再分配给学员 </w:t>
      </w:r>
    </w:p>
    <w:p w14:paraId="371AEF20">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04E0B2F4">
      <w:pPr>
        <w:pStyle w:val="24"/>
        <w:widowControl w:val="0"/>
        <w:tabs>
          <w:tab w:val="left" w:pos="424"/>
          <w:tab w:val="left" w:pos="4620"/>
        </w:tabs>
        <w:snapToGrid w:val="0"/>
        <w:ind w:firstLine="0" w:firstLineChars="0"/>
        <w:jc w:val="both"/>
        <w:rPr>
          <w:rFonts w:cs="Times New Roman"/>
          <w:sz w:val="21"/>
          <w:szCs w:val="21"/>
          <w:shd w:val="clear" w:color="auto" w:fill="FFFFFF"/>
        </w:rPr>
      </w:pPr>
      <w:r>
        <w:rPr>
          <w:rFonts w:hint="eastAsia" w:cs="Times New Roman"/>
          <w:sz w:val="21"/>
          <w:szCs w:val="21"/>
        </w:rPr>
        <w:t>39.（    ）</w:t>
      </w:r>
      <w:r>
        <w:rPr>
          <w:rFonts w:cs="Times New Roman"/>
          <w:sz w:val="21"/>
          <w:szCs w:val="21"/>
          <w:shd w:val="clear" w:color="auto" w:fill="FFFFFF"/>
        </w:rPr>
        <w:t>微处理器是由运算器和控制器组成。</w:t>
      </w:r>
    </w:p>
    <w:p w14:paraId="3B3DE041">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4FD0FE7F">
      <w:pPr>
        <w:pStyle w:val="24"/>
        <w:tabs>
          <w:tab w:val="left" w:pos="420"/>
          <w:tab w:val="left" w:pos="4620"/>
        </w:tabs>
        <w:snapToGrid w:val="0"/>
        <w:ind w:firstLine="0" w:firstLineChars="0"/>
        <w:rPr>
          <w:rFonts w:cs="Times New Roman"/>
          <w:sz w:val="21"/>
          <w:szCs w:val="21"/>
          <w:shd w:val="clear" w:color="auto" w:fill="FFFFFF"/>
        </w:rPr>
      </w:pPr>
    </w:p>
    <w:p w14:paraId="1FC022A8">
      <w:pPr>
        <w:tabs>
          <w:tab w:val="left" w:pos="424"/>
          <w:tab w:val="left" w:pos="4620"/>
        </w:tabs>
        <w:snapToGrid w:val="0"/>
        <w:rPr>
          <w:rFonts w:ascii="宋体" w:hAnsi="宋体" w:eastAsia="宋体" w:cs="Times New Roman"/>
          <w:kern w:val="0"/>
          <w:szCs w:val="21"/>
        </w:rPr>
      </w:pPr>
      <w:r>
        <w:rPr>
          <w:rFonts w:hint="eastAsia" w:ascii="宋体" w:hAnsi="宋体" w:eastAsia="宋体" w:cs="Times New Roman"/>
          <w:kern w:val="0"/>
          <w:szCs w:val="21"/>
        </w:rPr>
        <w:t>40.（    ）</w:t>
      </w:r>
      <w:r>
        <w:rPr>
          <w:rFonts w:ascii="宋体" w:hAnsi="宋体" w:eastAsia="宋体" w:cs="Times New Roman"/>
          <w:kern w:val="0"/>
          <w:szCs w:val="21"/>
        </w:rPr>
        <w:t>A/D转换器是一种把模拟信号转换成数字信号的器件。</w:t>
      </w:r>
    </w:p>
    <w:p w14:paraId="28FE5CAD">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176D5C7E">
      <w:pPr>
        <w:pStyle w:val="24"/>
        <w:tabs>
          <w:tab w:val="left" w:pos="420"/>
          <w:tab w:val="left" w:pos="4620"/>
        </w:tabs>
        <w:snapToGrid w:val="0"/>
        <w:ind w:firstLine="0" w:firstLineChars="0"/>
        <w:rPr>
          <w:rFonts w:cs="Times New Roman"/>
          <w:sz w:val="21"/>
          <w:szCs w:val="21"/>
        </w:rPr>
      </w:pPr>
    </w:p>
    <w:p w14:paraId="4032C4C5">
      <w:pPr>
        <w:pStyle w:val="24"/>
        <w:tabs>
          <w:tab w:val="left" w:pos="424"/>
          <w:tab w:val="left" w:pos="4620"/>
        </w:tabs>
        <w:snapToGrid w:val="0"/>
        <w:ind w:firstLine="0" w:firstLineChars="0"/>
        <w:rPr>
          <w:rFonts w:cs="Times New Roman"/>
          <w:sz w:val="21"/>
          <w:szCs w:val="21"/>
        </w:rPr>
      </w:pPr>
      <w:r>
        <w:rPr>
          <w:rFonts w:hint="eastAsia" w:cs="Times New Roman"/>
          <w:sz w:val="21"/>
          <w:szCs w:val="21"/>
        </w:rPr>
        <w:t>41.</w:t>
      </w:r>
      <w:r>
        <w:rPr>
          <w:rFonts w:cs="Times New Roman"/>
          <w:sz w:val="21"/>
          <w:szCs w:val="21"/>
        </w:rPr>
        <w:t xml:space="preserve"> （    ）制冷系统压力气密性试验时，整个制冷系统所有阀门都要打开。</w:t>
      </w:r>
    </w:p>
    <w:p w14:paraId="76B38551">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527642B7">
      <w:pPr>
        <w:pStyle w:val="24"/>
        <w:tabs>
          <w:tab w:val="left" w:pos="420"/>
          <w:tab w:val="left" w:pos="4620"/>
        </w:tabs>
        <w:snapToGrid w:val="0"/>
        <w:ind w:firstLine="0" w:firstLineChars="0"/>
        <w:rPr>
          <w:rFonts w:cs="Times New Roman"/>
          <w:sz w:val="21"/>
          <w:szCs w:val="21"/>
        </w:rPr>
      </w:pPr>
      <w:r>
        <w:rPr>
          <w:rFonts w:hint="eastAsia" w:cs="Times New Roman"/>
          <w:sz w:val="21"/>
          <w:szCs w:val="21"/>
        </w:rPr>
        <w:t>42.</w:t>
      </w:r>
      <w:r>
        <w:rPr>
          <w:rFonts w:cs="Times New Roman"/>
          <w:sz w:val="21"/>
          <w:szCs w:val="21"/>
        </w:rPr>
        <w:t xml:space="preserve"> （    ）双级蒸汽压缩式制冷循环主要用于冷库，因此对非冷库岗位的制冷工培训时，可以降低 要求</w:t>
      </w:r>
    </w:p>
    <w:p w14:paraId="1DEA36BB">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E98A560">
      <w:pPr>
        <w:pStyle w:val="24"/>
        <w:tabs>
          <w:tab w:val="left" w:pos="420"/>
          <w:tab w:val="left" w:pos="4620"/>
        </w:tabs>
        <w:snapToGrid w:val="0"/>
        <w:ind w:firstLine="0" w:firstLineChars="0"/>
        <w:rPr>
          <w:rFonts w:cs="Times New Roman"/>
          <w:sz w:val="21"/>
          <w:szCs w:val="21"/>
        </w:rPr>
      </w:pPr>
    </w:p>
    <w:p w14:paraId="600E66C4">
      <w:pPr>
        <w:pStyle w:val="24"/>
        <w:tabs>
          <w:tab w:val="left" w:pos="420"/>
          <w:tab w:val="left" w:pos="4620"/>
        </w:tabs>
        <w:snapToGrid w:val="0"/>
        <w:ind w:firstLine="0" w:firstLineChars="0"/>
        <w:rPr>
          <w:rFonts w:cs="Times New Roman"/>
          <w:sz w:val="21"/>
          <w:szCs w:val="21"/>
        </w:rPr>
      </w:pPr>
      <w:r>
        <w:rPr>
          <w:rFonts w:hint="eastAsia" w:cs="Times New Roman"/>
          <w:sz w:val="21"/>
          <w:szCs w:val="21"/>
        </w:rPr>
        <w:t>43.</w:t>
      </w:r>
      <w:r>
        <w:rPr>
          <w:rFonts w:cs="Times New Roman"/>
          <w:sz w:val="21"/>
          <w:szCs w:val="21"/>
        </w:rPr>
        <w:t>（    ）</w:t>
      </w:r>
      <w:r>
        <w:rPr>
          <w:rFonts w:hint="eastAsia" w:cs="Times New Roman"/>
          <w:sz w:val="21"/>
          <w:szCs w:val="21"/>
        </w:rPr>
        <w:t>R32 制冷剂的充注量比 R22 少。</w:t>
      </w:r>
    </w:p>
    <w:p w14:paraId="23894E3D">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2618460D">
      <w:pPr>
        <w:pStyle w:val="24"/>
        <w:tabs>
          <w:tab w:val="left" w:pos="420"/>
          <w:tab w:val="left" w:pos="4620"/>
        </w:tabs>
        <w:snapToGrid w:val="0"/>
        <w:ind w:firstLine="0" w:firstLineChars="0"/>
        <w:rPr>
          <w:rFonts w:cs="Times New Roman"/>
          <w:sz w:val="21"/>
          <w:szCs w:val="21"/>
        </w:rPr>
      </w:pPr>
    </w:p>
    <w:p w14:paraId="658B3640">
      <w:pPr>
        <w:pStyle w:val="24"/>
        <w:tabs>
          <w:tab w:val="left" w:pos="420"/>
          <w:tab w:val="left" w:pos="4620"/>
        </w:tabs>
        <w:snapToGrid w:val="0"/>
        <w:ind w:firstLine="0" w:firstLineChars="0"/>
        <w:rPr>
          <w:rFonts w:cs="Times New Roman"/>
          <w:sz w:val="21"/>
          <w:szCs w:val="21"/>
        </w:rPr>
      </w:pPr>
      <w:r>
        <w:rPr>
          <w:rFonts w:hint="eastAsia" w:cs="Times New Roman"/>
          <w:sz w:val="21"/>
          <w:szCs w:val="21"/>
        </w:rPr>
        <w:t>44.</w:t>
      </w:r>
      <w:r>
        <w:rPr>
          <w:rFonts w:cs="Times New Roman"/>
          <w:sz w:val="21"/>
          <w:szCs w:val="21"/>
        </w:rPr>
        <w:t>（    ）</w:t>
      </w:r>
      <w:r>
        <w:rPr>
          <w:rFonts w:hint="eastAsia" w:cs="Times New Roman"/>
          <w:sz w:val="21"/>
          <w:szCs w:val="21"/>
        </w:rPr>
        <w:t>R290 制冷剂对臭氧层有破坏作用。</w:t>
      </w:r>
    </w:p>
    <w:p w14:paraId="28AD2904">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57EABF67">
      <w:pPr>
        <w:pStyle w:val="24"/>
        <w:tabs>
          <w:tab w:val="left" w:pos="420"/>
          <w:tab w:val="left" w:pos="4620"/>
        </w:tabs>
        <w:snapToGrid w:val="0"/>
        <w:ind w:firstLine="0" w:firstLineChars="0"/>
        <w:rPr>
          <w:rFonts w:cs="Times New Roman"/>
          <w:sz w:val="21"/>
          <w:szCs w:val="21"/>
        </w:rPr>
      </w:pPr>
    </w:p>
    <w:p w14:paraId="160B4A49">
      <w:pPr>
        <w:pStyle w:val="24"/>
        <w:tabs>
          <w:tab w:val="left" w:pos="420"/>
          <w:tab w:val="left" w:pos="4620"/>
        </w:tabs>
        <w:snapToGrid w:val="0"/>
        <w:ind w:firstLine="0" w:firstLineChars="0"/>
        <w:rPr>
          <w:rFonts w:cs="Times New Roman"/>
          <w:sz w:val="21"/>
          <w:szCs w:val="21"/>
        </w:rPr>
      </w:pPr>
      <w:r>
        <w:rPr>
          <w:rFonts w:hint="eastAsia" w:cs="Times New Roman"/>
          <w:sz w:val="21"/>
          <w:szCs w:val="21"/>
        </w:rPr>
        <w:t>45.</w:t>
      </w:r>
      <w:r>
        <w:rPr>
          <w:rFonts w:cs="Times New Roman"/>
          <w:sz w:val="21"/>
          <w:szCs w:val="21"/>
        </w:rPr>
        <w:t>（    ）</w:t>
      </w:r>
      <w:r>
        <w:rPr>
          <w:rFonts w:hint="eastAsia" w:cs="Times New Roman"/>
          <w:sz w:val="21"/>
          <w:szCs w:val="21"/>
        </w:rPr>
        <w:t>洛克环连接后无需进行检漏。</w:t>
      </w:r>
    </w:p>
    <w:p w14:paraId="4A2D7F1A">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1F9D8C93">
      <w:pPr>
        <w:pStyle w:val="24"/>
        <w:tabs>
          <w:tab w:val="left" w:pos="420"/>
          <w:tab w:val="left" w:pos="4620"/>
        </w:tabs>
        <w:snapToGrid w:val="0"/>
        <w:ind w:firstLine="0" w:firstLineChars="0"/>
        <w:rPr>
          <w:rFonts w:cs="Times New Roman"/>
          <w:sz w:val="21"/>
          <w:szCs w:val="21"/>
        </w:rPr>
      </w:pPr>
    </w:p>
    <w:p w14:paraId="4E71E535">
      <w:pPr>
        <w:pStyle w:val="24"/>
        <w:tabs>
          <w:tab w:val="left" w:pos="420"/>
          <w:tab w:val="left" w:pos="4620"/>
        </w:tabs>
        <w:snapToGrid w:val="0"/>
        <w:ind w:firstLine="0" w:firstLineChars="0"/>
        <w:rPr>
          <w:rFonts w:cs="Times New Roman"/>
          <w:sz w:val="21"/>
          <w:szCs w:val="21"/>
        </w:rPr>
      </w:pPr>
      <w:r>
        <w:rPr>
          <w:rFonts w:hint="eastAsia" w:cs="Times New Roman"/>
          <w:sz w:val="21"/>
          <w:szCs w:val="21"/>
        </w:rPr>
        <w:t>46.</w:t>
      </w:r>
      <w:r>
        <w:rPr>
          <w:rFonts w:cs="Times New Roman"/>
          <w:sz w:val="21"/>
          <w:szCs w:val="21"/>
        </w:rPr>
        <w:t>（    ）</w:t>
      </w:r>
      <w:r>
        <w:rPr>
          <w:rFonts w:hint="eastAsia" w:cs="Times New Roman"/>
          <w:sz w:val="21"/>
          <w:szCs w:val="21"/>
        </w:rPr>
        <w:t>R32 制冷剂的工作压力低于 R410A。</w:t>
      </w:r>
    </w:p>
    <w:p w14:paraId="0272F727">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58A33E29">
      <w:pPr>
        <w:pStyle w:val="24"/>
        <w:tabs>
          <w:tab w:val="left" w:pos="420"/>
          <w:tab w:val="left" w:pos="4620"/>
        </w:tabs>
        <w:snapToGrid w:val="0"/>
        <w:ind w:firstLine="0" w:firstLineChars="0"/>
        <w:rPr>
          <w:rFonts w:cs="Times New Roman"/>
          <w:sz w:val="21"/>
          <w:szCs w:val="21"/>
        </w:rPr>
      </w:pPr>
    </w:p>
    <w:p w14:paraId="0F803EEE">
      <w:pPr>
        <w:pStyle w:val="24"/>
        <w:tabs>
          <w:tab w:val="left" w:pos="420"/>
          <w:tab w:val="left" w:pos="4620"/>
        </w:tabs>
        <w:snapToGrid w:val="0"/>
        <w:ind w:firstLine="0" w:firstLineChars="0"/>
        <w:rPr>
          <w:rFonts w:cs="Times New Roman"/>
          <w:sz w:val="21"/>
          <w:szCs w:val="21"/>
        </w:rPr>
      </w:pPr>
      <w:r>
        <w:rPr>
          <w:rFonts w:hint="eastAsia" w:cs="Times New Roman"/>
          <w:sz w:val="21"/>
          <w:szCs w:val="21"/>
        </w:rPr>
        <w:t>47.</w:t>
      </w:r>
      <w:r>
        <w:rPr>
          <w:spacing w:val="7"/>
          <w:sz w:val="20"/>
          <w:szCs w:val="20"/>
        </w:rPr>
        <w:t>（    ）</w:t>
      </w:r>
      <w:r>
        <w:rPr>
          <w:rFonts w:hint="eastAsia" w:cs="Times New Roman"/>
          <w:sz w:val="21"/>
          <w:szCs w:val="21"/>
        </w:rPr>
        <w:t>R290 制冷剂在狭小空间使用时风险较大。</w:t>
      </w:r>
    </w:p>
    <w:p w14:paraId="45FAE6F0">
      <w:pPr>
        <w:pStyle w:val="24"/>
        <w:tabs>
          <w:tab w:val="left" w:pos="420"/>
          <w:tab w:val="left" w:pos="4620"/>
        </w:tabs>
        <w:snapToGrid w:val="0"/>
        <w:ind w:firstLine="0" w:firstLineChars="0"/>
        <w:rPr>
          <w:rFonts w:cs="Times New Roman"/>
          <w:sz w:val="21"/>
          <w:szCs w:val="21"/>
        </w:rPr>
      </w:pPr>
      <w:r>
        <w:rPr>
          <w:rFonts w:hint="eastAsia" w:cs="Times New Roman"/>
          <w:sz w:val="21"/>
          <w:szCs w:val="21"/>
        </w:rPr>
        <w:t xml:space="preserve">答案：√ </w:t>
      </w:r>
    </w:p>
    <w:p w14:paraId="6698697E">
      <w:pPr>
        <w:pStyle w:val="24"/>
        <w:tabs>
          <w:tab w:val="left" w:pos="420"/>
          <w:tab w:val="left" w:pos="4620"/>
        </w:tabs>
        <w:snapToGrid w:val="0"/>
        <w:ind w:firstLine="0" w:firstLineChars="0"/>
        <w:rPr>
          <w:rFonts w:cs="Times New Roman"/>
          <w:sz w:val="21"/>
          <w:szCs w:val="21"/>
        </w:rPr>
      </w:pPr>
    </w:p>
    <w:p w14:paraId="457A51B0">
      <w:pPr>
        <w:pStyle w:val="24"/>
        <w:tabs>
          <w:tab w:val="left" w:pos="420"/>
          <w:tab w:val="left" w:pos="4620"/>
        </w:tabs>
        <w:snapToGrid w:val="0"/>
        <w:ind w:firstLine="0" w:firstLineChars="0"/>
        <w:rPr>
          <w:rFonts w:cs="Times New Roman"/>
          <w:sz w:val="21"/>
          <w:szCs w:val="21"/>
        </w:rPr>
      </w:pPr>
      <w:r>
        <w:rPr>
          <w:rFonts w:hint="eastAsia" w:cs="Times New Roman"/>
          <w:sz w:val="21"/>
          <w:szCs w:val="21"/>
        </w:rPr>
        <w:t>48.</w:t>
      </w:r>
      <w:r>
        <w:rPr>
          <w:spacing w:val="7"/>
          <w:sz w:val="20"/>
          <w:szCs w:val="20"/>
        </w:rPr>
        <w:t>（    ）</w:t>
      </w:r>
      <w:r>
        <w:rPr>
          <w:rFonts w:hint="eastAsia" w:cs="Times New Roman"/>
          <w:sz w:val="21"/>
          <w:szCs w:val="21"/>
        </w:rPr>
        <w:t>洛克环可以重复使用。</w:t>
      </w:r>
    </w:p>
    <w:p w14:paraId="009CB83D">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38B59EF5">
      <w:pPr>
        <w:pStyle w:val="24"/>
        <w:tabs>
          <w:tab w:val="left" w:pos="420"/>
          <w:tab w:val="left" w:pos="4620"/>
        </w:tabs>
        <w:snapToGrid w:val="0"/>
        <w:ind w:firstLine="0" w:firstLineChars="0"/>
        <w:rPr>
          <w:rFonts w:cs="Times New Roman"/>
          <w:sz w:val="21"/>
          <w:szCs w:val="21"/>
        </w:rPr>
      </w:pPr>
    </w:p>
    <w:p w14:paraId="1754B3D6">
      <w:pPr>
        <w:pStyle w:val="24"/>
        <w:tabs>
          <w:tab w:val="left" w:pos="420"/>
          <w:tab w:val="left" w:pos="4620"/>
        </w:tabs>
        <w:snapToGrid w:val="0"/>
        <w:ind w:firstLine="0" w:firstLineChars="0"/>
        <w:rPr>
          <w:rFonts w:cs="Times New Roman"/>
          <w:sz w:val="21"/>
          <w:szCs w:val="21"/>
        </w:rPr>
      </w:pPr>
      <w:r>
        <w:rPr>
          <w:rFonts w:hint="eastAsia" w:cs="Times New Roman"/>
          <w:sz w:val="21"/>
          <w:szCs w:val="21"/>
        </w:rPr>
        <w:t>49.</w:t>
      </w:r>
      <w:r>
        <w:rPr>
          <w:spacing w:val="7"/>
          <w:sz w:val="20"/>
          <w:szCs w:val="20"/>
        </w:rPr>
        <w:t>（    ）</w:t>
      </w:r>
      <w:r>
        <w:rPr>
          <w:rFonts w:hint="eastAsia" w:cs="Times New Roman"/>
          <w:sz w:val="21"/>
          <w:szCs w:val="21"/>
        </w:rPr>
        <w:t>R32 制冷剂的安全性比R290高。</w:t>
      </w:r>
    </w:p>
    <w:p w14:paraId="2783CAA6">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7352DCAD">
      <w:pPr>
        <w:pStyle w:val="24"/>
        <w:tabs>
          <w:tab w:val="left" w:pos="420"/>
          <w:tab w:val="left" w:pos="4620"/>
        </w:tabs>
        <w:snapToGrid w:val="0"/>
        <w:ind w:firstLine="0" w:firstLineChars="0"/>
        <w:rPr>
          <w:rFonts w:cs="Times New Roman"/>
          <w:sz w:val="21"/>
          <w:szCs w:val="21"/>
        </w:rPr>
      </w:pPr>
    </w:p>
    <w:p w14:paraId="0602003D">
      <w:pPr>
        <w:pStyle w:val="24"/>
        <w:tabs>
          <w:tab w:val="left" w:pos="420"/>
          <w:tab w:val="left" w:pos="4620"/>
        </w:tabs>
        <w:snapToGrid w:val="0"/>
        <w:ind w:firstLine="0" w:firstLineChars="0"/>
        <w:rPr>
          <w:rFonts w:cs="Times New Roman"/>
          <w:sz w:val="21"/>
          <w:szCs w:val="21"/>
        </w:rPr>
      </w:pPr>
      <w:r>
        <w:rPr>
          <w:rFonts w:hint="eastAsia" w:cs="Times New Roman"/>
          <w:sz w:val="21"/>
          <w:szCs w:val="21"/>
        </w:rPr>
        <w:t>50.</w:t>
      </w:r>
      <w:r>
        <w:rPr>
          <w:spacing w:val="7"/>
          <w:sz w:val="20"/>
          <w:szCs w:val="20"/>
        </w:rPr>
        <w:t>（    ）</w:t>
      </w:r>
      <w:r>
        <w:rPr>
          <w:rFonts w:hint="eastAsia" w:cs="Times New Roman"/>
          <w:sz w:val="21"/>
          <w:szCs w:val="21"/>
        </w:rPr>
        <w:t>R290 制冷剂的全球变暖潜能值很低。</w:t>
      </w:r>
    </w:p>
    <w:p w14:paraId="15CFC94A">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453E64D4">
      <w:pPr>
        <w:pStyle w:val="24"/>
        <w:tabs>
          <w:tab w:val="left" w:pos="420"/>
          <w:tab w:val="left" w:pos="4620"/>
        </w:tabs>
        <w:snapToGrid w:val="0"/>
        <w:ind w:firstLine="0" w:firstLineChars="0"/>
        <w:rPr>
          <w:rFonts w:cs="Times New Roman"/>
          <w:sz w:val="21"/>
          <w:szCs w:val="21"/>
        </w:rPr>
      </w:pPr>
    </w:p>
    <w:p w14:paraId="5F69E2A7">
      <w:pPr>
        <w:pStyle w:val="24"/>
        <w:tabs>
          <w:tab w:val="left" w:pos="420"/>
          <w:tab w:val="left" w:pos="4620"/>
        </w:tabs>
        <w:snapToGrid w:val="0"/>
        <w:ind w:firstLine="0" w:firstLineChars="0"/>
        <w:rPr>
          <w:rFonts w:cs="Times New Roman"/>
          <w:sz w:val="21"/>
          <w:szCs w:val="21"/>
        </w:rPr>
      </w:pPr>
      <w:r>
        <w:rPr>
          <w:rFonts w:hint="eastAsia" w:cs="Times New Roman"/>
          <w:sz w:val="21"/>
          <w:szCs w:val="21"/>
        </w:rPr>
        <w:t>51.</w:t>
      </w:r>
      <w:r>
        <w:rPr>
          <w:spacing w:val="7"/>
          <w:sz w:val="20"/>
          <w:szCs w:val="20"/>
        </w:rPr>
        <w:t>（    ）</w:t>
      </w:r>
      <w:r>
        <w:rPr>
          <w:rFonts w:hint="eastAsia" w:cs="Times New Roman"/>
          <w:sz w:val="21"/>
          <w:szCs w:val="21"/>
        </w:rPr>
        <w:t>洛克环适用于所有管径的铜管连接。</w:t>
      </w:r>
    </w:p>
    <w:p w14:paraId="7C28FCCA">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2E72A94F">
      <w:pPr>
        <w:pStyle w:val="24"/>
        <w:tabs>
          <w:tab w:val="left" w:pos="420"/>
          <w:tab w:val="left" w:pos="4620"/>
        </w:tabs>
        <w:snapToGrid w:val="0"/>
        <w:ind w:firstLine="0" w:firstLineChars="0"/>
        <w:rPr>
          <w:rFonts w:cs="Times New Roman"/>
          <w:sz w:val="21"/>
          <w:szCs w:val="21"/>
        </w:rPr>
      </w:pPr>
    </w:p>
    <w:p w14:paraId="4B76CAEB">
      <w:pPr>
        <w:pStyle w:val="24"/>
        <w:tabs>
          <w:tab w:val="left" w:pos="420"/>
          <w:tab w:val="left" w:pos="4620"/>
        </w:tabs>
        <w:snapToGrid w:val="0"/>
        <w:ind w:firstLine="0" w:firstLineChars="0"/>
        <w:rPr>
          <w:rFonts w:cs="Times New Roman"/>
          <w:sz w:val="21"/>
          <w:szCs w:val="21"/>
        </w:rPr>
      </w:pPr>
      <w:r>
        <w:rPr>
          <w:rFonts w:hint="eastAsia" w:cs="Times New Roman"/>
          <w:sz w:val="21"/>
          <w:szCs w:val="21"/>
        </w:rPr>
        <w:t>52.</w:t>
      </w:r>
      <w:r>
        <w:rPr>
          <w:spacing w:val="7"/>
          <w:sz w:val="20"/>
          <w:szCs w:val="20"/>
        </w:rPr>
        <w:t>（    ）</w:t>
      </w:r>
      <w:r>
        <w:rPr>
          <w:rFonts w:hint="eastAsia" w:cs="Times New Roman"/>
          <w:sz w:val="21"/>
          <w:szCs w:val="21"/>
        </w:rPr>
        <w:t>洛克环的安装不受环境温度影响。</w:t>
      </w:r>
    </w:p>
    <w:p w14:paraId="220EF309">
      <w:pPr>
        <w:pStyle w:val="24"/>
        <w:tabs>
          <w:tab w:val="left" w:pos="420"/>
          <w:tab w:val="left" w:pos="4620"/>
        </w:tabs>
        <w:snapToGrid w:val="0"/>
        <w:ind w:firstLine="0" w:firstLineChars="0"/>
        <w:rPr>
          <w:rFonts w:cs="Times New Roman"/>
          <w:sz w:val="21"/>
          <w:szCs w:val="21"/>
        </w:rPr>
      </w:pPr>
      <w:r>
        <w:rPr>
          <w:rFonts w:hint="eastAsia" w:cs="Times New Roman"/>
          <w:sz w:val="21"/>
          <w:szCs w:val="21"/>
        </w:rPr>
        <w:t>答案：×</w:t>
      </w:r>
    </w:p>
    <w:p w14:paraId="62F76D9F">
      <w:pPr>
        <w:pStyle w:val="24"/>
        <w:tabs>
          <w:tab w:val="left" w:pos="420"/>
          <w:tab w:val="left" w:pos="4620"/>
        </w:tabs>
        <w:snapToGrid w:val="0"/>
        <w:ind w:firstLine="0" w:firstLineChars="0"/>
        <w:rPr>
          <w:rFonts w:cs="Times New Roman"/>
          <w:sz w:val="21"/>
          <w:szCs w:val="21"/>
        </w:rPr>
      </w:pPr>
    </w:p>
    <w:p w14:paraId="2EA4C57E">
      <w:pPr>
        <w:pStyle w:val="24"/>
        <w:widowControl w:val="0"/>
        <w:tabs>
          <w:tab w:val="left" w:pos="424"/>
          <w:tab w:val="left" w:pos="4620"/>
        </w:tabs>
        <w:snapToGrid w:val="0"/>
        <w:ind w:firstLine="0" w:firstLineChars="0"/>
        <w:jc w:val="both"/>
        <w:rPr>
          <w:rFonts w:cs="Times New Roman"/>
          <w:sz w:val="21"/>
          <w:szCs w:val="21"/>
          <w:shd w:val="clear" w:color="auto" w:fill="FFFFFF"/>
        </w:rPr>
      </w:pPr>
      <w:r>
        <w:rPr>
          <w:rFonts w:hint="eastAsia" w:cs="Times New Roman"/>
          <w:sz w:val="21"/>
          <w:szCs w:val="21"/>
        </w:rPr>
        <w:t>53.（    ）</w:t>
      </w:r>
      <w:r>
        <w:rPr>
          <w:rFonts w:cs="Times New Roman"/>
          <w:sz w:val="21"/>
          <w:szCs w:val="21"/>
          <w:shd w:val="clear" w:color="auto" w:fill="FFFFFF"/>
        </w:rPr>
        <w:t>单片机的P2口既可以作为通用I/O口，又可以作为高8位地址总线使用。</w:t>
      </w:r>
    </w:p>
    <w:p w14:paraId="023944D3">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4DC745B6">
      <w:pPr>
        <w:pStyle w:val="24"/>
        <w:tabs>
          <w:tab w:val="left" w:pos="420"/>
          <w:tab w:val="left" w:pos="4620"/>
        </w:tabs>
        <w:snapToGrid w:val="0"/>
        <w:ind w:firstLine="0" w:firstLineChars="0"/>
        <w:rPr>
          <w:rFonts w:cs="Times New Roman"/>
          <w:sz w:val="21"/>
          <w:szCs w:val="21"/>
        </w:rPr>
      </w:pPr>
    </w:p>
    <w:p w14:paraId="48D21EA7">
      <w:pPr>
        <w:pStyle w:val="11"/>
        <w:rPr>
          <w:b w:val="0"/>
        </w:rPr>
      </w:pPr>
      <w:r>
        <w:rPr>
          <w:rFonts w:hint="eastAsia"/>
        </w:rPr>
        <w:t>第五部分：管理培训指导</w:t>
      </w:r>
    </w:p>
    <w:p w14:paraId="3FEEC276">
      <w:pPr>
        <w:pStyle w:val="3"/>
        <w:spacing w:before="312" w:after="156"/>
      </w:pPr>
      <w:bookmarkStart w:id="11" w:name="_Toc8081"/>
      <w:r>
        <w:rPr>
          <w:rFonts w:hint="eastAsia"/>
        </w:rPr>
        <w:t>题型1：单项选择题</w:t>
      </w:r>
      <w:bookmarkEnd w:id="11"/>
    </w:p>
    <w:p w14:paraId="45A701E2">
      <w:pPr>
        <w:tabs>
          <w:tab w:val="left" w:pos="420"/>
          <w:tab w:val="left" w:pos="4620"/>
        </w:tabs>
        <w:snapToGrid w:val="0"/>
        <w:rPr>
          <w:rFonts w:ascii="宋体" w:hAnsi="宋体" w:eastAsia="宋体" w:cs="Times New Roman"/>
          <w:szCs w:val="21"/>
        </w:rPr>
      </w:pPr>
      <w:r>
        <w:rPr>
          <w:rFonts w:ascii="宋体" w:hAnsi="宋体" w:eastAsia="宋体" w:cs="Times New Roman"/>
          <w:szCs w:val="21"/>
        </w:rPr>
        <w:t>1.设备档案一般包括设备前期及设备投产后两个时期积累的资料。以下选项中，属于设备前期主要资料的是（    ）。</w:t>
      </w:r>
    </w:p>
    <w:p w14:paraId="33000CD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 定期检查和监测记录</w:t>
      </w:r>
      <w:r>
        <w:rPr>
          <w:rFonts w:ascii="宋体" w:hAnsi="宋体" w:eastAsia="宋体" w:cs="Times New Roman"/>
          <w:szCs w:val="21"/>
        </w:rPr>
        <w:tab/>
      </w:r>
      <w:r>
        <w:rPr>
          <w:rFonts w:ascii="宋体" w:hAnsi="宋体" w:eastAsia="宋体" w:cs="Times New Roman"/>
          <w:szCs w:val="21"/>
        </w:rPr>
        <w:t>B. 定期维护和检修记录</w:t>
      </w:r>
    </w:p>
    <w:p w14:paraId="23F9C131">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 使用单位变动情况记录</w:t>
      </w:r>
      <w:r>
        <w:rPr>
          <w:rFonts w:ascii="宋体" w:hAnsi="宋体" w:eastAsia="宋体" w:cs="Times New Roman"/>
          <w:szCs w:val="21"/>
        </w:rPr>
        <w:tab/>
      </w:r>
      <w:r>
        <w:rPr>
          <w:rFonts w:ascii="宋体" w:hAnsi="宋体" w:eastAsia="宋体" w:cs="Times New Roman"/>
          <w:szCs w:val="21"/>
        </w:rPr>
        <w:t>D. 设备安装调试记录</w:t>
      </w:r>
    </w:p>
    <w:p w14:paraId="3F753EE8">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答案：D</w:t>
      </w:r>
    </w:p>
    <w:p w14:paraId="0FFB1669">
      <w:pPr>
        <w:tabs>
          <w:tab w:val="left" w:pos="420"/>
          <w:tab w:val="left" w:pos="4620"/>
        </w:tabs>
        <w:snapToGrid w:val="0"/>
        <w:rPr>
          <w:rFonts w:ascii="宋体" w:hAnsi="宋体" w:eastAsia="宋体" w:cs="Times New Roman"/>
          <w:szCs w:val="21"/>
        </w:rPr>
      </w:pPr>
    </w:p>
    <w:p w14:paraId="2E97829A">
      <w:pPr>
        <w:widowControl/>
        <w:tabs>
          <w:tab w:val="left" w:pos="420"/>
          <w:tab w:val="left" w:pos="4620"/>
        </w:tabs>
        <w:snapToGrid w:val="0"/>
        <w:rPr>
          <w:rFonts w:ascii="宋体" w:hAnsi="宋体" w:eastAsia="宋体"/>
          <w:kern w:val="0"/>
          <w:szCs w:val="21"/>
        </w:rPr>
      </w:pPr>
      <w:r>
        <w:rPr>
          <w:rFonts w:hint="eastAsia" w:ascii="宋体" w:hAnsi="宋体" w:eastAsia="宋体"/>
          <w:kern w:val="0"/>
          <w:szCs w:val="21"/>
        </w:rPr>
        <w:t>2.</w:t>
      </w:r>
      <w:r>
        <w:rPr>
          <w:rFonts w:ascii="宋体" w:hAnsi="宋体" w:eastAsia="宋体"/>
          <w:kern w:val="0"/>
          <w:szCs w:val="21"/>
        </w:rPr>
        <w:t>制冷空调系统安装与修理质量评定标准</w:t>
      </w:r>
      <w:r>
        <w:rPr>
          <w:rFonts w:hint="eastAsia" w:ascii="宋体" w:hAnsi="宋体" w:eastAsia="宋体"/>
          <w:kern w:val="0"/>
          <w:szCs w:val="21"/>
        </w:rPr>
        <w:t>包括以下哪项内容</w:t>
      </w:r>
      <w:r>
        <w:rPr>
          <w:rFonts w:ascii="宋体" w:hAnsi="宋体" w:eastAsia="宋体"/>
          <w:szCs w:val="21"/>
        </w:rPr>
        <w:t>（    ）</w:t>
      </w:r>
      <w:r>
        <w:rPr>
          <w:rFonts w:hint="eastAsia" w:ascii="宋体" w:hAnsi="宋体" w:eastAsia="宋体"/>
          <w:szCs w:val="21"/>
        </w:rPr>
        <w:t>。</w:t>
      </w:r>
    </w:p>
    <w:p w14:paraId="057A1A3A">
      <w:pPr>
        <w:widowControl/>
        <w:tabs>
          <w:tab w:val="left" w:pos="420"/>
          <w:tab w:val="left" w:pos="4620"/>
        </w:tabs>
        <w:snapToGrid w:val="0"/>
        <w:rPr>
          <w:rFonts w:ascii="宋体" w:hAnsi="宋体" w:eastAsia="宋体"/>
          <w:kern w:val="0"/>
          <w:szCs w:val="21"/>
        </w:rPr>
      </w:pPr>
      <w:r>
        <w:rPr>
          <w:rFonts w:ascii="宋体" w:hAnsi="宋体" w:eastAsia="宋体"/>
          <w:kern w:val="0"/>
          <w:szCs w:val="21"/>
        </w:rPr>
        <w:tab/>
      </w:r>
      <w:r>
        <w:rPr>
          <w:rFonts w:ascii="宋体" w:hAnsi="宋体" w:eastAsia="宋体"/>
          <w:kern w:val="0"/>
          <w:szCs w:val="21"/>
        </w:rPr>
        <w:t>A.制冷空调系统主要零部件</w:t>
      </w:r>
      <w:r>
        <w:rPr>
          <w:rFonts w:hint="eastAsia" w:ascii="宋体" w:hAnsi="宋体" w:eastAsia="宋体"/>
          <w:kern w:val="0"/>
          <w:szCs w:val="21"/>
        </w:rPr>
        <w:t>厂商的评价</w:t>
      </w:r>
    </w:p>
    <w:p w14:paraId="384CD31A">
      <w:pPr>
        <w:widowControl/>
        <w:tabs>
          <w:tab w:val="left" w:pos="420"/>
          <w:tab w:val="left" w:pos="4620"/>
        </w:tabs>
        <w:snapToGrid w:val="0"/>
        <w:ind w:firstLine="420"/>
        <w:rPr>
          <w:rFonts w:ascii="宋体" w:hAnsi="宋体" w:eastAsia="宋体"/>
          <w:kern w:val="0"/>
          <w:szCs w:val="21"/>
        </w:rPr>
      </w:pPr>
      <w:r>
        <w:rPr>
          <w:rFonts w:ascii="宋体" w:hAnsi="宋体" w:eastAsia="宋体"/>
          <w:kern w:val="0"/>
          <w:szCs w:val="21"/>
        </w:rPr>
        <w:t>B.制冷空调系统质量检验与评定办法</w:t>
      </w:r>
    </w:p>
    <w:p w14:paraId="764B507A">
      <w:pPr>
        <w:tabs>
          <w:tab w:val="left" w:pos="420"/>
          <w:tab w:val="left" w:pos="4620"/>
        </w:tabs>
        <w:snapToGrid w:val="0"/>
        <w:ind w:firstLine="420"/>
        <w:rPr>
          <w:rFonts w:ascii="宋体" w:hAnsi="宋体" w:eastAsia="宋体"/>
          <w:szCs w:val="21"/>
        </w:rPr>
      </w:pPr>
      <w:r>
        <w:rPr>
          <w:rFonts w:hint="eastAsia" w:ascii="宋体" w:hAnsi="宋体" w:eastAsia="宋体"/>
          <w:kern w:val="0"/>
          <w:szCs w:val="21"/>
        </w:rPr>
        <w:t>C</w:t>
      </w:r>
      <w:r>
        <w:rPr>
          <w:rFonts w:ascii="宋体" w:hAnsi="宋体" w:eastAsia="宋体"/>
          <w:kern w:val="0"/>
          <w:szCs w:val="21"/>
        </w:rPr>
        <w:t>. 制冷空调系统故障诊断方法</w:t>
      </w:r>
    </w:p>
    <w:p w14:paraId="425B55D3">
      <w:pPr>
        <w:tabs>
          <w:tab w:val="left" w:pos="420"/>
          <w:tab w:val="left" w:pos="4620"/>
        </w:tabs>
        <w:snapToGrid w:val="0"/>
        <w:ind w:firstLine="420"/>
        <w:rPr>
          <w:rFonts w:ascii="宋体" w:hAnsi="宋体" w:eastAsia="宋体"/>
          <w:szCs w:val="21"/>
        </w:rPr>
      </w:pPr>
      <w:r>
        <w:rPr>
          <w:rFonts w:hint="eastAsia" w:ascii="宋体" w:hAnsi="宋体" w:eastAsia="宋体"/>
          <w:kern w:val="0"/>
          <w:szCs w:val="21"/>
        </w:rPr>
        <w:t>D</w:t>
      </w:r>
      <w:r>
        <w:rPr>
          <w:rFonts w:ascii="宋体" w:hAnsi="宋体" w:eastAsia="宋体"/>
          <w:kern w:val="0"/>
          <w:szCs w:val="21"/>
        </w:rPr>
        <w:t>. 制冷空调系统数据分析方法</w:t>
      </w:r>
    </w:p>
    <w:p w14:paraId="44F86315">
      <w:pPr>
        <w:tabs>
          <w:tab w:val="left" w:pos="420"/>
          <w:tab w:val="left" w:pos="4620"/>
        </w:tabs>
        <w:snapToGrid w:val="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答案：B</w:t>
      </w:r>
    </w:p>
    <w:p w14:paraId="07FDF7E5">
      <w:pPr>
        <w:tabs>
          <w:tab w:val="left" w:pos="420"/>
          <w:tab w:val="left" w:pos="4620"/>
        </w:tabs>
        <w:snapToGrid w:val="0"/>
        <w:rPr>
          <w:rFonts w:ascii="宋体" w:hAnsi="宋体" w:eastAsia="宋体" w:cs="Times New Roman"/>
          <w:szCs w:val="21"/>
        </w:rPr>
      </w:pPr>
    </w:p>
    <w:p w14:paraId="64940793">
      <w:pPr>
        <w:widowControl/>
        <w:tabs>
          <w:tab w:val="left" w:pos="420"/>
          <w:tab w:val="left" w:pos="4620"/>
        </w:tabs>
        <w:snapToGrid w:val="0"/>
        <w:rPr>
          <w:rFonts w:ascii="宋体" w:hAnsi="宋体" w:eastAsia="宋体"/>
          <w:kern w:val="0"/>
          <w:szCs w:val="21"/>
        </w:rPr>
      </w:pPr>
      <w:r>
        <w:rPr>
          <w:rFonts w:hint="eastAsia" w:ascii="宋体" w:hAnsi="宋体" w:eastAsia="宋体"/>
          <w:kern w:val="0"/>
          <w:szCs w:val="21"/>
        </w:rPr>
        <w:t>3.</w:t>
      </w:r>
      <w:r>
        <w:rPr>
          <w:rFonts w:ascii="宋体" w:hAnsi="宋体" w:eastAsia="宋体"/>
          <w:kern w:val="0"/>
          <w:szCs w:val="21"/>
        </w:rPr>
        <w:t xml:space="preserve">操作技能培训的指导者，最重要的素质是（ </w:t>
      </w:r>
      <w:r>
        <w:rPr>
          <w:rFonts w:hint="eastAsia" w:ascii="宋体" w:hAnsi="宋体" w:eastAsia="宋体"/>
          <w:kern w:val="0"/>
          <w:szCs w:val="21"/>
        </w:rPr>
        <w:t xml:space="preserve">    </w:t>
      </w:r>
      <w:r>
        <w:rPr>
          <w:rFonts w:ascii="宋体" w:hAnsi="宋体" w:eastAsia="宋体"/>
          <w:kern w:val="0"/>
          <w:szCs w:val="21"/>
        </w:rPr>
        <w:t>）</w:t>
      </w:r>
    </w:p>
    <w:p w14:paraId="7BAA48D2">
      <w:pPr>
        <w:widowControl/>
        <w:tabs>
          <w:tab w:val="left" w:pos="420"/>
          <w:tab w:val="left" w:pos="4620"/>
        </w:tabs>
        <w:snapToGrid w:val="0"/>
        <w:rPr>
          <w:rFonts w:ascii="宋体" w:hAnsi="宋体" w:eastAsia="宋体"/>
          <w:kern w:val="0"/>
          <w:szCs w:val="21"/>
        </w:rPr>
      </w:pPr>
      <w:r>
        <w:rPr>
          <w:rFonts w:ascii="宋体" w:hAnsi="宋体" w:eastAsia="宋体"/>
          <w:kern w:val="0"/>
          <w:szCs w:val="21"/>
        </w:rPr>
        <w:t>A. 丰富的理论知识</w:t>
      </w:r>
      <w:r>
        <w:rPr>
          <w:rFonts w:ascii="宋体" w:hAnsi="宋体" w:eastAsia="宋体"/>
          <w:kern w:val="0"/>
          <w:szCs w:val="21"/>
        </w:rPr>
        <w:br w:type="textWrapping"/>
      </w:r>
      <w:r>
        <w:rPr>
          <w:rFonts w:ascii="宋体" w:hAnsi="宋体" w:eastAsia="宋体"/>
          <w:kern w:val="0"/>
          <w:szCs w:val="21"/>
        </w:rPr>
        <w:t>B. 高超的操作技能</w:t>
      </w:r>
      <w:r>
        <w:rPr>
          <w:rFonts w:ascii="宋体" w:hAnsi="宋体" w:eastAsia="宋体"/>
          <w:kern w:val="0"/>
          <w:szCs w:val="21"/>
        </w:rPr>
        <w:br w:type="textWrapping"/>
      </w:r>
      <w:r>
        <w:rPr>
          <w:rFonts w:ascii="宋体" w:hAnsi="宋体" w:eastAsia="宋体"/>
          <w:kern w:val="0"/>
          <w:szCs w:val="21"/>
        </w:rPr>
        <w:t>C. 良好的沟通能力</w:t>
      </w:r>
      <w:r>
        <w:rPr>
          <w:rFonts w:ascii="宋体" w:hAnsi="宋体" w:eastAsia="宋体"/>
          <w:kern w:val="0"/>
          <w:szCs w:val="21"/>
        </w:rPr>
        <w:br w:type="textWrapping"/>
      </w:r>
      <w:r>
        <w:rPr>
          <w:rFonts w:ascii="宋体" w:hAnsi="宋体" w:eastAsia="宋体"/>
          <w:kern w:val="0"/>
          <w:szCs w:val="21"/>
        </w:rPr>
        <w:t>D. 强烈的责任心</w:t>
      </w:r>
    </w:p>
    <w:p w14:paraId="52184893">
      <w:pPr>
        <w:widowControl/>
        <w:tabs>
          <w:tab w:val="left" w:pos="420"/>
          <w:tab w:val="left" w:pos="4620"/>
        </w:tabs>
        <w:snapToGrid w:val="0"/>
        <w:rPr>
          <w:rFonts w:ascii="宋体" w:hAnsi="宋体" w:eastAsia="宋体"/>
          <w:kern w:val="0"/>
          <w:szCs w:val="21"/>
        </w:rPr>
      </w:pPr>
      <w:r>
        <w:rPr>
          <w:rFonts w:ascii="宋体" w:hAnsi="宋体" w:eastAsia="宋体"/>
          <w:kern w:val="0"/>
          <w:szCs w:val="21"/>
        </w:rPr>
        <w:t>答案：D</w:t>
      </w:r>
    </w:p>
    <w:p w14:paraId="6A7ACAAC">
      <w:pPr>
        <w:tabs>
          <w:tab w:val="left" w:pos="420"/>
          <w:tab w:val="left" w:pos="4620"/>
        </w:tabs>
        <w:snapToGrid w:val="0"/>
        <w:rPr>
          <w:rFonts w:ascii="宋体" w:hAnsi="宋体" w:eastAsia="宋体" w:cs="Times New Roman"/>
          <w:szCs w:val="21"/>
        </w:rPr>
      </w:pPr>
    </w:p>
    <w:p w14:paraId="10CEC065">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 制冷空调系统基础管理工作中，首要的任务是（    ）</w:t>
      </w:r>
    </w:p>
    <w:p w14:paraId="2A1676DD">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 xml:space="preserve">A. 设备维护计划制定  </w:t>
      </w:r>
      <w:r>
        <w:rPr>
          <w:rFonts w:ascii="宋体" w:hAnsi="宋体" w:eastAsia="宋体" w:cs="Times New Roman"/>
          <w:szCs w:val="21"/>
        </w:rPr>
        <w:tab/>
      </w:r>
      <w:r>
        <w:rPr>
          <w:rFonts w:hint="eastAsia" w:ascii="宋体" w:hAnsi="宋体" w:eastAsia="宋体" w:cs="Times New Roman"/>
          <w:szCs w:val="21"/>
        </w:rPr>
        <w:t xml:space="preserve">B. 操作人员培训  </w:t>
      </w:r>
    </w:p>
    <w:p w14:paraId="59D1A973">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 xml:space="preserve">C. 建立设备档案  </w:t>
      </w:r>
      <w:r>
        <w:rPr>
          <w:rFonts w:ascii="宋体" w:hAnsi="宋体" w:eastAsia="宋体" w:cs="Times New Roman"/>
          <w:szCs w:val="21"/>
        </w:rPr>
        <w:tab/>
      </w:r>
      <w:r>
        <w:rPr>
          <w:rFonts w:hint="eastAsia" w:ascii="宋体" w:hAnsi="宋体" w:eastAsia="宋体" w:cs="Times New Roman"/>
          <w:szCs w:val="21"/>
        </w:rPr>
        <w:t>D. 制定安全操作规程</w:t>
      </w:r>
    </w:p>
    <w:p w14:paraId="31EF1A4E">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w:t>
      </w:r>
      <w:r>
        <w:rPr>
          <w:rFonts w:hint="eastAsia" w:ascii="宋体" w:hAnsi="宋体" w:eastAsia="宋体" w:cs="Times New Roman"/>
          <w:szCs w:val="21"/>
        </w:rPr>
        <w:t>C</w:t>
      </w:r>
    </w:p>
    <w:p w14:paraId="3CD0E52C">
      <w:pPr>
        <w:tabs>
          <w:tab w:val="left" w:pos="420"/>
          <w:tab w:val="left" w:pos="4620"/>
        </w:tabs>
        <w:snapToGrid w:val="0"/>
        <w:rPr>
          <w:rFonts w:ascii="宋体" w:hAnsi="宋体" w:eastAsia="宋体" w:cs="Times New Roman"/>
          <w:szCs w:val="21"/>
        </w:rPr>
      </w:pPr>
    </w:p>
    <w:p w14:paraId="34F4A3B9">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针对控制对象的控制目标、活动条件、影响因素进行周密分析，找出薄弱环节，制定有效的控制措施和对策，是</w:t>
      </w:r>
      <w:r>
        <w:rPr>
          <w:rFonts w:hint="eastAsia" w:ascii="宋体" w:hAnsi="宋体" w:eastAsia="宋体" w:cs="Times New Roman"/>
          <w:szCs w:val="21"/>
        </w:rPr>
        <w:t>（    ）</w:t>
      </w:r>
      <w:r>
        <w:rPr>
          <w:rFonts w:ascii="宋体" w:hAnsi="宋体" w:eastAsia="宋体" w:cs="Times New Roman"/>
          <w:szCs w:val="21"/>
        </w:rPr>
        <w:t>的内容。</w:t>
      </w:r>
    </w:p>
    <w:p w14:paraId="2839C8C6">
      <w:pPr>
        <w:numPr>
          <w:ilvl w:val="0"/>
          <w:numId w:val="106"/>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事前预控</w:t>
      </w:r>
      <w:r>
        <w:rPr>
          <w:rFonts w:ascii="宋体" w:hAnsi="宋体" w:eastAsia="宋体" w:cs="Times New Roman"/>
          <w:szCs w:val="21"/>
        </w:rPr>
        <w:tab/>
      </w:r>
      <w:r>
        <w:rPr>
          <w:rFonts w:ascii="宋体" w:hAnsi="宋体" w:eastAsia="宋体" w:cs="Times New Roman"/>
          <w:szCs w:val="21"/>
        </w:rPr>
        <w:t>B.事中控制</w:t>
      </w:r>
    </w:p>
    <w:p w14:paraId="4BD8223B">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C.事后控制</w:t>
      </w:r>
      <w:r>
        <w:rPr>
          <w:rFonts w:ascii="宋体" w:hAnsi="宋体" w:eastAsia="宋体" w:cs="Times New Roman"/>
          <w:szCs w:val="21"/>
        </w:rPr>
        <w:tab/>
      </w:r>
      <w:r>
        <w:rPr>
          <w:rFonts w:ascii="宋体" w:hAnsi="宋体" w:eastAsia="宋体" w:cs="Times New Roman"/>
          <w:szCs w:val="21"/>
        </w:rPr>
        <w:t>D.反馈控制</w:t>
      </w:r>
    </w:p>
    <w:p w14:paraId="3DA60428">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24FA3A64">
      <w:pPr>
        <w:tabs>
          <w:tab w:val="left" w:pos="420"/>
          <w:tab w:val="left" w:pos="4620"/>
        </w:tabs>
        <w:snapToGrid w:val="0"/>
        <w:rPr>
          <w:rFonts w:ascii="宋体" w:hAnsi="宋体" w:eastAsia="宋体" w:cs="Times New Roman"/>
          <w:szCs w:val="21"/>
        </w:rPr>
      </w:pPr>
    </w:p>
    <w:p w14:paraId="0F793D98">
      <w:pPr>
        <w:tabs>
          <w:tab w:val="left" w:pos="420"/>
          <w:tab w:val="left" w:pos="4620"/>
        </w:tabs>
        <w:snapToGrid w:val="0"/>
        <w:ind w:left="420" w:hanging="420" w:hanging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hint="eastAsia"/>
        </w:rPr>
        <w:t xml:space="preserve"> </w:t>
      </w:r>
      <w:r>
        <w:rPr>
          <w:rFonts w:hint="eastAsia" w:ascii="宋体" w:hAnsi="宋体" w:eastAsia="宋体" w:cs="Times New Roman"/>
          <w:szCs w:val="21"/>
        </w:rPr>
        <w:t>在制冷空调系统技术等级评定中，以下哪项不是主要的评定指标（    ）</w:t>
      </w:r>
    </w:p>
    <w:p w14:paraId="6891C863">
      <w:pPr>
        <w:tabs>
          <w:tab w:val="left" w:pos="420"/>
          <w:tab w:val="left" w:pos="4620"/>
        </w:tabs>
        <w:snapToGrid w:val="0"/>
        <w:ind w:left="420" w:hanging="420" w:hangingChars="20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 xml:space="preserve">A. 工作年限  </w:t>
      </w:r>
      <w:r>
        <w:rPr>
          <w:rFonts w:ascii="宋体" w:hAnsi="宋体" w:eastAsia="宋体" w:cs="Times New Roman"/>
          <w:szCs w:val="21"/>
        </w:rPr>
        <w:tab/>
      </w:r>
      <w:r>
        <w:rPr>
          <w:rFonts w:hint="eastAsia" w:ascii="宋体" w:hAnsi="宋体" w:eastAsia="宋体" w:cs="Times New Roman"/>
          <w:szCs w:val="21"/>
        </w:rPr>
        <w:t xml:space="preserve">B. 学历水平  </w:t>
      </w:r>
    </w:p>
    <w:p w14:paraId="04F70D6F">
      <w:pPr>
        <w:tabs>
          <w:tab w:val="left" w:pos="420"/>
          <w:tab w:val="left" w:pos="4620"/>
        </w:tabs>
        <w:snapToGrid w:val="0"/>
        <w:ind w:left="420" w:hanging="420" w:hangingChars="20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 xml:space="preserve">C. 维修故障次数  </w:t>
      </w:r>
      <w:r>
        <w:rPr>
          <w:rFonts w:ascii="宋体" w:hAnsi="宋体" w:eastAsia="宋体" w:cs="Times New Roman"/>
          <w:szCs w:val="21"/>
        </w:rPr>
        <w:tab/>
      </w:r>
      <w:r>
        <w:rPr>
          <w:rFonts w:hint="eastAsia" w:ascii="宋体" w:hAnsi="宋体" w:eastAsia="宋体" w:cs="Times New Roman"/>
          <w:szCs w:val="21"/>
        </w:rPr>
        <w:t>D. 获得的相关证书</w:t>
      </w:r>
    </w:p>
    <w:p w14:paraId="1C9A60B5">
      <w:pPr>
        <w:tabs>
          <w:tab w:val="left" w:pos="420"/>
          <w:tab w:val="left" w:pos="4620"/>
        </w:tabs>
        <w:snapToGrid w:val="0"/>
        <w:ind w:left="420" w:hanging="420" w:hangingChars="200"/>
        <w:rPr>
          <w:rFonts w:ascii="宋体" w:hAnsi="宋体" w:eastAsia="宋体" w:cs="Times New Roman"/>
          <w:szCs w:val="21"/>
        </w:rPr>
      </w:pPr>
      <w:r>
        <w:rPr>
          <w:rFonts w:ascii="宋体" w:hAnsi="宋体" w:eastAsia="宋体" w:cs="Times New Roman"/>
          <w:szCs w:val="21"/>
        </w:rPr>
        <w:t>答案：C</w:t>
      </w:r>
    </w:p>
    <w:p w14:paraId="697CC0CA">
      <w:pPr>
        <w:tabs>
          <w:tab w:val="left" w:pos="420"/>
          <w:tab w:val="left" w:pos="4620"/>
        </w:tabs>
        <w:snapToGrid w:val="0"/>
        <w:rPr>
          <w:rFonts w:ascii="宋体" w:hAnsi="宋体" w:eastAsia="宋体" w:cs="Times New Roman"/>
          <w:szCs w:val="21"/>
        </w:rPr>
      </w:pPr>
    </w:p>
    <w:p w14:paraId="71FCF8B2">
      <w:pPr>
        <w:tabs>
          <w:tab w:val="left" w:pos="420"/>
          <w:tab w:val="left" w:pos="4620"/>
        </w:tabs>
        <w:snapToGrid w:val="0"/>
        <w:rPr>
          <w:rFonts w:ascii="宋体" w:hAnsi="宋体" w:eastAsia="宋体" w:cs="Times New Roman"/>
          <w:szCs w:val="21"/>
        </w:rPr>
      </w:pPr>
      <w:r>
        <w:rPr>
          <w:rFonts w:ascii="宋体" w:hAnsi="宋体" w:eastAsia="宋体" w:cs="Times New Roman"/>
          <w:szCs w:val="21"/>
        </w:rPr>
        <w:t>7.设备安装调试报告一般包括:客户信息</w:t>
      </w:r>
      <w:r>
        <w:rPr>
          <w:rFonts w:hint="eastAsia" w:ascii="宋体" w:hAnsi="宋体" w:eastAsia="宋体" w:cs="Times New Roman"/>
          <w:szCs w:val="21"/>
        </w:rPr>
        <w:t>、</w:t>
      </w:r>
      <w:r>
        <w:rPr>
          <w:rFonts w:ascii="宋体" w:hAnsi="宋体" w:eastAsia="宋体" w:cs="Times New Roman"/>
          <w:szCs w:val="21"/>
        </w:rPr>
        <w:t>调试参数</w:t>
      </w:r>
      <w:r>
        <w:rPr>
          <w:rFonts w:hint="eastAsia" w:ascii="宋体" w:hAnsi="宋体" w:eastAsia="宋体" w:cs="Times New Roman"/>
          <w:szCs w:val="21"/>
        </w:rPr>
        <w:t>、</w:t>
      </w:r>
      <w:r>
        <w:rPr>
          <w:rFonts w:ascii="宋体" w:hAnsi="宋体" w:eastAsia="宋体" w:cs="Times New Roman"/>
          <w:szCs w:val="21"/>
        </w:rPr>
        <w:t>调试内容等内容，一般不包括（    ）</w:t>
      </w:r>
      <w:r>
        <w:rPr>
          <w:rFonts w:hint="eastAsia" w:ascii="宋体" w:hAnsi="宋体" w:eastAsia="宋体" w:cs="Times New Roman"/>
          <w:szCs w:val="21"/>
        </w:rPr>
        <w:t>。</w:t>
      </w:r>
    </w:p>
    <w:p w14:paraId="10DDB369">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A</w:t>
      </w:r>
      <w:r>
        <w:rPr>
          <w:rFonts w:hint="eastAsia" w:ascii="宋体" w:hAnsi="宋体" w:eastAsia="宋体" w:cs="Times New Roman"/>
          <w:szCs w:val="21"/>
        </w:rPr>
        <w:t xml:space="preserve">. </w:t>
      </w:r>
      <w:r>
        <w:rPr>
          <w:rFonts w:ascii="宋体" w:hAnsi="宋体" w:eastAsia="宋体" w:cs="Times New Roman"/>
          <w:szCs w:val="21"/>
        </w:rPr>
        <w:t xml:space="preserve">调试过程  </w:t>
      </w:r>
      <w:r>
        <w:rPr>
          <w:rFonts w:ascii="宋体" w:hAnsi="宋体" w:eastAsia="宋体" w:cs="Times New Roman"/>
          <w:szCs w:val="21"/>
        </w:rPr>
        <w:tab/>
      </w:r>
      <w:r>
        <w:rPr>
          <w:rFonts w:ascii="宋体" w:hAnsi="宋体" w:eastAsia="宋体" w:cs="Times New Roman"/>
          <w:szCs w:val="21"/>
        </w:rPr>
        <w:t>B</w:t>
      </w:r>
      <w:r>
        <w:rPr>
          <w:rFonts w:hint="eastAsia" w:ascii="宋体" w:hAnsi="宋体" w:eastAsia="宋体" w:cs="Times New Roman"/>
          <w:szCs w:val="21"/>
        </w:rPr>
        <w:t xml:space="preserve">. </w:t>
      </w:r>
      <w:r>
        <w:rPr>
          <w:rFonts w:ascii="宋体" w:hAnsi="宋体" w:eastAsia="宋体" w:cs="Times New Roman"/>
          <w:szCs w:val="21"/>
        </w:rPr>
        <w:t xml:space="preserve">调试结论  </w:t>
      </w:r>
    </w:p>
    <w:p w14:paraId="2438889B">
      <w:pPr>
        <w:tabs>
          <w:tab w:val="left" w:pos="420"/>
          <w:tab w:val="left" w:pos="4620"/>
        </w:tabs>
        <w:snapToGrid w:val="0"/>
        <w:ind w:firstLine="420" w:firstLineChars="200"/>
        <w:rPr>
          <w:rFonts w:ascii="宋体" w:hAnsi="宋体" w:eastAsia="宋体" w:cs="Times New Roman"/>
          <w:szCs w:val="21"/>
        </w:rPr>
      </w:pPr>
      <w:r>
        <w:rPr>
          <w:rFonts w:ascii="宋体" w:hAnsi="宋体" w:eastAsia="宋体" w:cs="Times New Roman"/>
          <w:szCs w:val="21"/>
        </w:rPr>
        <w:t>C</w:t>
      </w:r>
      <w:r>
        <w:rPr>
          <w:rFonts w:hint="eastAsia" w:ascii="宋体" w:hAnsi="宋体" w:eastAsia="宋体" w:cs="Times New Roman"/>
          <w:szCs w:val="21"/>
        </w:rPr>
        <w:t xml:space="preserve">. </w:t>
      </w:r>
      <w:r>
        <w:rPr>
          <w:rFonts w:ascii="宋体" w:hAnsi="宋体" w:eastAsia="宋体" w:cs="Times New Roman"/>
          <w:szCs w:val="21"/>
        </w:rPr>
        <w:t xml:space="preserve">设备信息 </w:t>
      </w:r>
      <w:r>
        <w:rPr>
          <w:rFonts w:ascii="宋体" w:hAnsi="宋体" w:eastAsia="宋体" w:cs="Times New Roman"/>
          <w:szCs w:val="21"/>
        </w:rPr>
        <w:tab/>
      </w:r>
      <w:r>
        <w:rPr>
          <w:rFonts w:ascii="宋体" w:hAnsi="宋体" w:eastAsia="宋体" w:cs="Times New Roman"/>
          <w:szCs w:val="21"/>
        </w:rPr>
        <w:t>D</w:t>
      </w:r>
      <w:r>
        <w:rPr>
          <w:rFonts w:hint="eastAsia" w:ascii="宋体" w:hAnsi="宋体" w:eastAsia="宋体" w:cs="Times New Roman"/>
          <w:szCs w:val="21"/>
        </w:rPr>
        <w:t xml:space="preserve">. </w:t>
      </w:r>
      <w:r>
        <w:rPr>
          <w:rFonts w:ascii="宋体" w:hAnsi="宋体" w:eastAsia="宋体" w:cs="Times New Roman"/>
          <w:szCs w:val="21"/>
        </w:rPr>
        <w:t>参考标准</w:t>
      </w:r>
    </w:p>
    <w:p w14:paraId="27DD6466">
      <w:pPr>
        <w:pStyle w:val="24"/>
        <w:tabs>
          <w:tab w:val="left" w:pos="420"/>
          <w:tab w:val="left" w:pos="4620"/>
        </w:tabs>
        <w:snapToGrid w:val="0"/>
        <w:ind w:firstLine="0" w:firstLineChars="0"/>
        <w:rPr>
          <w:rFonts w:cs="Times New Roman"/>
          <w:sz w:val="21"/>
          <w:szCs w:val="21"/>
        </w:rPr>
      </w:pPr>
      <w:r>
        <w:rPr>
          <w:rFonts w:cs="Times New Roman"/>
          <w:sz w:val="21"/>
          <w:szCs w:val="21"/>
        </w:rPr>
        <w:t>答案：D</w:t>
      </w:r>
    </w:p>
    <w:p w14:paraId="73615878">
      <w:pPr>
        <w:pStyle w:val="24"/>
        <w:tabs>
          <w:tab w:val="left" w:pos="420"/>
          <w:tab w:val="left" w:pos="4620"/>
        </w:tabs>
        <w:snapToGrid w:val="0"/>
        <w:ind w:firstLine="0" w:firstLineChars="0"/>
        <w:rPr>
          <w:rFonts w:cs="Times New Roman"/>
          <w:sz w:val="21"/>
          <w:szCs w:val="21"/>
        </w:rPr>
      </w:pPr>
    </w:p>
    <w:p w14:paraId="788BF55E">
      <w:pPr>
        <w:numPr>
          <w:ilvl w:val="0"/>
          <w:numId w:val="107"/>
        </w:numPr>
        <w:tabs>
          <w:tab w:val="left" w:pos="420"/>
          <w:tab w:val="left" w:pos="4620"/>
          <w:tab w:val="clear" w:pos="0"/>
        </w:tabs>
        <w:snapToGrid w:val="0"/>
        <w:rPr>
          <w:rFonts w:ascii="宋体" w:hAnsi="宋体" w:eastAsia="宋体" w:cs="Times New Roman"/>
          <w:szCs w:val="21"/>
        </w:rPr>
      </w:pPr>
      <w:r>
        <w:rPr>
          <w:rFonts w:ascii="宋体" w:hAnsi="宋体" w:eastAsia="宋体" w:cs="Times New Roman"/>
          <w:szCs w:val="21"/>
        </w:rPr>
        <w:t>技术报告通常是（    ）。</w:t>
      </w:r>
    </w:p>
    <w:p w14:paraId="2C510811">
      <w:pPr>
        <w:numPr>
          <w:ilvl w:val="0"/>
          <w:numId w:val="108"/>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 xml:space="preserve">记述研究的全过程   </w:t>
      </w:r>
      <w:r>
        <w:rPr>
          <w:rFonts w:ascii="宋体" w:hAnsi="宋体" w:eastAsia="宋体" w:cs="Times New Roman"/>
          <w:szCs w:val="21"/>
        </w:rPr>
        <w:tab/>
      </w:r>
      <w:r>
        <w:rPr>
          <w:rFonts w:ascii="宋体" w:hAnsi="宋体" w:eastAsia="宋体" w:cs="Times New Roman"/>
          <w:szCs w:val="21"/>
        </w:rPr>
        <w:t>B</w:t>
      </w:r>
      <w:r>
        <w:rPr>
          <w:rFonts w:hint="eastAsia" w:ascii="宋体" w:hAnsi="宋体" w:eastAsia="宋体" w:cs="Times New Roman"/>
          <w:szCs w:val="21"/>
        </w:rPr>
        <w:t xml:space="preserve">. </w:t>
      </w:r>
      <w:r>
        <w:rPr>
          <w:rFonts w:ascii="宋体" w:hAnsi="宋体" w:eastAsia="宋体" w:cs="Times New Roman"/>
          <w:szCs w:val="21"/>
        </w:rPr>
        <w:t>记述论证研究课题中有创造性的部分</w:t>
      </w:r>
    </w:p>
    <w:p w14:paraId="3BAF43D3">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w:t>
      </w:r>
      <w:r>
        <w:rPr>
          <w:rFonts w:hint="eastAsia" w:ascii="宋体" w:hAnsi="宋体" w:eastAsia="宋体" w:cs="Times New Roman"/>
          <w:szCs w:val="21"/>
        </w:rPr>
        <w:t xml:space="preserve">. </w:t>
      </w:r>
      <w:r>
        <w:rPr>
          <w:rFonts w:ascii="宋体" w:hAnsi="宋体" w:eastAsia="宋体" w:cs="Times New Roman"/>
          <w:szCs w:val="21"/>
        </w:rPr>
        <w:t xml:space="preserve">记录科学实验过程   </w:t>
      </w:r>
      <w:r>
        <w:rPr>
          <w:rFonts w:ascii="宋体" w:hAnsi="宋体" w:eastAsia="宋体" w:cs="Times New Roman"/>
          <w:szCs w:val="21"/>
        </w:rPr>
        <w:tab/>
      </w:r>
      <w:r>
        <w:rPr>
          <w:rFonts w:ascii="宋体" w:hAnsi="宋体" w:eastAsia="宋体" w:cs="Times New Roman"/>
          <w:szCs w:val="21"/>
        </w:rPr>
        <w:t>D</w:t>
      </w:r>
      <w:r>
        <w:rPr>
          <w:rFonts w:hint="eastAsia" w:ascii="宋体" w:hAnsi="宋体" w:eastAsia="宋体" w:cs="Times New Roman"/>
          <w:szCs w:val="21"/>
        </w:rPr>
        <w:t xml:space="preserve">. </w:t>
      </w:r>
      <w:r>
        <w:rPr>
          <w:rFonts w:ascii="宋体" w:hAnsi="宋体" w:eastAsia="宋体" w:cs="Times New Roman"/>
          <w:szCs w:val="21"/>
        </w:rPr>
        <w:t>正确的科学结论</w:t>
      </w:r>
    </w:p>
    <w:p w14:paraId="4DC9D2B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答案：A</w:t>
      </w:r>
    </w:p>
    <w:p w14:paraId="52A580E2">
      <w:pPr>
        <w:tabs>
          <w:tab w:val="left" w:pos="420"/>
          <w:tab w:val="left" w:pos="4620"/>
        </w:tabs>
        <w:snapToGrid w:val="0"/>
        <w:rPr>
          <w:rFonts w:ascii="宋体" w:hAnsi="宋体" w:eastAsia="宋体" w:cs="Times New Roman"/>
          <w:szCs w:val="21"/>
        </w:rPr>
      </w:pPr>
    </w:p>
    <w:p w14:paraId="68A2B28F">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 xml:space="preserve">9.以下（    ）选项准确地描述了编写培训讲义的正确方法？ </w:t>
      </w:r>
    </w:p>
    <w:p w14:paraId="44A90EB6">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A. 先搜集资料，接着根据培训对象选定培训内容，然后依据相关标准和教程编排教学顺序及内容，最后编写培训讲义。</w:t>
      </w:r>
    </w:p>
    <w:p w14:paraId="24A63223">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B. 先根据培训对象选定培训内容，接着依据相关标准和教程编排教学顺序及内容，然后搜集资料，最后编写培训讲义。</w:t>
      </w:r>
    </w:p>
    <w:p w14:paraId="16DE3046">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C. 先根据培训对象选定培训内容，接着搜集资料，然后依据相关标准和教程编排教学顺序及内容，最后编写培训讲义。</w:t>
      </w:r>
    </w:p>
    <w:p w14:paraId="3FF55A34">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D. 先根据培训对象选定培训内容，接着依据相关标准和教程编排教学顺序及内容，然后搜集资料，最后编写培训讲义。</w:t>
      </w:r>
    </w:p>
    <w:p w14:paraId="7056936E">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答案：C</w:t>
      </w:r>
    </w:p>
    <w:p w14:paraId="4462D1C8">
      <w:pPr>
        <w:tabs>
          <w:tab w:val="left" w:pos="420"/>
          <w:tab w:val="left" w:pos="4620"/>
        </w:tabs>
        <w:snapToGrid w:val="0"/>
        <w:rPr>
          <w:rFonts w:ascii="宋体" w:hAnsi="宋体" w:eastAsia="宋体" w:cs="Times New Roman"/>
          <w:szCs w:val="21"/>
        </w:rPr>
      </w:pPr>
    </w:p>
    <w:p w14:paraId="1E16B203">
      <w:pPr>
        <w:tabs>
          <w:tab w:val="left" w:pos="420"/>
          <w:tab w:val="left" w:pos="4620"/>
        </w:tabs>
        <w:snapToGrid w:val="0"/>
        <w:rPr>
          <w:rFonts w:ascii="宋体" w:hAnsi="宋体" w:eastAsia="宋体" w:cs="Times New Roman"/>
          <w:b/>
          <w:szCs w:val="21"/>
          <w:shd w:val="clear" w:color="auto" w:fill="FFFFFF"/>
        </w:rPr>
      </w:pPr>
      <w:r>
        <w:rPr>
          <w:rFonts w:hint="eastAsia" w:ascii="宋体" w:hAnsi="宋体" w:eastAsia="宋体" w:cs="Times New Roman"/>
          <w:szCs w:val="21"/>
          <w:shd w:val="clear" w:color="auto" w:fill="FFFFFF"/>
        </w:rPr>
        <w:t>10.</w:t>
      </w:r>
      <w:r>
        <w:rPr>
          <w:rFonts w:ascii="宋体" w:hAnsi="宋体" w:eastAsia="宋体" w:cs="Times New Roman"/>
          <w:szCs w:val="21"/>
          <w:shd w:val="clear" w:color="auto" w:fill="FFFFFF"/>
        </w:rPr>
        <w:t>编写培训讲义时，首先要明确（    ）。</w:t>
      </w:r>
    </w:p>
    <w:p w14:paraId="67B7D416">
      <w:pPr>
        <w:numPr>
          <w:ilvl w:val="0"/>
          <w:numId w:val="109"/>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培训时间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B. 培训人数</w:t>
      </w:r>
    </w:p>
    <w:p w14:paraId="12503646">
      <w:p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 xml:space="preserve">C.培训费用    </w:t>
      </w:r>
      <w:r>
        <w:rPr>
          <w:rFonts w:ascii="宋体" w:hAnsi="宋体" w:eastAsia="宋体" w:cs="Times New Roman"/>
          <w:szCs w:val="21"/>
          <w:shd w:val="clear" w:color="auto" w:fill="FFFFFF"/>
        </w:rPr>
        <w:tab/>
      </w:r>
      <w:r>
        <w:rPr>
          <w:rFonts w:ascii="宋体" w:hAnsi="宋体" w:eastAsia="宋体" w:cs="Times New Roman"/>
          <w:szCs w:val="21"/>
          <w:shd w:val="clear" w:color="auto" w:fill="FFFFFF"/>
        </w:rPr>
        <w:t>D. 培训目的</w:t>
      </w:r>
    </w:p>
    <w:p w14:paraId="2A3ECC96">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D</w:t>
      </w:r>
    </w:p>
    <w:p w14:paraId="463B4FF6">
      <w:pPr>
        <w:tabs>
          <w:tab w:val="left" w:pos="420"/>
          <w:tab w:val="left" w:pos="4620"/>
        </w:tabs>
        <w:snapToGrid w:val="0"/>
        <w:rPr>
          <w:rFonts w:ascii="宋体" w:hAnsi="宋体" w:eastAsia="宋体" w:cs="Times New Roman"/>
          <w:szCs w:val="21"/>
        </w:rPr>
      </w:pPr>
    </w:p>
    <w:p w14:paraId="610C16D2">
      <w:pPr>
        <w:widowControl/>
        <w:tabs>
          <w:tab w:val="left" w:pos="420"/>
          <w:tab w:val="left" w:pos="4620"/>
        </w:tabs>
        <w:snapToGrid w:val="0"/>
        <w:rPr>
          <w:rFonts w:ascii="宋体" w:hAnsi="宋体" w:eastAsia="宋体"/>
          <w:kern w:val="0"/>
          <w:szCs w:val="21"/>
        </w:rPr>
      </w:pPr>
      <w:r>
        <w:rPr>
          <w:rFonts w:hint="eastAsia" w:ascii="宋体" w:hAnsi="宋体" w:eastAsia="宋体"/>
          <w:color w:val="000000" w:themeColor="text1"/>
          <w:szCs w:val="21"/>
          <w14:textFill>
            <w14:solidFill>
              <w14:schemeClr w14:val="tx1"/>
            </w14:solidFill>
          </w14:textFill>
        </w:rPr>
        <w:t>11</w:t>
      </w:r>
      <w:r>
        <w:rPr>
          <w:rFonts w:ascii="宋体" w:hAnsi="宋体" w:eastAsia="宋体"/>
          <w:color w:val="000000" w:themeColor="text1"/>
          <w:szCs w:val="21"/>
          <w14:textFill>
            <w14:solidFill>
              <w14:schemeClr w14:val="tx1"/>
            </w14:solidFill>
          </w14:textFill>
        </w:rPr>
        <w:t>.</w:t>
      </w:r>
      <w:r>
        <w:rPr>
          <w:rFonts w:hint="eastAsia"/>
        </w:rPr>
        <w:t xml:space="preserve"> </w:t>
      </w:r>
      <w:r>
        <w:rPr>
          <w:rFonts w:hint="eastAsia" w:ascii="宋体" w:hAnsi="宋体" w:eastAsia="宋体"/>
          <w:kern w:val="0"/>
          <w:szCs w:val="21"/>
        </w:rPr>
        <w:t>制冷空调系统修理定额制定的主要依据是（    ）</w:t>
      </w:r>
    </w:p>
    <w:p w14:paraId="1B5A08C5">
      <w:pPr>
        <w:widowControl/>
        <w:tabs>
          <w:tab w:val="left" w:pos="420"/>
          <w:tab w:val="left" w:pos="4620"/>
        </w:tabs>
        <w:snapToGrid w:val="0"/>
        <w:rPr>
          <w:rFonts w:ascii="宋体" w:hAnsi="宋体" w:eastAsia="宋体"/>
          <w:kern w:val="0"/>
          <w:szCs w:val="21"/>
        </w:rPr>
      </w:pPr>
      <w:r>
        <w:rPr>
          <w:rFonts w:ascii="宋体" w:hAnsi="宋体" w:eastAsia="宋体"/>
          <w:kern w:val="0"/>
          <w:szCs w:val="21"/>
        </w:rPr>
        <w:tab/>
      </w:r>
      <w:r>
        <w:rPr>
          <w:rFonts w:hint="eastAsia" w:ascii="宋体" w:hAnsi="宋体" w:eastAsia="宋体"/>
          <w:kern w:val="0"/>
          <w:szCs w:val="21"/>
        </w:rPr>
        <w:t xml:space="preserve">A. 历史维修数据  </w:t>
      </w:r>
      <w:r>
        <w:rPr>
          <w:rFonts w:ascii="宋体" w:hAnsi="宋体" w:eastAsia="宋体"/>
          <w:kern w:val="0"/>
          <w:szCs w:val="21"/>
        </w:rPr>
        <w:tab/>
      </w:r>
      <w:r>
        <w:rPr>
          <w:rFonts w:hint="eastAsia" w:ascii="宋体" w:hAnsi="宋体" w:eastAsia="宋体"/>
          <w:kern w:val="0"/>
          <w:szCs w:val="21"/>
        </w:rPr>
        <w:t xml:space="preserve">B. 市场价格  </w:t>
      </w:r>
    </w:p>
    <w:p w14:paraId="635C5043">
      <w:pPr>
        <w:widowControl/>
        <w:tabs>
          <w:tab w:val="left" w:pos="420"/>
          <w:tab w:val="left" w:pos="4620"/>
        </w:tabs>
        <w:snapToGrid w:val="0"/>
        <w:rPr>
          <w:rFonts w:ascii="宋体" w:hAnsi="宋体" w:eastAsia="宋体"/>
          <w:kern w:val="0"/>
          <w:szCs w:val="21"/>
        </w:rPr>
      </w:pPr>
      <w:r>
        <w:rPr>
          <w:rFonts w:ascii="宋体" w:hAnsi="宋体" w:eastAsia="宋体"/>
          <w:kern w:val="0"/>
          <w:szCs w:val="21"/>
        </w:rPr>
        <w:tab/>
      </w:r>
      <w:r>
        <w:rPr>
          <w:rFonts w:hint="eastAsia" w:ascii="宋体" w:hAnsi="宋体" w:eastAsia="宋体"/>
          <w:kern w:val="0"/>
          <w:szCs w:val="21"/>
        </w:rPr>
        <w:t xml:space="preserve">C. 维修人员经验  </w:t>
      </w:r>
      <w:r>
        <w:rPr>
          <w:rFonts w:ascii="宋体" w:hAnsi="宋体" w:eastAsia="宋体"/>
          <w:kern w:val="0"/>
          <w:szCs w:val="21"/>
        </w:rPr>
        <w:tab/>
      </w:r>
      <w:r>
        <w:rPr>
          <w:rFonts w:hint="eastAsia" w:ascii="宋体" w:hAnsi="宋体" w:eastAsia="宋体"/>
          <w:kern w:val="0"/>
          <w:szCs w:val="21"/>
        </w:rPr>
        <w:t>D. 设备厂家建议</w:t>
      </w:r>
    </w:p>
    <w:p w14:paraId="3B571E06">
      <w:pPr>
        <w:widowControl/>
        <w:tabs>
          <w:tab w:val="left" w:pos="420"/>
          <w:tab w:val="left" w:pos="4620"/>
        </w:tabs>
        <w:snapToGrid w:val="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p>
    <w:p w14:paraId="1827A7F8">
      <w:pPr>
        <w:tabs>
          <w:tab w:val="left" w:pos="420"/>
          <w:tab w:val="left" w:pos="4620"/>
        </w:tabs>
        <w:snapToGrid w:val="0"/>
        <w:rPr>
          <w:rFonts w:ascii="宋体" w:hAnsi="宋体" w:eastAsia="宋体"/>
          <w:color w:val="000000" w:themeColor="text1"/>
          <w:szCs w:val="21"/>
          <w14:textFill>
            <w14:solidFill>
              <w14:schemeClr w14:val="tx1"/>
            </w14:solidFill>
          </w14:textFill>
        </w:rPr>
      </w:pPr>
    </w:p>
    <w:p w14:paraId="44639C20">
      <w:pPr>
        <w:tabs>
          <w:tab w:val="left" w:pos="420"/>
          <w:tab w:val="left" w:pos="4620"/>
        </w:tabs>
        <w:snapToGrid w:val="0"/>
        <w:rPr>
          <w:rFonts w:ascii="宋体" w:hAnsi="宋体" w:eastAsia="宋体" w:cs="Times New Roman"/>
          <w:szCs w:val="21"/>
        </w:rPr>
      </w:pPr>
      <w:r>
        <w:rPr>
          <w:rFonts w:ascii="宋体" w:hAnsi="宋体" w:eastAsia="宋体" w:cs="Times New Roman"/>
          <w:szCs w:val="21"/>
        </w:rPr>
        <w:t>12. 职业技能培训属于</w:t>
      </w:r>
      <w:r>
        <w:rPr>
          <w:rFonts w:hint="eastAsia" w:ascii="宋体" w:hAnsi="宋体" w:eastAsia="宋体" w:cs="Times New Roman"/>
          <w:szCs w:val="21"/>
        </w:rPr>
        <w:t>（    ）</w:t>
      </w:r>
      <w:r>
        <w:rPr>
          <w:rFonts w:ascii="宋体" w:hAnsi="宋体" w:eastAsia="宋体" w:cs="Times New Roman"/>
          <w:szCs w:val="21"/>
        </w:rPr>
        <w:t>类型。指依据经严格界定的领域内容标准对受培训者行为水平提高的一种培训方式。</w:t>
      </w:r>
    </w:p>
    <w:p w14:paraId="3C6958F5">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A.循环培训</w:t>
      </w:r>
      <w:r>
        <w:rPr>
          <w:rFonts w:ascii="宋体" w:hAnsi="宋体" w:eastAsia="宋体" w:cs="Times New Roman"/>
          <w:szCs w:val="21"/>
        </w:rPr>
        <w:tab/>
      </w:r>
      <w:r>
        <w:rPr>
          <w:rFonts w:ascii="宋体" w:hAnsi="宋体" w:eastAsia="宋体" w:cs="Times New Roman"/>
          <w:szCs w:val="21"/>
        </w:rPr>
        <w:t>B.实操培训</w:t>
      </w:r>
    </w:p>
    <w:p w14:paraId="308686F9">
      <w:pPr>
        <w:tabs>
          <w:tab w:val="left" w:pos="420"/>
          <w:tab w:val="left" w:pos="4620"/>
        </w:tabs>
        <w:snapToGrid w:val="0"/>
        <w:ind w:firstLine="315" w:firstLineChars="15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C.标准参照</w:t>
      </w:r>
      <w:r>
        <w:rPr>
          <w:rFonts w:ascii="宋体" w:hAnsi="宋体" w:eastAsia="宋体" w:cs="Times New Roman"/>
          <w:szCs w:val="21"/>
        </w:rPr>
        <w:tab/>
      </w:r>
      <w:r>
        <w:rPr>
          <w:rFonts w:ascii="宋体" w:hAnsi="宋体" w:eastAsia="宋体" w:cs="Times New Roman"/>
          <w:szCs w:val="21"/>
        </w:rPr>
        <w:t>D.理论培训</w:t>
      </w:r>
    </w:p>
    <w:p w14:paraId="33F4BB60">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C</w:t>
      </w:r>
    </w:p>
    <w:p w14:paraId="4EC51F33">
      <w:pPr>
        <w:tabs>
          <w:tab w:val="left" w:pos="420"/>
          <w:tab w:val="left" w:pos="4620"/>
        </w:tabs>
        <w:snapToGrid w:val="0"/>
        <w:rPr>
          <w:rFonts w:ascii="宋体" w:hAnsi="宋体" w:eastAsia="宋体" w:cs="Times New Roman"/>
          <w:szCs w:val="21"/>
        </w:rPr>
      </w:pPr>
    </w:p>
    <w:p w14:paraId="7B4AD2BF">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13.</w:t>
      </w:r>
      <w:r>
        <w:rPr>
          <w:rFonts w:ascii="宋体" w:hAnsi="宋体" w:eastAsia="宋体" w:cs="Times New Roman"/>
          <w:szCs w:val="21"/>
        </w:rPr>
        <w:t>作为制冷</w:t>
      </w:r>
      <w:r>
        <w:rPr>
          <w:rFonts w:hint="eastAsia" w:ascii="宋体" w:hAnsi="宋体" w:eastAsia="宋体" w:cs="Times New Roman"/>
          <w:szCs w:val="21"/>
        </w:rPr>
        <w:t>空调系统维修</w:t>
      </w:r>
      <w:r>
        <w:rPr>
          <w:rFonts w:ascii="宋体" w:hAnsi="宋体" w:eastAsia="宋体" w:cs="Times New Roman"/>
          <w:szCs w:val="21"/>
        </w:rPr>
        <w:t>技师，应具备</w:t>
      </w:r>
      <w:r>
        <w:rPr>
          <w:rFonts w:hint="eastAsia" w:ascii="宋体" w:hAnsi="宋体" w:eastAsia="宋体" w:cs="Times New Roman"/>
          <w:szCs w:val="21"/>
        </w:rPr>
        <w:t>（    ）</w:t>
      </w:r>
      <w:r>
        <w:rPr>
          <w:rFonts w:ascii="宋体" w:hAnsi="宋体" w:eastAsia="宋体" w:cs="Times New Roman"/>
          <w:szCs w:val="21"/>
        </w:rPr>
        <w:t>能力。</w:t>
      </w:r>
    </w:p>
    <w:p w14:paraId="0083E6D2">
      <w:pPr>
        <w:pStyle w:val="24"/>
        <w:widowControl w:val="0"/>
        <w:numPr>
          <w:ilvl w:val="0"/>
          <w:numId w:val="110"/>
        </w:numPr>
        <w:tabs>
          <w:tab w:val="left" w:pos="420"/>
          <w:tab w:val="left" w:pos="4620"/>
        </w:tabs>
        <w:snapToGrid w:val="0"/>
        <w:ind w:left="210" w:leftChars="100" w:firstLine="210" w:firstLineChars="100"/>
        <w:jc w:val="both"/>
        <w:rPr>
          <w:rFonts w:cs="Times New Roman"/>
          <w:sz w:val="21"/>
          <w:szCs w:val="21"/>
        </w:rPr>
      </w:pPr>
      <w:r>
        <w:rPr>
          <w:rFonts w:hint="eastAsia" w:cs="Times New Roman"/>
          <w:sz w:val="21"/>
          <w:szCs w:val="21"/>
        </w:rPr>
        <w:t>对相应工种</w:t>
      </w:r>
      <w:r>
        <w:rPr>
          <w:rFonts w:cs="Times New Roman"/>
          <w:sz w:val="21"/>
          <w:szCs w:val="21"/>
        </w:rPr>
        <w:t xml:space="preserve">初、中、高级的培训指导    </w:t>
      </w:r>
      <w:r>
        <w:rPr>
          <w:rFonts w:cs="Times New Roman"/>
          <w:sz w:val="21"/>
          <w:szCs w:val="21"/>
        </w:rPr>
        <w:tab/>
      </w:r>
      <w:r>
        <w:rPr>
          <w:rFonts w:cs="Times New Roman"/>
          <w:sz w:val="21"/>
          <w:szCs w:val="21"/>
        </w:rPr>
        <w:t>B.编写教案</w:t>
      </w:r>
    </w:p>
    <w:p w14:paraId="5F3ABC76">
      <w:pPr>
        <w:pStyle w:val="24"/>
        <w:tabs>
          <w:tab w:val="left" w:pos="420"/>
          <w:tab w:val="left" w:pos="4620"/>
        </w:tabs>
        <w:snapToGrid w:val="0"/>
        <w:ind w:firstLine="210" w:firstLineChars="100"/>
        <w:rPr>
          <w:rFonts w:cs="Times New Roman"/>
          <w:sz w:val="21"/>
          <w:szCs w:val="21"/>
        </w:rPr>
      </w:pPr>
      <w:r>
        <w:rPr>
          <w:rFonts w:cs="Times New Roman"/>
          <w:sz w:val="21"/>
          <w:szCs w:val="21"/>
        </w:rPr>
        <w:tab/>
      </w:r>
      <w:r>
        <w:rPr>
          <w:rFonts w:cs="Times New Roman"/>
          <w:sz w:val="21"/>
          <w:szCs w:val="21"/>
        </w:rPr>
        <w:t xml:space="preserve">C.填写报告                   </w:t>
      </w:r>
      <w:r>
        <w:rPr>
          <w:rFonts w:cs="Times New Roman"/>
          <w:sz w:val="21"/>
          <w:szCs w:val="21"/>
        </w:rPr>
        <w:tab/>
      </w:r>
      <w:r>
        <w:rPr>
          <w:rFonts w:cs="Times New Roman"/>
          <w:sz w:val="21"/>
          <w:szCs w:val="21"/>
        </w:rPr>
        <w:t>D.</w:t>
      </w:r>
      <w:r>
        <w:rPr>
          <w:sz w:val="21"/>
          <w:szCs w:val="21"/>
        </w:rPr>
        <w:t>研究、应用和推广制冷空调领域新技术</w:t>
      </w:r>
    </w:p>
    <w:p w14:paraId="6B5CE138">
      <w:pPr>
        <w:pStyle w:val="24"/>
        <w:tabs>
          <w:tab w:val="left" w:pos="420"/>
          <w:tab w:val="left" w:pos="4620"/>
        </w:tabs>
        <w:snapToGrid w:val="0"/>
        <w:ind w:firstLine="0" w:firstLineChars="0"/>
        <w:rPr>
          <w:rFonts w:cs="Times New Roman"/>
          <w:sz w:val="21"/>
          <w:szCs w:val="21"/>
        </w:rPr>
      </w:pPr>
      <w:r>
        <w:rPr>
          <w:rFonts w:cs="Times New Roman"/>
          <w:sz w:val="21"/>
          <w:szCs w:val="21"/>
        </w:rPr>
        <w:t>答案：</w:t>
      </w:r>
      <w:r>
        <w:rPr>
          <w:rFonts w:hint="eastAsia" w:cs="Times New Roman"/>
          <w:sz w:val="21"/>
          <w:szCs w:val="21"/>
        </w:rPr>
        <w:t>D</w:t>
      </w:r>
    </w:p>
    <w:p w14:paraId="65390B4A">
      <w:pPr>
        <w:pStyle w:val="24"/>
        <w:tabs>
          <w:tab w:val="left" w:pos="420"/>
          <w:tab w:val="left" w:pos="4620"/>
        </w:tabs>
        <w:snapToGrid w:val="0"/>
        <w:ind w:firstLine="0" w:firstLineChars="0"/>
        <w:rPr>
          <w:rFonts w:cs="Times New Roman"/>
          <w:sz w:val="21"/>
          <w:szCs w:val="21"/>
        </w:rPr>
      </w:pPr>
    </w:p>
    <w:p w14:paraId="58731017">
      <w:pPr>
        <w:numPr>
          <w:ilvl w:val="0"/>
          <w:numId w:val="111"/>
        </w:numPr>
        <w:tabs>
          <w:tab w:val="left" w:pos="420"/>
          <w:tab w:val="left" w:pos="4620"/>
        </w:tabs>
        <w:snapToGrid w:val="0"/>
        <w:rPr>
          <w:rFonts w:ascii="宋体" w:hAnsi="宋体" w:eastAsia="宋体" w:cs="Times New Roman"/>
          <w:szCs w:val="21"/>
        </w:rPr>
      </w:pPr>
      <w:r>
        <w:rPr>
          <w:rFonts w:ascii="宋体" w:hAnsi="宋体" w:eastAsia="宋体" w:cs="Times New Roman"/>
          <w:szCs w:val="21"/>
        </w:rPr>
        <w:t>PDCA循环是指制定计划、</w:t>
      </w:r>
      <w:r>
        <w:rPr>
          <w:rFonts w:hint="eastAsia" w:ascii="宋体" w:hAnsi="宋体" w:eastAsia="宋体" w:cs="Times New Roman"/>
          <w:szCs w:val="21"/>
        </w:rPr>
        <w:t>（    ）</w:t>
      </w:r>
      <w:r>
        <w:rPr>
          <w:rFonts w:ascii="宋体" w:hAnsi="宋体" w:eastAsia="宋体" w:cs="Times New Roman"/>
          <w:szCs w:val="21"/>
        </w:rPr>
        <w:t>、检查和处理四个过程。</w:t>
      </w:r>
    </w:p>
    <w:p w14:paraId="513D2602">
      <w:pPr>
        <w:numPr>
          <w:ilvl w:val="0"/>
          <w:numId w:val="112"/>
        </w:numPr>
        <w:tabs>
          <w:tab w:val="left" w:pos="420"/>
          <w:tab w:val="left" w:pos="4620"/>
        </w:tabs>
        <w:snapToGrid w:val="0"/>
        <w:ind w:left="210" w:leftChars="100" w:firstLine="210" w:firstLineChars="100"/>
        <w:rPr>
          <w:rFonts w:ascii="宋体" w:hAnsi="宋体" w:eastAsia="宋体" w:cs="Times New Roman"/>
          <w:szCs w:val="21"/>
        </w:rPr>
      </w:pPr>
      <w:r>
        <w:rPr>
          <w:rFonts w:ascii="宋体" w:hAnsi="宋体" w:eastAsia="宋体" w:cs="Times New Roman"/>
          <w:szCs w:val="21"/>
        </w:rPr>
        <w:t xml:space="preserve">项目                      </w:t>
      </w:r>
      <w:r>
        <w:rPr>
          <w:rFonts w:ascii="宋体" w:hAnsi="宋体" w:eastAsia="宋体" w:cs="Times New Roman"/>
          <w:szCs w:val="21"/>
        </w:rPr>
        <w:tab/>
      </w:r>
      <w:r>
        <w:rPr>
          <w:rFonts w:ascii="宋体" w:hAnsi="宋体" w:eastAsia="宋体" w:cs="Times New Roman"/>
          <w:szCs w:val="21"/>
        </w:rPr>
        <w:t>B.</w:t>
      </w:r>
      <w:r>
        <w:rPr>
          <w:rFonts w:hint="eastAsia" w:ascii="宋体" w:hAnsi="宋体" w:eastAsia="宋体" w:cs="Times New Roman"/>
          <w:szCs w:val="21"/>
        </w:rPr>
        <w:t>实施</w:t>
      </w:r>
    </w:p>
    <w:p w14:paraId="31E80AE5">
      <w:pPr>
        <w:tabs>
          <w:tab w:val="left" w:pos="420"/>
          <w:tab w:val="left" w:pos="4620"/>
        </w:tabs>
        <w:snapToGrid w:val="0"/>
        <w:ind w:firstLine="210" w:firstLineChars="100"/>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 xml:space="preserve">C.设计                        </w:t>
      </w:r>
      <w:r>
        <w:rPr>
          <w:rFonts w:ascii="宋体" w:hAnsi="宋体" w:eastAsia="宋体" w:cs="Times New Roman"/>
          <w:szCs w:val="21"/>
        </w:rPr>
        <w:tab/>
      </w:r>
      <w:r>
        <w:rPr>
          <w:rFonts w:ascii="宋体" w:hAnsi="宋体" w:eastAsia="宋体" w:cs="Times New Roman"/>
          <w:szCs w:val="21"/>
        </w:rPr>
        <w:t>D.组织</w:t>
      </w:r>
    </w:p>
    <w:p w14:paraId="2DF6C9CF">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答案：B</w:t>
      </w:r>
    </w:p>
    <w:p w14:paraId="6FA8E323">
      <w:pPr>
        <w:tabs>
          <w:tab w:val="left" w:pos="420"/>
          <w:tab w:val="left" w:pos="4620"/>
        </w:tabs>
        <w:snapToGrid w:val="0"/>
        <w:rPr>
          <w:rFonts w:ascii="宋体" w:hAnsi="宋体" w:eastAsia="宋体" w:cs="Times New Roman"/>
          <w:szCs w:val="21"/>
        </w:rPr>
      </w:pPr>
    </w:p>
    <w:p w14:paraId="3D1EA6DB">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15.</w:t>
      </w:r>
      <w:r>
        <w:rPr>
          <w:rFonts w:ascii="宋体" w:hAnsi="宋体" w:eastAsia="宋体" w:cs="Times New Roman"/>
          <w:szCs w:val="21"/>
        </w:rPr>
        <w:t>制冷与空调设备安装方面的相关培训，培训内容除了理论知识和安装维修技能</w:t>
      </w:r>
      <w:r>
        <w:rPr>
          <w:rFonts w:hint="eastAsia" w:ascii="宋体" w:hAnsi="宋体" w:eastAsia="宋体" w:cs="Times New Roman"/>
          <w:szCs w:val="21"/>
        </w:rPr>
        <w:t>等</w:t>
      </w:r>
      <w:r>
        <w:rPr>
          <w:rFonts w:ascii="宋体" w:hAnsi="宋体" w:eastAsia="宋体" w:cs="Times New Roman"/>
          <w:szCs w:val="21"/>
        </w:rPr>
        <w:t>，</w:t>
      </w:r>
      <w:r>
        <w:rPr>
          <w:rFonts w:hint="eastAsia" w:ascii="宋体" w:hAnsi="宋体" w:eastAsia="宋体" w:cs="Times New Roman"/>
          <w:szCs w:val="21"/>
        </w:rPr>
        <w:t>但不</w:t>
      </w:r>
      <w:r>
        <w:rPr>
          <w:rFonts w:ascii="宋体" w:hAnsi="宋体" w:eastAsia="宋体" w:cs="Times New Roman"/>
          <w:szCs w:val="21"/>
        </w:rPr>
        <w:t>包括</w:t>
      </w:r>
      <w:r>
        <w:rPr>
          <w:rFonts w:hint="eastAsia" w:ascii="宋体" w:hAnsi="宋体" w:eastAsia="宋体" w:cs="Times New Roman"/>
          <w:szCs w:val="21"/>
        </w:rPr>
        <w:t>（    ）。</w:t>
      </w:r>
    </w:p>
    <w:p w14:paraId="5BF40430">
      <w:pPr>
        <w:tabs>
          <w:tab w:val="left" w:pos="420"/>
          <w:tab w:val="left" w:pos="4620"/>
        </w:tabs>
        <w:snapToGrid w:val="0"/>
        <w:ind w:left="420"/>
        <w:rPr>
          <w:rFonts w:ascii="宋体" w:hAnsi="宋体" w:eastAsia="宋体" w:cs="Times New Roman"/>
          <w:szCs w:val="21"/>
        </w:rPr>
      </w:pPr>
      <w:r>
        <w:rPr>
          <w:rFonts w:hint="eastAsia" w:ascii="宋体" w:hAnsi="宋体" w:eastAsia="宋体" w:cs="Times New Roman"/>
          <w:szCs w:val="21"/>
        </w:rPr>
        <w:t>A.</w:t>
      </w:r>
      <w:r>
        <w:rPr>
          <w:rFonts w:ascii="宋体" w:hAnsi="宋体" w:eastAsia="宋体" w:cs="Times New Roman"/>
          <w:szCs w:val="21"/>
        </w:rPr>
        <w:t xml:space="preserve">安全知识    </w:t>
      </w:r>
      <w:r>
        <w:rPr>
          <w:rFonts w:ascii="宋体" w:hAnsi="宋体" w:eastAsia="宋体" w:cs="Times New Roman"/>
          <w:szCs w:val="21"/>
        </w:rPr>
        <w:tab/>
      </w:r>
      <w:r>
        <w:rPr>
          <w:rFonts w:ascii="宋体" w:hAnsi="宋体" w:eastAsia="宋体" w:cs="Times New Roman"/>
          <w:szCs w:val="21"/>
        </w:rPr>
        <w:t>B</w:t>
      </w:r>
      <w:r>
        <w:rPr>
          <w:rFonts w:hint="eastAsia" w:ascii="宋体" w:hAnsi="宋体" w:eastAsia="宋体" w:cs="Times New Roman"/>
          <w:szCs w:val="21"/>
        </w:rPr>
        <w:t>.</w:t>
      </w:r>
      <w:r>
        <w:rPr>
          <w:rFonts w:ascii="宋体" w:hAnsi="宋体" w:eastAsia="宋体" w:cs="Times New Roman"/>
          <w:szCs w:val="21"/>
        </w:rPr>
        <w:t xml:space="preserve">故障诊断与排除 </w:t>
      </w:r>
    </w:p>
    <w:p w14:paraId="3B517D1B">
      <w:pPr>
        <w:tabs>
          <w:tab w:val="left" w:pos="420"/>
          <w:tab w:val="left" w:pos="4620"/>
        </w:tabs>
        <w:snapToGrid w:val="0"/>
        <w:ind w:left="198"/>
        <w:rPr>
          <w:rFonts w:ascii="宋体" w:hAnsi="宋体" w:eastAsia="宋体" w:cs="Times New Roman"/>
          <w:szCs w:val="21"/>
        </w:rPr>
      </w:pPr>
      <w:r>
        <w:rPr>
          <w:rFonts w:ascii="宋体" w:hAnsi="宋体" w:eastAsia="宋体" w:cs="Times New Roman"/>
          <w:szCs w:val="21"/>
        </w:rPr>
        <w:tab/>
      </w:r>
      <w:r>
        <w:rPr>
          <w:rFonts w:ascii="宋体" w:hAnsi="宋体" w:eastAsia="宋体" w:cs="Times New Roman"/>
          <w:szCs w:val="21"/>
        </w:rPr>
        <w:t>C</w:t>
      </w:r>
      <w:r>
        <w:rPr>
          <w:rFonts w:hint="eastAsia" w:ascii="宋体" w:hAnsi="宋体" w:eastAsia="宋体" w:cs="Times New Roman"/>
          <w:szCs w:val="21"/>
        </w:rPr>
        <w:t>.</w:t>
      </w:r>
      <w:r>
        <w:rPr>
          <w:rFonts w:ascii="宋体" w:hAnsi="宋体" w:eastAsia="宋体" w:cs="Times New Roman"/>
          <w:szCs w:val="21"/>
        </w:rPr>
        <w:t>设备厂家宣传</w:t>
      </w:r>
      <w:r>
        <w:rPr>
          <w:rFonts w:ascii="宋体" w:hAnsi="宋体" w:eastAsia="宋体" w:cs="Times New Roman"/>
          <w:szCs w:val="21"/>
        </w:rPr>
        <w:tab/>
      </w:r>
      <w:r>
        <w:rPr>
          <w:rFonts w:ascii="宋体" w:hAnsi="宋体" w:eastAsia="宋体" w:cs="Times New Roman"/>
          <w:szCs w:val="21"/>
        </w:rPr>
        <w:t>D</w:t>
      </w:r>
      <w:r>
        <w:rPr>
          <w:rFonts w:hint="eastAsia" w:ascii="宋体" w:hAnsi="宋体" w:eastAsia="宋体" w:cs="Times New Roman"/>
          <w:szCs w:val="21"/>
        </w:rPr>
        <w:t>.</w:t>
      </w:r>
      <w:r>
        <w:rPr>
          <w:rFonts w:ascii="宋体" w:hAnsi="宋体" w:eastAsia="宋体" w:cs="Times New Roman"/>
          <w:szCs w:val="21"/>
        </w:rPr>
        <w:t>案例分析</w:t>
      </w:r>
    </w:p>
    <w:p w14:paraId="40393C37">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w:t>
      </w:r>
      <w:r>
        <w:rPr>
          <w:rFonts w:hint="eastAsia" w:ascii="宋体" w:hAnsi="宋体" w:eastAsia="宋体" w:cs="Times New Roman"/>
          <w:szCs w:val="21"/>
        </w:rPr>
        <w:t>：C</w:t>
      </w:r>
    </w:p>
    <w:p w14:paraId="6EC7E7CA">
      <w:pPr>
        <w:pStyle w:val="3"/>
        <w:spacing w:before="312" w:after="156"/>
      </w:pPr>
      <w:bookmarkStart w:id="12" w:name="_Toc13001"/>
      <w:r>
        <w:rPr>
          <w:rFonts w:hint="eastAsia"/>
        </w:rPr>
        <w:t>题型2：多项选择题</w:t>
      </w:r>
      <w:bookmarkEnd w:id="12"/>
    </w:p>
    <w:p w14:paraId="0A921660">
      <w:pPr>
        <w:tabs>
          <w:tab w:val="left" w:pos="4620"/>
        </w:tabs>
        <w:snapToGrid w:val="0"/>
        <w:rPr>
          <w:rFonts w:ascii="宋体" w:hAnsi="宋体" w:eastAsia="宋体" w:cs="Times New Roman"/>
          <w:szCs w:val="21"/>
        </w:rPr>
      </w:pPr>
      <w:r>
        <w:rPr>
          <w:rFonts w:hint="eastAsia" w:ascii="宋体" w:hAnsi="宋体" w:eastAsia="宋体" w:cs="Times New Roman"/>
          <w:szCs w:val="21"/>
        </w:rPr>
        <w:t>1.设备档案管理的核心目的是（    ）</w:t>
      </w:r>
    </w:p>
    <w:p w14:paraId="496986B7">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 xml:space="preserve">A. 方便设备的维修和保养  </w:t>
      </w:r>
      <w:r>
        <w:rPr>
          <w:rFonts w:ascii="宋体" w:hAnsi="宋体" w:eastAsia="宋体" w:cs="Times New Roman"/>
          <w:szCs w:val="21"/>
        </w:rPr>
        <w:tab/>
      </w:r>
      <w:r>
        <w:rPr>
          <w:rFonts w:hint="eastAsia" w:ascii="宋体" w:hAnsi="宋体" w:eastAsia="宋体" w:cs="Times New Roman"/>
          <w:szCs w:val="21"/>
        </w:rPr>
        <w:t xml:space="preserve">B. 记录设备的购买价格  </w:t>
      </w:r>
    </w:p>
    <w:p w14:paraId="776B4C26">
      <w:pPr>
        <w:tabs>
          <w:tab w:val="left" w:pos="420"/>
          <w:tab w:val="left" w:pos="4620"/>
        </w:tabs>
        <w:snapToGrid w:val="0"/>
        <w:rPr>
          <w:rFonts w:ascii="宋体" w:hAnsi="宋体" w:eastAsia="宋体" w:cs="Times New Roman"/>
          <w:szCs w:val="21"/>
        </w:rPr>
      </w:pPr>
      <w:r>
        <w:rPr>
          <w:rFonts w:ascii="宋体" w:hAnsi="宋体" w:eastAsia="宋体" w:cs="Times New Roman"/>
          <w:szCs w:val="21"/>
        </w:rPr>
        <w:tab/>
      </w:r>
      <w:r>
        <w:rPr>
          <w:rFonts w:hint="eastAsia" w:ascii="宋体" w:hAnsi="宋体" w:eastAsia="宋体" w:cs="Times New Roman"/>
          <w:szCs w:val="21"/>
        </w:rPr>
        <w:t xml:space="preserve">C. 为设备报废提供依据  </w:t>
      </w:r>
      <w:r>
        <w:rPr>
          <w:rFonts w:ascii="宋体" w:hAnsi="宋体" w:eastAsia="宋体" w:cs="Times New Roman"/>
          <w:szCs w:val="21"/>
        </w:rPr>
        <w:tab/>
      </w:r>
      <w:r>
        <w:rPr>
          <w:rFonts w:hint="eastAsia" w:ascii="宋体" w:hAnsi="宋体" w:eastAsia="宋体" w:cs="Times New Roman"/>
          <w:szCs w:val="21"/>
        </w:rPr>
        <w:t>D. 提高设备的使用效率</w:t>
      </w:r>
    </w:p>
    <w:p w14:paraId="5F01CB97">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w:t>
      </w:r>
      <w:r>
        <w:rPr>
          <w:rFonts w:hint="eastAsia" w:ascii="宋体" w:hAnsi="宋体" w:eastAsia="宋体" w:cs="Times New Roman"/>
          <w:szCs w:val="21"/>
        </w:rPr>
        <w:t>：</w:t>
      </w:r>
      <w:r>
        <w:rPr>
          <w:rFonts w:ascii="宋体" w:hAnsi="宋体" w:eastAsia="宋体" w:cs="Times New Roman"/>
          <w:szCs w:val="21"/>
        </w:rPr>
        <w:t>ACD</w:t>
      </w:r>
    </w:p>
    <w:p w14:paraId="62EC40BC">
      <w:pPr>
        <w:tabs>
          <w:tab w:val="left" w:pos="420"/>
          <w:tab w:val="left" w:pos="4620"/>
        </w:tabs>
        <w:snapToGrid w:val="0"/>
        <w:rPr>
          <w:rFonts w:ascii="宋体" w:hAnsi="宋体" w:eastAsia="宋体" w:cs="Times New Roman"/>
          <w:szCs w:val="21"/>
        </w:rPr>
      </w:pPr>
    </w:p>
    <w:p w14:paraId="1C7C672F">
      <w:pPr>
        <w:tabs>
          <w:tab w:val="left" w:pos="420"/>
          <w:tab w:val="left" w:pos="4620"/>
        </w:tabs>
        <w:snapToGrid w:val="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2.</w:t>
      </w:r>
      <w:r>
        <w:rPr>
          <w:rFonts w:ascii="宋体" w:hAnsi="宋体" w:eastAsia="宋体" w:cs="Times New Roman"/>
          <w:szCs w:val="21"/>
          <w:shd w:val="clear" w:color="auto" w:fill="FFFFFF"/>
        </w:rPr>
        <w:t>制冷空调设备管理</w:t>
      </w:r>
      <w:r>
        <w:rPr>
          <w:rFonts w:hint="eastAsia" w:ascii="宋体" w:hAnsi="宋体" w:eastAsia="宋体" w:cs="Times New Roman"/>
          <w:szCs w:val="21"/>
          <w:shd w:val="clear" w:color="auto" w:fill="FFFFFF"/>
        </w:rPr>
        <w:t>的</w:t>
      </w:r>
      <w:r>
        <w:rPr>
          <w:rFonts w:ascii="宋体" w:hAnsi="宋体" w:eastAsia="宋体" w:cs="Times New Roman"/>
          <w:szCs w:val="21"/>
          <w:shd w:val="clear" w:color="auto" w:fill="FFFFFF"/>
        </w:rPr>
        <w:t>要求包括</w:t>
      </w:r>
      <w:r>
        <w:rPr>
          <w:rFonts w:hint="eastAsia" w:ascii="宋体" w:hAnsi="宋体" w:eastAsia="宋体" w:cs="Times New Roman"/>
          <w:szCs w:val="21"/>
          <w:shd w:val="clear" w:color="auto" w:fill="FFFFFF"/>
        </w:rPr>
        <w:t>（    ）</w:t>
      </w:r>
      <w:r>
        <w:rPr>
          <w:rFonts w:ascii="宋体" w:hAnsi="宋体" w:eastAsia="宋体" w:cs="Times New Roman"/>
          <w:szCs w:val="21"/>
          <w:shd w:val="clear" w:color="auto" w:fill="FFFFFF"/>
        </w:rPr>
        <w:t>。</w:t>
      </w:r>
    </w:p>
    <w:p w14:paraId="6B8F255A">
      <w:pPr>
        <w:numPr>
          <w:ilvl w:val="0"/>
          <w:numId w:val="113"/>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各类计划和规划并组织实施，如设备大、中、小检修计划，备品、备件及材料外购计划，设备改造或更新规划，人员技术培训计划等</w:t>
      </w:r>
    </w:p>
    <w:p w14:paraId="6D98DF22">
      <w:pPr>
        <w:numPr>
          <w:ilvl w:val="0"/>
          <w:numId w:val="113"/>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制定科学合理的管理制度，如岗位安全操作规程、定期检修保养制度、交接班制度等</w:t>
      </w:r>
    </w:p>
    <w:p w14:paraId="1CB51BDB">
      <w:pPr>
        <w:numPr>
          <w:ilvl w:val="0"/>
          <w:numId w:val="113"/>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制定设备卡片台张报表、流转单据等原始记录的格式、填写要求和审批程序</w:t>
      </w:r>
    </w:p>
    <w:p w14:paraId="6AFA67D0">
      <w:pPr>
        <w:numPr>
          <w:ilvl w:val="0"/>
          <w:numId w:val="113"/>
        </w:numPr>
        <w:tabs>
          <w:tab w:val="left" w:pos="420"/>
          <w:tab w:val="left" w:pos="4620"/>
        </w:tabs>
        <w:snapToGrid w:val="0"/>
        <w:ind w:firstLine="420" w:firstLineChars="200"/>
        <w:rPr>
          <w:rFonts w:ascii="宋体" w:hAnsi="宋体" w:eastAsia="宋体" w:cs="Times New Roman"/>
          <w:szCs w:val="21"/>
          <w:shd w:val="clear" w:color="auto" w:fill="FFFFFF"/>
        </w:rPr>
      </w:pPr>
      <w:r>
        <w:rPr>
          <w:rFonts w:ascii="宋体" w:hAnsi="宋体" w:eastAsia="宋体" w:cs="Times New Roman"/>
          <w:szCs w:val="21"/>
          <w:shd w:val="clear" w:color="auto" w:fill="FFFFFF"/>
        </w:rPr>
        <w:t>制度合理的水、电、油、气等能源和材料的消耗定额</w:t>
      </w:r>
    </w:p>
    <w:p w14:paraId="236D8CCD">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w:t>
      </w:r>
      <w:r>
        <w:rPr>
          <w:rFonts w:hint="eastAsia" w:ascii="宋体" w:hAnsi="宋体" w:eastAsia="宋体" w:cs="Times New Roman"/>
          <w:szCs w:val="21"/>
        </w:rPr>
        <w:t>：</w:t>
      </w:r>
      <w:r>
        <w:rPr>
          <w:rFonts w:ascii="宋体" w:hAnsi="宋体" w:eastAsia="宋体" w:cs="Times New Roman"/>
          <w:szCs w:val="21"/>
        </w:rPr>
        <w:t>ABCD</w:t>
      </w:r>
    </w:p>
    <w:p w14:paraId="3CBF603A">
      <w:pPr>
        <w:tabs>
          <w:tab w:val="left" w:pos="420"/>
          <w:tab w:val="left" w:pos="4620"/>
        </w:tabs>
        <w:snapToGrid w:val="0"/>
        <w:rPr>
          <w:rFonts w:ascii="宋体" w:hAnsi="宋体" w:eastAsia="宋体" w:cs="Times New Roman"/>
          <w:szCs w:val="21"/>
          <w:shd w:val="clear" w:color="auto" w:fill="FFFFFF"/>
        </w:rPr>
      </w:pPr>
    </w:p>
    <w:p w14:paraId="1D581D76">
      <w:pPr>
        <w:tabs>
          <w:tab w:val="left" w:pos="420"/>
          <w:tab w:val="left" w:pos="4620"/>
        </w:tabs>
        <w:snapToGrid w:val="0"/>
        <w:rPr>
          <w:rFonts w:ascii="宋体" w:hAnsi="宋体" w:eastAsia="宋体" w:cs="Times New Roman"/>
          <w:szCs w:val="21"/>
          <w:shd w:val="clear" w:color="auto" w:fill="FFFFFF"/>
        </w:rPr>
      </w:pPr>
      <w:r>
        <w:rPr>
          <w:rFonts w:hint="eastAsia" w:ascii="宋体" w:hAnsi="宋体" w:eastAsia="宋体" w:cs="Times New Roman"/>
          <w:szCs w:val="21"/>
          <w:shd w:val="clear" w:color="auto" w:fill="FFFFFF"/>
        </w:rPr>
        <w:t>3.</w:t>
      </w:r>
      <w:r>
        <w:rPr>
          <w:rFonts w:hint="eastAsia"/>
        </w:rPr>
        <w:t xml:space="preserve"> </w:t>
      </w:r>
      <w:r>
        <w:rPr>
          <w:rFonts w:hint="eastAsia" w:ascii="宋体" w:hAnsi="宋体" w:eastAsia="宋体" w:cs="Times New Roman"/>
          <w:szCs w:val="21"/>
          <w:shd w:val="clear" w:color="auto" w:fill="FFFFFF"/>
        </w:rPr>
        <w:t>制冷空调系统修理定额管理的核心是（    ）</w:t>
      </w:r>
    </w:p>
    <w:p w14:paraId="44B6B2AF">
      <w:p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 xml:space="preserve">A. 确定合理的定额  </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 xml:space="preserve">B. 监督定额执行  </w:t>
      </w:r>
    </w:p>
    <w:p w14:paraId="21288D41">
      <w:p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 xml:space="preserve">C. 分析定额差异  </w:t>
      </w:r>
      <w:r>
        <w:rPr>
          <w:rFonts w:ascii="宋体" w:hAnsi="宋体" w:eastAsia="宋体" w:cs="Times New Roman"/>
          <w:szCs w:val="21"/>
          <w:shd w:val="clear" w:color="auto" w:fill="FFFFFF"/>
        </w:rPr>
        <w:tab/>
      </w:r>
      <w:r>
        <w:rPr>
          <w:rFonts w:hint="eastAsia" w:ascii="宋体" w:hAnsi="宋体" w:eastAsia="宋体" w:cs="Times New Roman"/>
          <w:szCs w:val="21"/>
          <w:shd w:val="clear" w:color="auto" w:fill="FFFFFF"/>
        </w:rPr>
        <w:t>D. 制定定额标准</w:t>
      </w:r>
    </w:p>
    <w:p w14:paraId="5078B105">
      <w:pPr>
        <w:tabs>
          <w:tab w:val="left" w:pos="420"/>
          <w:tab w:val="left" w:pos="4620"/>
        </w:tabs>
        <w:snapToGrid w:val="0"/>
        <w:rPr>
          <w:rFonts w:ascii="宋体" w:hAnsi="宋体" w:eastAsia="宋体" w:cs="Times New Roman"/>
          <w:szCs w:val="21"/>
          <w:shd w:val="clear" w:color="auto" w:fill="FFFFFF"/>
        </w:rPr>
      </w:pPr>
      <w:r>
        <w:rPr>
          <w:rFonts w:ascii="宋体" w:hAnsi="宋体" w:eastAsia="宋体" w:cs="Times New Roman"/>
          <w:szCs w:val="21"/>
        </w:rPr>
        <w:t>答案</w:t>
      </w:r>
      <w:r>
        <w:rPr>
          <w:rFonts w:hint="eastAsia" w:ascii="宋体" w:hAnsi="宋体" w:eastAsia="宋体" w:cs="Times New Roman"/>
          <w:szCs w:val="21"/>
        </w:rPr>
        <w:t>：</w:t>
      </w:r>
      <w:r>
        <w:rPr>
          <w:rFonts w:ascii="宋体" w:hAnsi="宋体" w:eastAsia="宋体" w:cs="Times New Roman"/>
          <w:szCs w:val="21"/>
          <w:shd w:val="clear" w:color="auto" w:fill="FFFFFF"/>
        </w:rPr>
        <w:t>ABC</w:t>
      </w:r>
    </w:p>
    <w:p w14:paraId="412BEC6D">
      <w:pPr>
        <w:tabs>
          <w:tab w:val="left" w:pos="420"/>
          <w:tab w:val="left" w:pos="4620"/>
        </w:tabs>
        <w:snapToGrid w:val="0"/>
        <w:rPr>
          <w:rFonts w:ascii="宋体" w:hAnsi="宋体" w:eastAsia="宋体" w:cs="Times New Roman"/>
          <w:szCs w:val="21"/>
          <w:shd w:val="clear" w:color="auto" w:fill="FFFFFF"/>
        </w:rPr>
      </w:pPr>
    </w:p>
    <w:p w14:paraId="3E35D13F">
      <w:pPr>
        <w:widowControl/>
        <w:tabs>
          <w:tab w:val="left" w:pos="420"/>
          <w:tab w:val="left" w:pos="4620"/>
        </w:tabs>
        <w:snapToGrid w:val="0"/>
        <w:rPr>
          <w:rFonts w:ascii="宋体" w:hAnsi="宋体" w:eastAsia="宋体"/>
          <w:bCs/>
          <w:szCs w:val="21"/>
        </w:rPr>
      </w:pPr>
      <w:r>
        <w:rPr>
          <w:rFonts w:hint="eastAsia" w:ascii="宋体" w:hAnsi="宋体" w:eastAsia="宋体"/>
          <w:bCs/>
          <w:szCs w:val="21"/>
        </w:rPr>
        <w:t>4</w:t>
      </w:r>
      <w:r>
        <w:rPr>
          <w:rFonts w:ascii="宋体" w:hAnsi="宋体" w:eastAsia="宋体"/>
          <w:bCs/>
          <w:szCs w:val="21"/>
        </w:rPr>
        <w:t>.</w:t>
      </w:r>
      <w:r>
        <w:rPr>
          <w:rFonts w:hint="eastAsia"/>
        </w:rPr>
        <w:t xml:space="preserve"> </w:t>
      </w:r>
      <w:r>
        <w:rPr>
          <w:rFonts w:hint="eastAsia" w:ascii="宋体" w:hAnsi="宋体" w:eastAsia="宋体"/>
          <w:bCs/>
          <w:szCs w:val="21"/>
        </w:rPr>
        <w:t>以下哪些方法可以用于降低制冷空调系统修理成本（    ）</w:t>
      </w:r>
    </w:p>
    <w:p w14:paraId="6936D60C">
      <w:pPr>
        <w:widowControl/>
        <w:tabs>
          <w:tab w:val="left" w:pos="420"/>
          <w:tab w:val="left" w:pos="4620"/>
        </w:tabs>
        <w:snapToGrid w:val="0"/>
        <w:rPr>
          <w:rFonts w:ascii="宋体" w:hAnsi="宋体" w:eastAsia="宋体"/>
          <w:bCs/>
          <w:szCs w:val="21"/>
        </w:rPr>
      </w:pPr>
      <w:r>
        <w:rPr>
          <w:rFonts w:ascii="宋体" w:hAnsi="宋体" w:eastAsia="宋体"/>
          <w:bCs/>
          <w:szCs w:val="21"/>
        </w:rPr>
        <w:tab/>
      </w:r>
      <w:r>
        <w:rPr>
          <w:rFonts w:hint="eastAsia" w:ascii="宋体" w:hAnsi="宋体" w:eastAsia="宋体"/>
          <w:bCs/>
          <w:szCs w:val="21"/>
        </w:rPr>
        <w:t xml:space="preserve">A. 优化维修流程  </w:t>
      </w:r>
      <w:r>
        <w:rPr>
          <w:rFonts w:ascii="宋体" w:hAnsi="宋体" w:eastAsia="宋体"/>
          <w:bCs/>
          <w:szCs w:val="21"/>
        </w:rPr>
        <w:tab/>
      </w:r>
      <w:r>
        <w:rPr>
          <w:rFonts w:hint="eastAsia" w:ascii="宋体" w:hAnsi="宋体" w:eastAsia="宋体"/>
          <w:bCs/>
          <w:szCs w:val="21"/>
        </w:rPr>
        <w:t xml:space="preserve">B. 批量采购零部件  </w:t>
      </w:r>
    </w:p>
    <w:p w14:paraId="4D19E2BF">
      <w:pPr>
        <w:widowControl/>
        <w:tabs>
          <w:tab w:val="left" w:pos="420"/>
          <w:tab w:val="left" w:pos="4620"/>
        </w:tabs>
        <w:snapToGrid w:val="0"/>
        <w:rPr>
          <w:rFonts w:ascii="宋体" w:hAnsi="宋体" w:eastAsia="宋体"/>
          <w:kern w:val="0"/>
          <w:szCs w:val="21"/>
        </w:rPr>
      </w:pPr>
      <w:r>
        <w:rPr>
          <w:rFonts w:ascii="宋体" w:hAnsi="宋体" w:eastAsia="宋体"/>
          <w:bCs/>
          <w:szCs w:val="21"/>
        </w:rPr>
        <w:tab/>
      </w:r>
      <w:r>
        <w:rPr>
          <w:rFonts w:hint="eastAsia" w:ascii="宋体" w:hAnsi="宋体" w:eastAsia="宋体"/>
          <w:bCs/>
          <w:szCs w:val="21"/>
        </w:rPr>
        <w:t xml:space="preserve">C. 减少维修人员培训  </w:t>
      </w:r>
      <w:r>
        <w:rPr>
          <w:rFonts w:ascii="宋体" w:hAnsi="宋体" w:eastAsia="宋体"/>
          <w:bCs/>
          <w:szCs w:val="21"/>
        </w:rPr>
        <w:tab/>
      </w:r>
      <w:r>
        <w:rPr>
          <w:rFonts w:hint="eastAsia" w:ascii="宋体" w:hAnsi="宋体" w:eastAsia="宋体"/>
          <w:bCs/>
          <w:szCs w:val="21"/>
        </w:rPr>
        <w:t>D. 采用先进的维修技术</w:t>
      </w:r>
      <w:r>
        <w:rPr>
          <w:rFonts w:ascii="宋体" w:hAnsi="宋体" w:eastAsia="宋体"/>
          <w:szCs w:val="21"/>
        </w:rPr>
        <w:t>（    ）</w:t>
      </w:r>
      <w:r>
        <w:rPr>
          <w:rFonts w:hint="eastAsia" w:ascii="宋体" w:hAnsi="宋体" w:eastAsia="宋体"/>
          <w:szCs w:val="21"/>
        </w:rPr>
        <w:t>。</w:t>
      </w:r>
    </w:p>
    <w:p w14:paraId="5D51446F">
      <w:pPr>
        <w:tabs>
          <w:tab w:val="left" w:pos="420"/>
          <w:tab w:val="left" w:pos="4620"/>
        </w:tabs>
        <w:snapToGrid w:val="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r>
        <w:rPr>
          <w:rFonts w:ascii="宋体" w:hAnsi="宋体" w:eastAsia="宋体"/>
          <w:color w:val="000000" w:themeColor="text1"/>
          <w:szCs w:val="21"/>
          <w14:textFill>
            <w14:solidFill>
              <w14:schemeClr w14:val="tx1"/>
            </w14:solidFill>
          </w14:textFill>
        </w:rPr>
        <w:t>B</w:t>
      </w:r>
      <w:r>
        <w:rPr>
          <w:rFonts w:hint="eastAsia" w:ascii="宋体" w:hAnsi="宋体" w:eastAsia="宋体"/>
          <w:color w:val="000000" w:themeColor="text1"/>
          <w:szCs w:val="21"/>
          <w14:textFill>
            <w14:solidFill>
              <w14:schemeClr w14:val="tx1"/>
            </w14:solidFill>
          </w14:textFill>
        </w:rPr>
        <w:t>D</w:t>
      </w:r>
    </w:p>
    <w:p w14:paraId="11BB4479">
      <w:pPr>
        <w:tabs>
          <w:tab w:val="left" w:pos="420"/>
          <w:tab w:val="left" w:pos="4620"/>
        </w:tabs>
        <w:snapToGrid w:val="0"/>
        <w:rPr>
          <w:rFonts w:ascii="宋体" w:hAnsi="宋体" w:eastAsia="宋体"/>
          <w:color w:val="000000" w:themeColor="text1"/>
          <w:szCs w:val="21"/>
          <w14:textFill>
            <w14:solidFill>
              <w14:schemeClr w14:val="tx1"/>
            </w14:solidFill>
          </w14:textFill>
        </w:rPr>
      </w:pPr>
    </w:p>
    <w:p w14:paraId="583E89E2">
      <w:pPr>
        <w:widowControl/>
        <w:tabs>
          <w:tab w:val="left" w:pos="420"/>
          <w:tab w:val="left" w:pos="4620"/>
        </w:tabs>
        <w:snapToGrid w:val="0"/>
        <w:rPr>
          <w:rFonts w:ascii="宋体" w:hAnsi="宋体" w:eastAsia="宋体"/>
          <w:kern w:val="0"/>
          <w:szCs w:val="21"/>
        </w:rPr>
      </w:pP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w:t>
      </w:r>
      <w:r>
        <w:rPr>
          <w:rFonts w:hint="eastAsia" w:ascii="宋体" w:hAnsi="宋体" w:eastAsia="宋体"/>
          <w:bCs/>
          <w:szCs w:val="21"/>
        </w:rPr>
        <w:t xml:space="preserve"> 制冷空调系统安装</w:t>
      </w:r>
      <w:r>
        <w:rPr>
          <w:rFonts w:hint="eastAsia" w:ascii="宋体" w:hAnsi="宋体" w:eastAsia="宋体"/>
          <w:kern w:val="0"/>
          <w:szCs w:val="21"/>
        </w:rPr>
        <w:t>技师在</w:t>
      </w:r>
      <w:r>
        <w:rPr>
          <w:rFonts w:ascii="宋体" w:hAnsi="宋体" w:eastAsia="宋体"/>
          <w:kern w:val="0"/>
          <w:szCs w:val="21"/>
        </w:rPr>
        <w:t>制冷空调系统安装检修管理</w:t>
      </w:r>
      <w:r>
        <w:rPr>
          <w:rFonts w:hint="eastAsia" w:ascii="宋体" w:hAnsi="宋体" w:eastAsia="宋体"/>
          <w:kern w:val="0"/>
          <w:szCs w:val="21"/>
        </w:rPr>
        <w:t>需要掌握以下哪些技能</w:t>
      </w:r>
      <w:r>
        <w:rPr>
          <w:rFonts w:ascii="宋体" w:hAnsi="宋体" w:eastAsia="宋体"/>
          <w:szCs w:val="21"/>
        </w:rPr>
        <w:t>（    ）</w:t>
      </w:r>
      <w:r>
        <w:rPr>
          <w:rFonts w:hint="eastAsia" w:ascii="宋体" w:hAnsi="宋体" w:eastAsia="宋体"/>
          <w:szCs w:val="21"/>
        </w:rPr>
        <w:t>。</w:t>
      </w:r>
    </w:p>
    <w:p w14:paraId="723C7838">
      <w:pPr>
        <w:widowControl/>
        <w:tabs>
          <w:tab w:val="left" w:pos="420"/>
          <w:tab w:val="left" w:pos="4620"/>
        </w:tabs>
        <w:snapToGrid w:val="0"/>
        <w:ind w:firstLine="420"/>
        <w:rPr>
          <w:rFonts w:ascii="宋体" w:hAnsi="宋体" w:eastAsia="宋体"/>
          <w:kern w:val="0"/>
          <w:szCs w:val="21"/>
        </w:rPr>
      </w:pPr>
      <w:r>
        <w:rPr>
          <w:rFonts w:ascii="宋体" w:hAnsi="宋体" w:eastAsia="宋体"/>
          <w:kern w:val="0"/>
          <w:szCs w:val="21"/>
        </w:rPr>
        <w:t>A.能制订安全操作规程</w:t>
      </w:r>
    </w:p>
    <w:p w14:paraId="14DCE360">
      <w:pPr>
        <w:widowControl/>
        <w:tabs>
          <w:tab w:val="left" w:pos="420"/>
          <w:tab w:val="left" w:pos="4620"/>
        </w:tabs>
        <w:snapToGrid w:val="0"/>
        <w:ind w:firstLine="420"/>
        <w:rPr>
          <w:rFonts w:ascii="宋体" w:hAnsi="宋体" w:eastAsia="宋体"/>
          <w:kern w:val="0"/>
          <w:szCs w:val="21"/>
        </w:rPr>
      </w:pPr>
      <w:r>
        <w:rPr>
          <w:rFonts w:ascii="宋体" w:hAnsi="宋体" w:eastAsia="宋体"/>
          <w:kern w:val="0"/>
          <w:szCs w:val="21"/>
        </w:rPr>
        <w:t>B.能</w:t>
      </w:r>
      <w:r>
        <w:rPr>
          <w:rFonts w:hint="eastAsia" w:ascii="宋体" w:hAnsi="宋体" w:eastAsia="宋体"/>
          <w:kern w:val="0"/>
          <w:szCs w:val="21"/>
        </w:rPr>
        <w:t>设计系统改进方案</w:t>
      </w:r>
    </w:p>
    <w:p w14:paraId="790B840E">
      <w:pPr>
        <w:widowControl/>
        <w:tabs>
          <w:tab w:val="left" w:pos="420"/>
          <w:tab w:val="left" w:pos="4620"/>
        </w:tabs>
        <w:snapToGrid w:val="0"/>
        <w:ind w:firstLine="420"/>
        <w:rPr>
          <w:rFonts w:ascii="宋体" w:hAnsi="宋体" w:eastAsia="宋体"/>
          <w:kern w:val="0"/>
          <w:szCs w:val="21"/>
        </w:rPr>
      </w:pPr>
      <w:bookmarkStart w:id="13" w:name="_Hlk77926842"/>
      <w:r>
        <w:rPr>
          <w:rFonts w:ascii="宋体" w:hAnsi="宋体" w:eastAsia="宋体"/>
          <w:kern w:val="0"/>
          <w:szCs w:val="21"/>
        </w:rPr>
        <w:t>C.能进行制冷空调技术状况的技术评定</w:t>
      </w:r>
      <w:bookmarkEnd w:id="13"/>
    </w:p>
    <w:p w14:paraId="49D61767">
      <w:pPr>
        <w:widowControl/>
        <w:tabs>
          <w:tab w:val="left" w:pos="420"/>
          <w:tab w:val="left" w:pos="4620"/>
        </w:tabs>
        <w:snapToGrid w:val="0"/>
        <w:ind w:firstLine="420"/>
        <w:rPr>
          <w:rFonts w:ascii="宋体" w:hAnsi="宋体" w:eastAsia="宋体"/>
          <w:kern w:val="0"/>
          <w:szCs w:val="21"/>
        </w:rPr>
      </w:pPr>
      <w:r>
        <w:rPr>
          <w:rFonts w:ascii="宋体" w:hAnsi="宋体" w:eastAsia="宋体"/>
          <w:kern w:val="0"/>
          <w:szCs w:val="21"/>
        </w:rPr>
        <w:t>D.能进行制冷空调系统维修用器具、检测诊断设备的调试、合规使用</w:t>
      </w:r>
    </w:p>
    <w:p w14:paraId="354CB03F">
      <w:pPr>
        <w:tabs>
          <w:tab w:val="left" w:pos="420"/>
          <w:tab w:val="left" w:pos="4620"/>
        </w:tabs>
        <w:snapToGrid w:val="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答案：A</w:t>
      </w:r>
      <w:r>
        <w:rPr>
          <w:rFonts w:ascii="宋体" w:hAnsi="宋体" w:eastAsia="宋体"/>
          <w:color w:val="000000" w:themeColor="text1"/>
          <w:szCs w:val="21"/>
          <w14:textFill>
            <w14:solidFill>
              <w14:schemeClr w14:val="tx1"/>
            </w14:solidFill>
          </w14:textFill>
        </w:rPr>
        <w:t>CD</w:t>
      </w:r>
    </w:p>
    <w:p w14:paraId="5A1234F4">
      <w:pPr>
        <w:pStyle w:val="3"/>
        <w:spacing w:before="312" w:after="156"/>
      </w:pPr>
      <w:bookmarkStart w:id="14" w:name="_Toc30244"/>
      <w:r>
        <w:rPr>
          <w:rFonts w:hint="eastAsia"/>
        </w:rPr>
        <w:t>题型3：判断题</w:t>
      </w:r>
      <w:bookmarkEnd w:id="14"/>
    </w:p>
    <w:p w14:paraId="07866D34">
      <w:pPr>
        <w:tabs>
          <w:tab w:val="left" w:pos="420"/>
          <w:tab w:val="left" w:pos="4620"/>
        </w:tabs>
        <w:snapToGrid w:val="0"/>
        <w:rPr>
          <w:rFonts w:ascii="宋体" w:hAnsi="宋体" w:eastAsia="宋体" w:cs="Times New Roman"/>
          <w:szCs w:val="21"/>
          <w:shd w:val="clear" w:color="auto" w:fill="FFFFFF"/>
        </w:rPr>
      </w:pPr>
      <w:r>
        <w:rPr>
          <w:rFonts w:hint="eastAsia" w:ascii="宋体" w:hAnsi="宋体" w:eastAsia="宋体" w:cs="Times New Roman"/>
          <w:szCs w:val="21"/>
        </w:rPr>
        <w:t>1.（    ）</w:t>
      </w:r>
      <w:r>
        <w:rPr>
          <w:rFonts w:ascii="宋体" w:hAnsi="宋体" w:eastAsia="宋体" w:cs="Times New Roman"/>
          <w:szCs w:val="21"/>
          <w:shd w:val="clear" w:color="auto" w:fill="FFFFFF"/>
        </w:rPr>
        <w:t>培训计划的主要步骤是确定培训目标、设计培训项目、选择受训对象。</w:t>
      </w:r>
    </w:p>
    <w:p w14:paraId="4B182155">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7C3919E">
      <w:pPr>
        <w:pStyle w:val="24"/>
        <w:tabs>
          <w:tab w:val="left" w:pos="420"/>
          <w:tab w:val="left" w:pos="4620"/>
        </w:tabs>
        <w:snapToGrid w:val="0"/>
        <w:ind w:firstLine="0" w:firstLineChars="0"/>
        <w:rPr>
          <w:rFonts w:cs="Times New Roman"/>
          <w:sz w:val="21"/>
          <w:szCs w:val="21"/>
          <w:shd w:val="clear" w:color="auto" w:fill="FFFFFF"/>
        </w:rPr>
      </w:pPr>
    </w:p>
    <w:p w14:paraId="24B64F24">
      <w:pPr>
        <w:tabs>
          <w:tab w:val="left" w:pos="420"/>
          <w:tab w:val="left" w:pos="4620"/>
        </w:tabs>
        <w:snapToGrid w:val="0"/>
        <w:rPr>
          <w:rFonts w:ascii="宋体" w:hAnsi="宋体" w:eastAsia="宋体" w:cs="Times New Roman"/>
          <w:szCs w:val="21"/>
          <w:shd w:val="clear" w:color="auto" w:fill="FFFFFF"/>
        </w:rPr>
      </w:pPr>
      <w:r>
        <w:rPr>
          <w:rFonts w:hint="eastAsia" w:ascii="宋体" w:hAnsi="宋体" w:eastAsia="宋体" w:cs="Times New Roman"/>
          <w:szCs w:val="21"/>
        </w:rPr>
        <w:t>2.（    ）</w:t>
      </w:r>
      <w:r>
        <w:rPr>
          <w:rFonts w:ascii="宋体" w:hAnsi="宋体" w:eastAsia="宋体" w:cs="Times New Roman"/>
          <w:szCs w:val="21"/>
          <w:shd w:val="clear" w:color="auto" w:fill="FFFFFF"/>
        </w:rPr>
        <w:t>定期检修是指有计划、有步骤地对设备进行预防性检查和修理。</w:t>
      </w:r>
    </w:p>
    <w:p w14:paraId="0106CB8F">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7CBBD841">
      <w:pPr>
        <w:pStyle w:val="24"/>
        <w:tabs>
          <w:tab w:val="left" w:pos="420"/>
          <w:tab w:val="left" w:pos="4620"/>
        </w:tabs>
        <w:snapToGrid w:val="0"/>
        <w:ind w:firstLine="0" w:firstLineChars="0"/>
        <w:rPr>
          <w:rFonts w:cs="Times New Roman"/>
          <w:sz w:val="21"/>
          <w:szCs w:val="21"/>
          <w:shd w:val="clear" w:color="auto" w:fill="FFFFFF"/>
        </w:rPr>
      </w:pPr>
    </w:p>
    <w:p w14:paraId="4D64355E">
      <w:pPr>
        <w:tabs>
          <w:tab w:val="left" w:pos="420"/>
          <w:tab w:val="left" w:pos="4620"/>
        </w:tabs>
        <w:snapToGrid w:val="0"/>
        <w:rPr>
          <w:rFonts w:ascii="宋体" w:hAnsi="宋体" w:eastAsia="宋体" w:cs="Times New Roman"/>
          <w:szCs w:val="21"/>
          <w:shd w:val="clear" w:color="auto" w:fill="FFFFFF"/>
        </w:rPr>
      </w:pPr>
      <w:r>
        <w:rPr>
          <w:rFonts w:hint="eastAsia" w:ascii="宋体" w:hAnsi="宋体" w:eastAsia="宋体" w:cs="Times New Roman"/>
          <w:szCs w:val="21"/>
        </w:rPr>
        <w:t>3.（    ）</w:t>
      </w:r>
      <w:r>
        <w:rPr>
          <w:rFonts w:ascii="宋体" w:hAnsi="宋体" w:eastAsia="宋体" w:cs="Times New Roman"/>
          <w:szCs w:val="21"/>
          <w:shd w:val="clear" w:color="auto" w:fill="FFFFFF"/>
        </w:rPr>
        <w:t>制冷空调运行管理的主要内容是：人身和设备的安全保护、建立设备档案、定期检测和检修设备、保护系统的运行。</w:t>
      </w:r>
    </w:p>
    <w:p w14:paraId="186030FD">
      <w:pPr>
        <w:pStyle w:val="24"/>
        <w:tabs>
          <w:tab w:val="left" w:pos="420"/>
          <w:tab w:val="left" w:pos="4620"/>
        </w:tabs>
        <w:snapToGrid w:val="0"/>
        <w:ind w:firstLine="0" w:firstLineChars="0"/>
        <w:rPr>
          <w:rFonts w:cs="Times New Roman"/>
          <w:sz w:val="21"/>
          <w:szCs w:val="21"/>
        </w:rPr>
      </w:pPr>
      <w:r>
        <w:rPr>
          <w:rFonts w:cs="Times New Roman"/>
          <w:sz w:val="21"/>
          <w:szCs w:val="21"/>
        </w:rPr>
        <w:t>答案: √</w:t>
      </w:r>
    </w:p>
    <w:p w14:paraId="3D442B95">
      <w:pPr>
        <w:pStyle w:val="24"/>
        <w:tabs>
          <w:tab w:val="left" w:pos="420"/>
          <w:tab w:val="left" w:pos="4620"/>
        </w:tabs>
        <w:snapToGrid w:val="0"/>
        <w:ind w:firstLine="0" w:firstLineChars="0"/>
        <w:rPr>
          <w:rFonts w:cs="Times New Roman"/>
          <w:sz w:val="21"/>
          <w:szCs w:val="21"/>
          <w:shd w:val="clear" w:color="auto" w:fill="FFFFFF"/>
        </w:rPr>
      </w:pPr>
    </w:p>
    <w:p w14:paraId="7B48CC84">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4.（    ）考察报告一定包含详细的行程安排和考察人员名单</w:t>
      </w:r>
      <w:r>
        <w:rPr>
          <w:rFonts w:ascii="宋体" w:hAnsi="宋体" w:eastAsia="宋体" w:cs="Times New Roman"/>
          <w:szCs w:val="21"/>
        </w:rPr>
        <w:t>。</w:t>
      </w:r>
    </w:p>
    <w:p w14:paraId="32DAD88B">
      <w:pPr>
        <w:tabs>
          <w:tab w:val="left" w:pos="420"/>
          <w:tab w:val="left" w:pos="4620"/>
        </w:tabs>
        <w:snapToGrid w:val="0"/>
        <w:rPr>
          <w:rFonts w:ascii="宋体" w:hAnsi="宋体" w:eastAsia="宋体" w:cs="Times New Roman"/>
          <w:szCs w:val="21"/>
        </w:rPr>
      </w:pPr>
      <w:r>
        <w:rPr>
          <w:rFonts w:ascii="宋体" w:hAnsi="宋体" w:eastAsia="宋体" w:cs="Times New Roman"/>
          <w:szCs w:val="21"/>
        </w:rPr>
        <w:t>答案: ×</w:t>
      </w:r>
    </w:p>
    <w:p w14:paraId="10B21840">
      <w:pPr>
        <w:tabs>
          <w:tab w:val="left" w:pos="420"/>
          <w:tab w:val="left" w:pos="4620"/>
        </w:tabs>
        <w:snapToGrid w:val="0"/>
        <w:rPr>
          <w:rFonts w:ascii="宋体" w:hAnsi="宋体" w:eastAsia="宋体" w:cs="Times New Roman"/>
          <w:szCs w:val="21"/>
          <w:shd w:val="clear" w:color="auto" w:fill="FFFFFF"/>
        </w:rPr>
      </w:pPr>
    </w:p>
    <w:p w14:paraId="1B591B3B">
      <w:pPr>
        <w:tabs>
          <w:tab w:val="left" w:pos="420"/>
          <w:tab w:val="left" w:pos="4620"/>
        </w:tabs>
        <w:snapToGrid w:val="0"/>
        <w:rPr>
          <w:rFonts w:ascii="宋体" w:hAnsi="宋体" w:eastAsia="宋体" w:cs="Times New Roman"/>
          <w:szCs w:val="21"/>
        </w:rPr>
      </w:pPr>
      <w:r>
        <w:rPr>
          <w:rFonts w:hint="eastAsia" w:ascii="宋体" w:hAnsi="宋体" w:eastAsia="宋体" w:cs="Times New Roman"/>
          <w:szCs w:val="21"/>
        </w:rPr>
        <w:t>5.（    ）</w:t>
      </w:r>
      <w:r>
        <w:rPr>
          <w:rFonts w:hint="eastAsia" w:ascii="宋体" w:hAnsi="宋体" w:eastAsia="宋体" w:cs="Times New Roman"/>
          <w:szCs w:val="21"/>
          <w:shd w:val="clear" w:color="auto" w:fill="FFFFFF"/>
        </w:rPr>
        <w:t>技术报告通常会引用大量的参考文献来支持观点。</w:t>
      </w:r>
    </w:p>
    <w:p w14:paraId="0C72452A">
      <w:pPr>
        <w:tabs>
          <w:tab w:val="left" w:pos="420"/>
          <w:tab w:val="left" w:pos="4620"/>
        </w:tabs>
        <w:snapToGrid w:val="0"/>
        <w:rPr>
          <w:rFonts w:ascii="宋体" w:hAnsi="宋体" w:eastAsia="宋体" w:cs="宋体"/>
          <w:szCs w:val="21"/>
        </w:rPr>
      </w:pPr>
      <w:r>
        <w:rPr>
          <w:rFonts w:hint="eastAsia" w:ascii="宋体" w:hAnsi="宋体" w:eastAsia="宋体" w:cs="Times New Roman"/>
          <w:szCs w:val="21"/>
        </w:rPr>
        <w:t>答</w:t>
      </w:r>
      <w:r>
        <w:rPr>
          <w:rFonts w:ascii="宋体" w:hAnsi="宋体" w:eastAsia="宋体" w:cs="Times New Roman"/>
          <w:szCs w:val="21"/>
        </w:rPr>
        <w:t>案: √</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807C">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5794126"/>
      <w:docPartObj>
        <w:docPartGallery w:val="autotext"/>
      </w:docPartObj>
    </w:sdtPr>
    <w:sdtContent>
      <w:p w14:paraId="348810F0">
        <w:pPr>
          <w:pStyle w:val="8"/>
          <w:jc w:val="center"/>
        </w:pPr>
        <w:r>
          <w:fldChar w:fldCharType="begin"/>
        </w:r>
        <w:r>
          <w:instrText xml:space="preserve">PAGE   \* MERGEFORMAT</w:instrText>
        </w:r>
        <w:r>
          <w:fldChar w:fldCharType="separate"/>
        </w:r>
        <w:r>
          <w:rPr>
            <w:lang w:val="zh-CN"/>
          </w:rPr>
          <w:t>56</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6E55"/>
    <w:multiLevelType w:val="singleLevel"/>
    <w:tmpl w:val="86176E55"/>
    <w:lvl w:ilvl="0" w:tentative="0">
      <w:start w:val="1"/>
      <w:numFmt w:val="upperLetter"/>
      <w:suff w:val="space"/>
      <w:lvlText w:val="%1."/>
      <w:lvlJc w:val="left"/>
    </w:lvl>
  </w:abstractNum>
  <w:abstractNum w:abstractNumId="1">
    <w:nsid w:val="868A0E9E"/>
    <w:multiLevelType w:val="singleLevel"/>
    <w:tmpl w:val="868A0E9E"/>
    <w:lvl w:ilvl="0" w:tentative="0">
      <w:start w:val="1"/>
      <w:numFmt w:val="upperLetter"/>
      <w:suff w:val="space"/>
      <w:lvlText w:val="%1."/>
      <w:lvlJc w:val="left"/>
    </w:lvl>
  </w:abstractNum>
  <w:abstractNum w:abstractNumId="2">
    <w:nsid w:val="874A3763"/>
    <w:multiLevelType w:val="singleLevel"/>
    <w:tmpl w:val="874A3763"/>
    <w:lvl w:ilvl="0" w:tentative="0">
      <w:start w:val="1"/>
      <w:numFmt w:val="upperLetter"/>
      <w:suff w:val="space"/>
      <w:lvlText w:val="%1."/>
      <w:lvlJc w:val="left"/>
    </w:lvl>
  </w:abstractNum>
  <w:abstractNum w:abstractNumId="3">
    <w:nsid w:val="88BD0C60"/>
    <w:multiLevelType w:val="singleLevel"/>
    <w:tmpl w:val="88BD0C60"/>
    <w:lvl w:ilvl="0" w:tentative="0">
      <w:start w:val="1"/>
      <w:numFmt w:val="upperLetter"/>
      <w:suff w:val="space"/>
      <w:lvlText w:val="%1."/>
      <w:lvlJc w:val="left"/>
    </w:lvl>
  </w:abstractNum>
  <w:abstractNum w:abstractNumId="4">
    <w:nsid w:val="89012DD1"/>
    <w:multiLevelType w:val="singleLevel"/>
    <w:tmpl w:val="89012DD1"/>
    <w:lvl w:ilvl="0" w:tentative="0">
      <w:start w:val="1"/>
      <w:numFmt w:val="upperLetter"/>
      <w:suff w:val="space"/>
      <w:lvlText w:val="%1."/>
      <w:lvlJc w:val="left"/>
    </w:lvl>
  </w:abstractNum>
  <w:abstractNum w:abstractNumId="5">
    <w:nsid w:val="8C728ADD"/>
    <w:multiLevelType w:val="singleLevel"/>
    <w:tmpl w:val="8C728ADD"/>
    <w:lvl w:ilvl="0" w:tentative="0">
      <w:start w:val="1"/>
      <w:numFmt w:val="upperLetter"/>
      <w:suff w:val="space"/>
      <w:lvlText w:val="%1."/>
      <w:lvlJc w:val="left"/>
    </w:lvl>
  </w:abstractNum>
  <w:abstractNum w:abstractNumId="6">
    <w:nsid w:val="8F50E698"/>
    <w:multiLevelType w:val="singleLevel"/>
    <w:tmpl w:val="8F50E698"/>
    <w:lvl w:ilvl="0" w:tentative="0">
      <w:start w:val="1"/>
      <w:numFmt w:val="upperLetter"/>
      <w:suff w:val="space"/>
      <w:lvlText w:val="%1."/>
      <w:lvlJc w:val="left"/>
    </w:lvl>
  </w:abstractNum>
  <w:abstractNum w:abstractNumId="7">
    <w:nsid w:val="925CA8CC"/>
    <w:multiLevelType w:val="singleLevel"/>
    <w:tmpl w:val="925CA8CC"/>
    <w:lvl w:ilvl="0" w:tentative="0">
      <w:start w:val="80"/>
      <w:numFmt w:val="decimal"/>
      <w:suff w:val="space"/>
      <w:lvlText w:val="%1."/>
      <w:lvlJc w:val="left"/>
      <w:pPr>
        <w:ind w:left="0" w:firstLine="0"/>
      </w:pPr>
      <w:rPr>
        <w:rFonts w:hint="eastAsia"/>
      </w:rPr>
    </w:lvl>
  </w:abstractNum>
  <w:abstractNum w:abstractNumId="8">
    <w:nsid w:val="93D483D2"/>
    <w:multiLevelType w:val="singleLevel"/>
    <w:tmpl w:val="93D483D2"/>
    <w:lvl w:ilvl="0" w:tentative="0">
      <w:start w:val="1"/>
      <w:numFmt w:val="upperLetter"/>
      <w:suff w:val="space"/>
      <w:lvlText w:val="%1."/>
      <w:lvlJc w:val="left"/>
    </w:lvl>
  </w:abstractNum>
  <w:abstractNum w:abstractNumId="9">
    <w:nsid w:val="949D0BD9"/>
    <w:multiLevelType w:val="singleLevel"/>
    <w:tmpl w:val="949D0BD9"/>
    <w:lvl w:ilvl="0" w:tentative="0">
      <w:start w:val="1"/>
      <w:numFmt w:val="upperLetter"/>
      <w:suff w:val="space"/>
      <w:lvlText w:val="%1."/>
      <w:lvlJc w:val="left"/>
    </w:lvl>
  </w:abstractNum>
  <w:abstractNum w:abstractNumId="10">
    <w:nsid w:val="9FAEB5EC"/>
    <w:multiLevelType w:val="singleLevel"/>
    <w:tmpl w:val="9FAEB5EC"/>
    <w:lvl w:ilvl="0" w:tentative="0">
      <w:start w:val="1"/>
      <w:numFmt w:val="upperLetter"/>
      <w:suff w:val="space"/>
      <w:lvlText w:val="%1."/>
      <w:lvlJc w:val="left"/>
    </w:lvl>
  </w:abstractNum>
  <w:abstractNum w:abstractNumId="11">
    <w:nsid w:val="A08825CF"/>
    <w:multiLevelType w:val="singleLevel"/>
    <w:tmpl w:val="A08825CF"/>
    <w:lvl w:ilvl="0" w:tentative="0">
      <w:start w:val="1"/>
      <w:numFmt w:val="upperLetter"/>
      <w:suff w:val="space"/>
      <w:lvlText w:val="%1."/>
      <w:lvlJc w:val="left"/>
    </w:lvl>
  </w:abstractNum>
  <w:abstractNum w:abstractNumId="12">
    <w:nsid w:val="A212F195"/>
    <w:multiLevelType w:val="singleLevel"/>
    <w:tmpl w:val="A212F195"/>
    <w:lvl w:ilvl="0" w:tentative="0">
      <w:start w:val="1"/>
      <w:numFmt w:val="upperLetter"/>
      <w:suff w:val="space"/>
      <w:lvlText w:val="%1."/>
      <w:lvlJc w:val="left"/>
    </w:lvl>
  </w:abstractNum>
  <w:abstractNum w:abstractNumId="13">
    <w:nsid w:val="A31149CC"/>
    <w:multiLevelType w:val="singleLevel"/>
    <w:tmpl w:val="A31149CC"/>
    <w:lvl w:ilvl="0" w:tentative="0">
      <w:start w:val="1"/>
      <w:numFmt w:val="upperLetter"/>
      <w:suff w:val="space"/>
      <w:lvlText w:val="%1."/>
      <w:lvlJc w:val="left"/>
    </w:lvl>
  </w:abstractNum>
  <w:abstractNum w:abstractNumId="14">
    <w:nsid w:val="A61D6A22"/>
    <w:multiLevelType w:val="singleLevel"/>
    <w:tmpl w:val="A61D6A22"/>
    <w:lvl w:ilvl="0" w:tentative="0">
      <w:start w:val="1"/>
      <w:numFmt w:val="upperLetter"/>
      <w:suff w:val="space"/>
      <w:lvlText w:val="%1."/>
      <w:lvlJc w:val="left"/>
    </w:lvl>
  </w:abstractNum>
  <w:abstractNum w:abstractNumId="15">
    <w:nsid w:val="A659DCE4"/>
    <w:multiLevelType w:val="singleLevel"/>
    <w:tmpl w:val="A659DCE4"/>
    <w:lvl w:ilvl="0" w:tentative="0">
      <w:start w:val="1"/>
      <w:numFmt w:val="upperLetter"/>
      <w:suff w:val="space"/>
      <w:lvlText w:val="%1."/>
      <w:lvlJc w:val="left"/>
    </w:lvl>
  </w:abstractNum>
  <w:abstractNum w:abstractNumId="16">
    <w:nsid w:val="A8606E0B"/>
    <w:multiLevelType w:val="singleLevel"/>
    <w:tmpl w:val="A8606E0B"/>
    <w:lvl w:ilvl="0" w:tentative="0">
      <w:start w:val="1"/>
      <w:numFmt w:val="upperLetter"/>
      <w:suff w:val="space"/>
      <w:lvlText w:val="%1."/>
      <w:lvlJc w:val="left"/>
    </w:lvl>
  </w:abstractNum>
  <w:abstractNum w:abstractNumId="17">
    <w:nsid w:val="AD279295"/>
    <w:multiLevelType w:val="singleLevel"/>
    <w:tmpl w:val="AD279295"/>
    <w:lvl w:ilvl="0" w:tentative="0">
      <w:start w:val="1"/>
      <w:numFmt w:val="upperLetter"/>
      <w:suff w:val="space"/>
      <w:lvlText w:val="%1."/>
      <w:lvlJc w:val="left"/>
    </w:lvl>
  </w:abstractNum>
  <w:abstractNum w:abstractNumId="18">
    <w:nsid w:val="AEEC841E"/>
    <w:multiLevelType w:val="singleLevel"/>
    <w:tmpl w:val="AEEC841E"/>
    <w:lvl w:ilvl="0" w:tentative="0">
      <w:start w:val="1"/>
      <w:numFmt w:val="upperLetter"/>
      <w:suff w:val="space"/>
      <w:lvlText w:val="%1."/>
      <w:lvlJc w:val="left"/>
    </w:lvl>
  </w:abstractNum>
  <w:abstractNum w:abstractNumId="19">
    <w:nsid w:val="B046C6D7"/>
    <w:multiLevelType w:val="singleLevel"/>
    <w:tmpl w:val="B046C6D7"/>
    <w:lvl w:ilvl="0" w:tentative="0">
      <w:start w:val="1"/>
      <w:numFmt w:val="upperLetter"/>
      <w:suff w:val="space"/>
      <w:lvlText w:val="%1."/>
      <w:lvlJc w:val="left"/>
    </w:lvl>
  </w:abstractNum>
  <w:abstractNum w:abstractNumId="20">
    <w:nsid w:val="B1B83C81"/>
    <w:multiLevelType w:val="singleLevel"/>
    <w:tmpl w:val="B1B83C81"/>
    <w:lvl w:ilvl="0" w:tentative="0">
      <w:start w:val="1"/>
      <w:numFmt w:val="upperLetter"/>
      <w:suff w:val="space"/>
      <w:lvlText w:val="%1."/>
      <w:lvlJc w:val="left"/>
    </w:lvl>
  </w:abstractNum>
  <w:abstractNum w:abstractNumId="21">
    <w:nsid w:val="B207EBC0"/>
    <w:multiLevelType w:val="singleLevel"/>
    <w:tmpl w:val="B207EBC0"/>
    <w:lvl w:ilvl="0" w:tentative="0">
      <w:start w:val="1"/>
      <w:numFmt w:val="upperLetter"/>
      <w:suff w:val="space"/>
      <w:lvlText w:val="%1."/>
      <w:lvlJc w:val="left"/>
    </w:lvl>
  </w:abstractNum>
  <w:abstractNum w:abstractNumId="22">
    <w:nsid w:val="B2146AE1"/>
    <w:multiLevelType w:val="singleLevel"/>
    <w:tmpl w:val="B2146AE1"/>
    <w:lvl w:ilvl="0" w:tentative="0">
      <w:start w:val="1"/>
      <w:numFmt w:val="upperLetter"/>
      <w:suff w:val="space"/>
      <w:lvlText w:val="%1."/>
      <w:lvlJc w:val="left"/>
      <w:pPr>
        <w:ind w:left="420" w:firstLine="0"/>
      </w:pPr>
    </w:lvl>
  </w:abstractNum>
  <w:abstractNum w:abstractNumId="23">
    <w:nsid w:val="B2CDEDD3"/>
    <w:multiLevelType w:val="singleLevel"/>
    <w:tmpl w:val="B2CDEDD3"/>
    <w:lvl w:ilvl="0" w:tentative="0">
      <w:start w:val="1"/>
      <w:numFmt w:val="upperLetter"/>
      <w:suff w:val="space"/>
      <w:lvlText w:val="%1."/>
      <w:lvlJc w:val="left"/>
    </w:lvl>
  </w:abstractNum>
  <w:abstractNum w:abstractNumId="24">
    <w:nsid w:val="B3167BCE"/>
    <w:multiLevelType w:val="singleLevel"/>
    <w:tmpl w:val="B3167BCE"/>
    <w:lvl w:ilvl="0" w:tentative="0">
      <w:start w:val="1"/>
      <w:numFmt w:val="upperLetter"/>
      <w:suff w:val="space"/>
      <w:lvlText w:val="%1."/>
      <w:lvlJc w:val="left"/>
    </w:lvl>
  </w:abstractNum>
  <w:abstractNum w:abstractNumId="25">
    <w:nsid w:val="B651C2E0"/>
    <w:multiLevelType w:val="singleLevel"/>
    <w:tmpl w:val="B651C2E0"/>
    <w:lvl w:ilvl="0" w:tentative="0">
      <w:start w:val="1"/>
      <w:numFmt w:val="upperLetter"/>
      <w:suff w:val="space"/>
      <w:lvlText w:val="%1."/>
      <w:lvlJc w:val="left"/>
    </w:lvl>
  </w:abstractNum>
  <w:abstractNum w:abstractNumId="26">
    <w:nsid w:val="BA387E45"/>
    <w:multiLevelType w:val="singleLevel"/>
    <w:tmpl w:val="BA387E45"/>
    <w:lvl w:ilvl="0" w:tentative="0">
      <w:start w:val="1"/>
      <w:numFmt w:val="upperLetter"/>
      <w:suff w:val="space"/>
      <w:lvlText w:val="%1."/>
      <w:lvlJc w:val="left"/>
    </w:lvl>
  </w:abstractNum>
  <w:abstractNum w:abstractNumId="27">
    <w:nsid w:val="BAE9C535"/>
    <w:multiLevelType w:val="singleLevel"/>
    <w:tmpl w:val="BAE9C535"/>
    <w:lvl w:ilvl="0" w:tentative="0">
      <w:start w:val="1"/>
      <w:numFmt w:val="upperLetter"/>
      <w:suff w:val="space"/>
      <w:lvlText w:val="%1."/>
      <w:lvlJc w:val="left"/>
    </w:lvl>
  </w:abstractNum>
  <w:abstractNum w:abstractNumId="28">
    <w:nsid w:val="BB385369"/>
    <w:multiLevelType w:val="singleLevel"/>
    <w:tmpl w:val="BB385369"/>
    <w:lvl w:ilvl="0" w:tentative="0">
      <w:start w:val="1"/>
      <w:numFmt w:val="upperLetter"/>
      <w:suff w:val="space"/>
      <w:lvlText w:val="%1."/>
      <w:lvlJc w:val="left"/>
    </w:lvl>
  </w:abstractNum>
  <w:abstractNum w:abstractNumId="29">
    <w:nsid w:val="BB992454"/>
    <w:multiLevelType w:val="singleLevel"/>
    <w:tmpl w:val="BB992454"/>
    <w:lvl w:ilvl="0" w:tentative="0">
      <w:start w:val="1"/>
      <w:numFmt w:val="upperLetter"/>
      <w:suff w:val="space"/>
      <w:lvlText w:val="%1."/>
      <w:lvlJc w:val="left"/>
    </w:lvl>
  </w:abstractNum>
  <w:abstractNum w:abstractNumId="30">
    <w:nsid w:val="BEC4D1A1"/>
    <w:multiLevelType w:val="singleLevel"/>
    <w:tmpl w:val="BEC4D1A1"/>
    <w:lvl w:ilvl="0" w:tentative="0">
      <w:start w:val="1"/>
      <w:numFmt w:val="upperLetter"/>
      <w:suff w:val="space"/>
      <w:lvlText w:val="%1."/>
      <w:lvlJc w:val="left"/>
    </w:lvl>
  </w:abstractNum>
  <w:abstractNum w:abstractNumId="31">
    <w:nsid w:val="C2314982"/>
    <w:multiLevelType w:val="singleLevel"/>
    <w:tmpl w:val="C2314982"/>
    <w:lvl w:ilvl="0" w:tentative="0">
      <w:start w:val="1"/>
      <w:numFmt w:val="upperLetter"/>
      <w:suff w:val="space"/>
      <w:lvlText w:val="%1."/>
      <w:lvlJc w:val="left"/>
    </w:lvl>
  </w:abstractNum>
  <w:abstractNum w:abstractNumId="32">
    <w:nsid w:val="C3B499A3"/>
    <w:multiLevelType w:val="singleLevel"/>
    <w:tmpl w:val="C3B499A3"/>
    <w:lvl w:ilvl="0" w:tentative="0">
      <w:start w:val="8"/>
      <w:numFmt w:val="decimal"/>
      <w:suff w:val="space"/>
      <w:lvlText w:val="%1."/>
      <w:lvlJc w:val="left"/>
      <w:pPr>
        <w:tabs>
          <w:tab w:val="left" w:pos="0"/>
        </w:tabs>
      </w:pPr>
      <w:rPr>
        <w:rFonts w:hint="default" w:ascii="Times New Roman" w:hAnsi="Times New Roman"/>
      </w:rPr>
    </w:lvl>
  </w:abstractNum>
  <w:abstractNum w:abstractNumId="33">
    <w:nsid w:val="C8BF48E6"/>
    <w:multiLevelType w:val="singleLevel"/>
    <w:tmpl w:val="C8BF48E6"/>
    <w:lvl w:ilvl="0" w:tentative="0">
      <w:start w:val="1"/>
      <w:numFmt w:val="upperLetter"/>
      <w:suff w:val="space"/>
      <w:lvlText w:val="%1."/>
      <w:lvlJc w:val="left"/>
    </w:lvl>
  </w:abstractNum>
  <w:abstractNum w:abstractNumId="34">
    <w:nsid w:val="C9575931"/>
    <w:multiLevelType w:val="singleLevel"/>
    <w:tmpl w:val="C9575931"/>
    <w:lvl w:ilvl="0" w:tentative="0">
      <w:start w:val="1"/>
      <w:numFmt w:val="upperLetter"/>
      <w:suff w:val="space"/>
      <w:lvlText w:val="%1."/>
      <w:lvlJc w:val="left"/>
    </w:lvl>
  </w:abstractNum>
  <w:abstractNum w:abstractNumId="35">
    <w:nsid w:val="D0847C9F"/>
    <w:multiLevelType w:val="singleLevel"/>
    <w:tmpl w:val="D0847C9F"/>
    <w:lvl w:ilvl="0" w:tentative="0">
      <w:start w:val="1"/>
      <w:numFmt w:val="upperLetter"/>
      <w:suff w:val="space"/>
      <w:lvlText w:val="%1."/>
      <w:lvlJc w:val="left"/>
    </w:lvl>
  </w:abstractNum>
  <w:abstractNum w:abstractNumId="36">
    <w:nsid w:val="DC620DB1"/>
    <w:multiLevelType w:val="singleLevel"/>
    <w:tmpl w:val="DC620DB1"/>
    <w:lvl w:ilvl="0" w:tentative="0">
      <w:start w:val="1"/>
      <w:numFmt w:val="upperLetter"/>
      <w:suff w:val="space"/>
      <w:lvlText w:val="%1."/>
      <w:lvlJc w:val="left"/>
    </w:lvl>
  </w:abstractNum>
  <w:abstractNum w:abstractNumId="37">
    <w:nsid w:val="DFA64648"/>
    <w:multiLevelType w:val="singleLevel"/>
    <w:tmpl w:val="DFA64648"/>
    <w:lvl w:ilvl="0" w:tentative="0">
      <w:start w:val="1"/>
      <w:numFmt w:val="upperLetter"/>
      <w:suff w:val="space"/>
      <w:lvlText w:val="%1."/>
      <w:lvlJc w:val="left"/>
    </w:lvl>
  </w:abstractNum>
  <w:abstractNum w:abstractNumId="38">
    <w:nsid w:val="E1B85E96"/>
    <w:multiLevelType w:val="singleLevel"/>
    <w:tmpl w:val="E1B85E96"/>
    <w:lvl w:ilvl="0" w:tentative="0">
      <w:start w:val="1"/>
      <w:numFmt w:val="upperLetter"/>
      <w:suff w:val="space"/>
      <w:lvlText w:val="%1."/>
      <w:lvlJc w:val="left"/>
    </w:lvl>
  </w:abstractNum>
  <w:abstractNum w:abstractNumId="39">
    <w:nsid w:val="E574E775"/>
    <w:multiLevelType w:val="singleLevel"/>
    <w:tmpl w:val="E574E775"/>
    <w:lvl w:ilvl="0" w:tentative="0">
      <w:start w:val="1"/>
      <w:numFmt w:val="upperLetter"/>
      <w:suff w:val="space"/>
      <w:lvlText w:val="%1."/>
      <w:lvlJc w:val="left"/>
    </w:lvl>
  </w:abstractNum>
  <w:abstractNum w:abstractNumId="40">
    <w:nsid w:val="E9D3BB4E"/>
    <w:multiLevelType w:val="singleLevel"/>
    <w:tmpl w:val="E9D3BB4E"/>
    <w:lvl w:ilvl="0" w:tentative="0">
      <w:start w:val="1"/>
      <w:numFmt w:val="upperLetter"/>
      <w:suff w:val="space"/>
      <w:lvlText w:val="%1."/>
      <w:lvlJc w:val="left"/>
    </w:lvl>
  </w:abstractNum>
  <w:abstractNum w:abstractNumId="41">
    <w:nsid w:val="ED89BCE2"/>
    <w:multiLevelType w:val="singleLevel"/>
    <w:tmpl w:val="ED89BCE2"/>
    <w:lvl w:ilvl="0" w:tentative="0">
      <w:start w:val="1"/>
      <w:numFmt w:val="upperLetter"/>
      <w:suff w:val="space"/>
      <w:lvlText w:val="%1."/>
      <w:lvlJc w:val="left"/>
    </w:lvl>
  </w:abstractNum>
  <w:abstractNum w:abstractNumId="42">
    <w:nsid w:val="F06AC18C"/>
    <w:multiLevelType w:val="singleLevel"/>
    <w:tmpl w:val="F06AC18C"/>
    <w:lvl w:ilvl="0" w:tentative="0">
      <w:start w:val="1"/>
      <w:numFmt w:val="upperLetter"/>
      <w:suff w:val="space"/>
      <w:lvlText w:val="%1."/>
      <w:lvlJc w:val="left"/>
    </w:lvl>
  </w:abstractNum>
  <w:abstractNum w:abstractNumId="43">
    <w:nsid w:val="F06CAA98"/>
    <w:multiLevelType w:val="singleLevel"/>
    <w:tmpl w:val="F06CAA98"/>
    <w:lvl w:ilvl="0" w:tentative="0">
      <w:start w:val="1"/>
      <w:numFmt w:val="upperLetter"/>
      <w:suff w:val="space"/>
      <w:lvlText w:val="%1."/>
      <w:lvlJc w:val="left"/>
    </w:lvl>
  </w:abstractNum>
  <w:abstractNum w:abstractNumId="44">
    <w:nsid w:val="F11F6B78"/>
    <w:multiLevelType w:val="singleLevel"/>
    <w:tmpl w:val="F11F6B78"/>
    <w:lvl w:ilvl="0" w:tentative="0">
      <w:start w:val="1"/>
      <w:numFmt w:val="upperLetter"/>
      <w:suff w:val="space"/>
      <w:lvlText w:val="%1."/>
      <w:lvlJc w:val="left"/>
    </w:lvl>
  </w:abstractNum>
  <w:abstractNum w:abstractNumId="45">
    <w:nsid w:val="F179093C"/>
    <w:multiLevelType w:val="singleLevel"/>
    <w:tmpl w:val="F179093C"/>
    <w:lvl w:ilvl="0" w:tentative="0">
      <w:start w:val="1"/>
      <w:numFmt w:val="upperLetter"/>
      <w:suff w:val="space"/>
      <w:lvlText w:val="%1."/>
      <w:lvlJc w:val="left"/>
    </w:lvl>
  </w:abstractNum>
  <w:abstractNum w:abstractNumId="46">
    <w:nsid w:val="F24D3916"/>
    <w:multiLevelType w:val="singleLevel"/>
    <w:tmpl w:val="F24D3916"/>
    <w:lvl w:ilvl="0" w:tentative="0">
      <w:start w:val="1"/>
      <w:numFmt w:val="upperLetter"/>
      <w:suff w:val="space"/>
      <w:lvlText w:val="%1."/>
      <w:lvlJc w:val="left"/>
    </w:lvl>
  </w:abstractNum>
  <w:abstractNum w:abstractNumId="47">
    <w:nsid w:val="F525C026"/>
    <w:multiLevelType w:val="singleLevel"/>
    <w:tmpl w:val="F525C026"/>
    <w:lvl w:ilvl="0" w:tentative="0">
      <w:start w:val="1"/>
      <w:numFmt w:val="upperLetter"/>
      <w:suff w:val="space"/>
      <w:lvlText w:val="%1."/>
      <w:lvlJc w:val="left"/>
    </w:lvl>
  </w:abstractNum>
  <w:abstractNum w:abstractNumId="48">
    <w:nsid w:val="F5428542"/>
    <w:multiLevelType w:val="singleLevel"/>
    <w:tmpl w:val="F5428542"/>
    <w:lvl w:ilvl="0" w:tentative="0">
      <w:start w:val="1"/>
      <w:numFmt w:val="upperLetter"/>
      <w:suff w:val="space"/>
      <w:lvlText w:val="%1."/>
      <w:lvlJc w:val="left"/>
    </w:lvl>
  </w:abstractNum>
  <w:abstractNum w:abstractNumId="49">
    <w:nsid w:val="F962B22D"/>
    <w:multiLevelType w:val="singleLevel"/>
    <w:tmpl w:val="F962B22D"/>
    <w:lvl w:ilvl="0" w:tentative="0">
      <w:start w:val="1"/>
      <w:numFmt w:val="upperLetter"/>
      <w:suff w:val="space"/>
      <w:lvlText w:val="%1."/>
      <w:lvlJc w:val="left"/>
    </w:lvl>
  </w:abstractNum>
  <w:abstractNum w:abstractNumId="50">
    <w:nsid w:val="FAE6C6CE"/>
    <w:multiLevelType w:val="singleLevel"/>
    <w:tmpl w:val="FAE6C6CE"/>
    <w:lvl w:ilvl="0" w:tentative="0">
      <w:start w:val="1"/>
      <w:numFmt w:val="upperLetter"/>
      <w:suff w:val="space"/>
      <w:lvlText w:val="%1."/>
      <w:lvlJc w:val="left"/>
    </w:lvl>
  </w:abstractNum>
  <w:abstractNum w:abstractNumId="51">
    <w:nsid w:val="FBF0EB8E"/>
    <w:multiLevelType w:val="singleLevel"/>
    <w:tmpl w:val="FBF0EB8E"/>
    <w:lvl w:ilvl="0" w:tentative="0">
      <w:start w:val="1"/>
      <w:numFmt w:val="upperLetter"/>
      <w:suff w:val="space"/>
      <w:lvlText w:val="%1."/>
      <w:lvlJc w:val="left"/>
    </w:lvl>
  </w:abstractNum>
  <w:abstractNum w:abstractNumId="52">
    <w:nsid w:val="FF552D98"/>
    <w:multiLevelType w:val="singleLevel"/>
    <w:tmpl w:val="FF552D98"/>
    <w:lvl w:ilvl="0" w:tentative="0">
      <w:start w:val="1"/>
      <w:numFmt w:val="upperLetter"/>
      <w:suff w:val="space"/>
      <w:lvlText w:val="%1."/>
      <w:lvlJc w:val="left"/>
    </w:lvl>
  </w:abstractNum>
  <w:abstractNum w:abstractNumId="53">
    <w:nsid w:val="01990D3B"/>
    <w:multiLevelType w:val="singleLevel"/>
    <w:tmpl w:val="01990D3B"/>
    <w:lvl w:ilvl="0" w:tentative="0">
      <w:start w:val="1"/>
      <w:numFmt w:val="upperLetter"/>
      <w:suff w:val="space"/>
      <w:lvlText w:val="%1."/>
      <w:lvlJc w:val="left"/>
    </w:lvl>
  </w:abstractNum>
  <w:abstractNum w:abstractNumId="54">
    <w:nsid w:val="085873AC"/>
    <w:multiLevelType w:val="singleLevel"/>
    <w:tmpl w:val="085873AC"/>
    <w:lvl w:ilvl="0" w:tentative="0">
      <w:start w:val="1"/>
      <w:numFmt w:val="upperLetter"/>
      <w:suff w:val="space"/>
      <w:lvlText w:val="%1."/>
      <w:lvlJc w:val="left"/>
    </w:lvl>
  </w:abstractNum>
  <w:abstractNum w:abstractNumId="55">
    <w:nsid w:val="0AA6D6C5"/>
    <w:multiLevelType w:val="singleLevel"/>
    <w:tmpl w:val="0AA6D6C5"/>
    <w:lvl w:ilvl="0" w:tentative="0">
      <w:start w:val="1"/>
      <w:numFmt w:val="upperLetter"/>
      <w:suff w:val="space"/>
      <w:lvlText w:val="%1."/>
      <w:lvlJc w:val="left"/>
    </w:lvl>
  </w:abstractNum>
  <w:abstractNum w:abstractNumId="56">
    <w:nsid w:val="0CE9B052"/>
    <w:multiLevelType w:val="singleLevel"/>
    <w:tmpl w:val="0CE9B052"/>
    <w:lvl w:ilvl="0" w:tentative="0">
      <w:start w:val="1"/>
      <w:numFmt w:val="upperLetter"/>
      <w:suff w:val="space"/>
      <w:lvlText w:val="%1."/>
      <w:lvlJc w:val="left"/>
    </w:lvl>
  </w:abstractNum>
  <w:abstractNum w:abstractNumId="57">
    <w:nsid w:val="0DC4A753"/>
    <w:multiLevelType w:val="singleLevel"/>
    <w:tmpl w:val="0DC4A753"/>
    <w:lvl w:ilvl="0" w:tentative="0">
      <w:start w:val="1"/>
      <w:numFmt w:val="upperLetter"/>
      <w:suff w:val="space"/>
      <w:lvlText w:val="%1."/>
      <w:lvlJc w:val="left"/>
    </w:lvl>
  </w:abstractNum>
  <w:abstractNum w:abstractNumId="58">
    <w:nsid w:val="0DF2AE0B"/>
    <w:multiLevelType w:val="singleLevel"/>
    <w:tmpl w:val="0DF2AE0B"/>
    <w:lvl w:ilvl="0" w:tentative="0">
      <w:start w:val="124"/>
      <w:numFmt w:val="decimal"/>
      <w:suff w:val="space"/>
      <w:lvlText w:val="%1."/>
      <w:lvlJc w:val="left"/>
      <w:pPr>
        <w:ind w:left="0" w:firstLine="0"/>
      </w:pPr>
      <w:rPr>
        <w:rFonts w:hint="eastAsia"/>
      </w:rPr>
    </w:lvl>
  </w:abstractNum>
  <w:abstractNum w:abstractNumId="59">
    <w:nsid w:val="13E5FCF8"/>
    <w:multiLevelType w:val="singleLevel"/>
    <w:tmpl w:val="13E5FCF8"/>
    <w:lvl w:ilvl="0" w:tentative="0">
      <w:start w:val="1"/>
      <w:numFmt w:val="upperLetter"/>
      <w:suff w:val="space"/>
      <w:lvlText w:val="%1."/>
      <w:lvlJc w:val="left"/>
    </w:lvl>
  </w:abstractNum>
  <w:abstractNum w:abstractNumId="60">
    <w:nsid w:val="17849EA0"/>
    <w:multiLevelType w:val="singleLevel"/>
    <w:tmpl w:val="17849EA0"/>
    <w:lvl w:ilvl="0" w:tentative="0">
      <w:start w:val="95"/>
      <w:numFmt w:val="decimal"/>
      <w:suff w:val="space"/>
      <w:lvlText w:val="%1."/>
      <w:lvlJc w:val="left"/>
      <w:pPr>
        <w:ind w:left="0" w:firstLine="0"/>
      </w:pPr>
      <w:rPr>
        <w:rFonts w:hint="eastAsia"/>
      </w:rPr>
    </w:lvl>
  </w:abstractNum>
  <w:abstractNum w:abstractNumId="61">
    <w:nsid w:val="1972C241"/>
    <w:multiLevelType w:val="singleLevel"/>
    <w:tmpl w:val="1972C241"/>
    <w:lvl w:ilvl="0" w:tentative="0">
      <w:start w:val="1"/>
      <w:numFmt w:val="upperLetter"/>
      <w:suff w:val="space"/>
      <w:lvlText w:val="%1."/>
      <w:lvlJc w:val="left"/>
    </w:lvl>
  </w:abstractNum>
  <w:abstractNum w:abstractNumId="62">
    <w:nsid w:val="1CD14D94"/>
    <w:multiLevelType w:val="singleLevel"/>
    <w:tmpl w:val="1CD14D94"/>
    <w:lvl w:ilvl="0" w:tentative="0">
      <w:start w:val="1"/>
      <w:numFmt w:val="upperLetter"/>
      <w:suff w:val="space"/>
      <w:lvlText w:val="%1."/>
      <w:lvlJc w:val="left"/>
    </w:lvl>
  </w:abstractNum>
  <w:abstractNum w:abstractNumId="63">
    <w:nsid w:val="1E8D462B"/>
    <w:multiLevelType w:val="singleLevel"/>
    <w:tmpl w:val="1E8D462B"/>
    <w:lvl w:ilvl="0" w:tentative="0">
      <w:start w:val="1"/>
      <w:numFmt w:val="upperLetter"/>
      <w:suff w:val="space"/>
      <w:lvlText w:val="%1."/>
      <w:lvlJc w:val="left"/>
    </w:lvl>
  </w:abstractNum>
  <w:abstractNum w:abstractNumId="64">
    <w:nsid w:val="21B977E1"/>
    <w:multiLevelType w:val="singleLevel"/>
    <w:tmpl w:val="21B977E1"/>
    <w:lvl w:ilvl="0" w:tentative="0">
      <w:start w:val="1"/>
      <w:numFmt w:val="upperLetter"/>
      <w:suff w:val="space"/>
      <w:lvlText w:val="%1."/>
      <w:lvlJc w:val="left"/>
    </w:lvl>
  </w:abstractNum>
  <w:abstractNum w:abstractNumId="65">
    <w:nsid w:val="23A05D2C"/>
    <w:multiLevelType w:val="singleLevel"/>
    <w:tmpl w:val="23A05D2C"/>
    <w:lvl w:ilvl="0" w:tentative="0">
      <w:start w:val="1"/>
      <w:numFmt w:val="upperLetter"/>
      <w:suff w:val="space"/>
      <w:lvlText w:val="%1."/>
      <w:lvlJc w:val="left"/>
    </w:lvl>
  </w:abstractNum>
  <w:abstractNum w:abstractNumId="66">
    <w:nsid w:val="252DBF60"/>
    <w:multiLevelType w:val="singleLevel"/>
    <w:tmpl w:val="252DBF60"/>
    <w:lvl w:ilvl="0" w:tentative="0">
      <w:start w:val="1"/>
      <w:numFmt w:val="upperLetter"/>
      <w:suff w:val="space"/>
      <w:lvlText w:val="%1."/>
      <w:lvlJc w:val="left"/>
    </w:lvl>
  </w:abstractNum>
  <w:abstractNum w:abstractNumId="67">
    <w:nsid w:val="2797CC0F"/>
    <w:multiLevelType w:val="singleLevel"/>
    <w:tmpl w:val="2797CC0F"/>
    <w:lvl w:ilvl="0" w:tentative="0">
      <w:start w:val="1"/>
      <w:numFmt w:val="upperLetter"/>
      <w:suff w:val="space"/>
      <w:lvlText w:val="%1."/>
      <w:lvlJc w:val="left"/>
    </w:lvl>
  </w:abstractNum>
  <w:abstractNum w:abstractNumId="68">
    <w:nsid w:val="28877A58"/>
    <w:multiLevelType w:val="singleLevel"/>
    <w:tmpl w:val="28877A58"/>
    <w:lvl w:ilvl="0" w:tentative="0">
      <w:start w:val="1"/>
      <w:numFmt w:val="upperLetter"/>
      <w:suff w:val="space"/>
      <w:lvlText w:val="%1."/>
      <w:lvlJc w:val="left"/>
    </w:lvl>
  </w:abstractNum>
  <w:abstractNum w:abstractNumId="69">
    <w:nsid w:val="28D6780C"/>
    <w:multiLevelType w:val="singleLevel"/>
    <w:tmpl w:val="28D6780C"/>
    <w:lvl w:ilvl="0" w:tentative="0">
      <w:start w:val="1"/>
      <w:numFmt w:val="upperLetter"/>
      <w:suff w:val="space"/>
      <w:lvlText w:val="%1."/>
      <w:lvlJc w:val="left"/>
    </w:lvl>
  </w:abstractNum>
  <w:abstractNum w:abstractNumId="70">
    <w:nsid w:val="29A52239"/>
    <w:multiLevelType w:val="singleLevel"/>
    <w:tmpl w:val="29A52239"/>
    <w:lvl w:ilvl="0" w:tentative="0">
      <w:start w:val="1"/>
      <w:numFmt w:val="upperLetter"/>
      <w:suff w:val="space"/>
      <w:lvlText w:val="%1."/>
      <w:lvlJc w:val="left"/>
    </w:lvl>
  </w:abstractNum>
  <w:abstractNum w:abstractNumId="71">
    <w:nsid w:val="2B173D52"/>
    <w:multiLevelType w:val="multilevel"/>
    <w:tmpl w:val="2B173D52"/>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2B4151A0"/>
    <w:multiLevelType w:val="singleLevel"/>
    <w:tmpl w:val="2B4151A0"/>
    <w:lvl w:ilvl="0" w:tentative="0">
      <w:start w:val="14"/>
      <w:numFmt w:val="decimal"/>
      <w:suff w:val="space"/>
      <w:lvlText w:val="%1."/>
      <w:lvlJc w:val="left"/>
    </w:lvl>
  </w:abstractNum>
  <w:abstractNum w:abstractNumId="73">
    <w:nsid w:val="2CDA6840"/>
    <w:multiLevelType w:val="singleLevel"/>
    <w:tmpl w:val="2CDA6840"/>
    <w:lvl w:ilvl="0" w:tentative="0">
      <w:start w:val="1"/>
      <w:numFmt w:val="upperLetter"/>
      <w:suff w:val="space"/>
      <w:lvlText w:val="%1."/>
      <w:lvlJc w:val="left"/>
    </w:lvl>
  </w:abstractNum>
  <w:abstractNum w:abstractNumId="74">
    <w:nsid w:val="35253066"/>
    <w:multiLevelType w:val="singleLevel"/>
    <w:tmpl w:val="35253066"/>
    <w:lvl w:ilvl="0" w:tentative="0">
      <w:start w:val="1"/>
      <w:numFmt w:val="upperLetter"/>
      <w:suff w:val="space"/>
      <w:lvlText w:val="%1."/>
      <w:lvlJc w:val="left"/>
    </w:lvl>
  </w:abstractNum>
  <w:abstractNum w:abstractNumId="75">
    <w:nsid w:val="355E561D"/>
    <w:multiLevelType w:val="singleLevel"/>
    <w:tmpl w:val="355E561D"/>
    <w:lvl w:ilvl="0" w:tentative="0">
      <w:start w:val="1"/>
      <w:numFmt w:val="upperLetter"/>
      <w:suff w:val="space"/>
      <w:lvlText w:val="%1."/>
      <w:lvlJc w:val="left"/>
    </w:lvl>
  </w:abstractNum>
  <w:abstractNum w:abstractNumId="76">
    <w:nsid w:val="37014714"/>
    <w:multiLevelType w:val="singleLevel"/>
    <w:tmpl w:val="37014714"/>
    <w:lvl w:ilvl="0" w:tentative="0">
      <w:start w:val="1"/>
      <w:numFmt w:val="upperLetter"/>
      <w:suff w:val="space"/>
      <w:lvlText w:val="%1."/>
      <w:lvlJc w:val="left"/>
    </w:lvl>
  </w:abstractNum>
  <w:abstractNum w:abstractNumId="77">
    <w:nsid w:val="37AD9717"/>
    <w:multiLevelType w:val="singleLevel"/>
    <w:tmpl w:val="37AD9717"/>
    <w:lvl w:ilvl="0" w:tentative="0">
      <w:start w:val="1"/>
      <w:numFmt w:val="upperLetter"/>
      <w:suff w:val="space"/>
      <w:lvlText w:val="%1."/>
      <w:lvlJc w:val="left"/>
    </w:lvl>
  </w:abstractNum>
  <w:abstractNum w:abstractNumId="78">
    <w:nsid w:val="37EA5005"/>
    <w:multiLevelType w:val="singleLevel"/>
    <w:tmpl w:val="37EA5005"/>
    <w:lvl w:ilvl="0" w:tentative="0">
      <w:start w:val="1"/>
      <w:numFmt w:val="upperLetter"/>
      <w:suff w:val="space"/>
      <w:lvlText w:val="%1."/>
      <w:lvlJc w:val="left"/>
    </w:lvl>
  </w:abstractNum>
  <w:abstractNum w:abstractNumId="79">
    <w:nsid w:val="3EDD2390"/>
    <w:multiLevelType w:val="singleLevel"/>
    <w:tmpl w:val="3EDD2390"/>
    <w:lvl w:ilvl="0" w:tentative="0">
      <w:start w:val="1"/>
      <w:numFmt w:val="upperLetter"/>
      <w:suff w:val="space"/>
      <w:lvlText w:val="%1."/>
      <w:lvlJc w:val="left"/>
    </w:lvl>
  </w:abstractNum>
  <w:abstractNum w:abstractNumId="80">
    <w:nsid w:val="4034D9CB"/>
    <w:multiLevelType w:val="singleLevel"/>
    <w:tmpl w:val="4034D9CB"/>
    <w:lvl w:ilvl="0" w:tentative="0">
      <w:start w:val="1"/>
      <w:numFmt w:val="upperLetter"/>
      <w:suff w:val="space"/>
      <w:lvlText w:val="%1."/>
      <w:lvlJc w:val="left"/>
    </w:lvl>
  </w:abstractNum>
  <w:abstractNum w:abstractNumId="81">
    <w:nsid w:val="41126072"/>
    <w:multiLevelType w:val="singleLevel"/>
    <w:tmpl w:val="41126072"/>
    <w:lvl w:ilvl="0" w:tentative="0">
      <w:start w:val="1"/>
      <w:numFmt w:val="upperLetter"/>
      <w:suff w:val="space"/>
      <w:lvlText w:val="%1."/>
      <w:lvlJc w:val="left"/>
    </w:lvl>
  </w:abstractNum>
  <w:abstractNum w:abstractNumId="82">
    <w:nsid w:val="43A20B08"/>
    <w:multiLevelType w:val="singleLevel"/>
    <w:tmpl w:val="43A20B08"/>
    <w:lvl w:ilvl="0" w:tentative="0">
      <w:start w:val="1"/>
      <w:numFmt w:val="upperLetter"/>
      <w:suff w:val="space"/>
      <w:lvlText w:val="%1."/>
      <w:lvlJc w:val="left"/>
    </w:lvl>
  </w:abstractNum>
  <w:abstractNum w:abstractNumId="83">
    <w:nsid w:val="456D3AC5"/>
    <w:multiLevelType w:val="singleLevel"/>
    <w:tmpl w:val="456D3AC5"/>
    <w:lvl w:ilvl="0" w:tentative="0">
      <w:start w:val="1"/>
      <w:numFmt w:val="upperLetter"/>
      <w:suff w:val="space"/>
      <w:lvlText w:val="%1."/>
      <w:lvlJc w:val="left"/>
    </w:lvl>
  </w:abstractNum>
  <w:abstractNum w:abstractNumId="84">
    <w:nsid w:val="4804108C"/>
    <w:multiLevelType w:val="singleLevel"/>
    <w:tmpl w:val="4804108C"/>
    <w:lvl w:ilvl="0" w:tentative="0">
      <w:start w:val="1"/>
      <w:numFmt w:val="upperLetter"/>
      <w:suff w:val="space"/>
      <w:lvlText w:val="%1."/>
      <w:lvlJc w:val="left"/>
    </w:lvl>
  </w:abstractNum>
  <w:abstractNum w:abstractNumId="85">
    <w:nsid w:val="4A7F11F9"/>
    <w:multiLevelType w:val="singleLevel"/>
    <w:tmpl w:val="4A7F11F9"/>
    <w:lvl w:ilvl="0" w:tentative="0">
      <w:start w:val="1"/>
      <w:numFmt w:val="upperLetter"/>
      <w:suff w:val="space"/>
      <w:lvlText w:val="%1."/>
      <w:lvlJc w:val="left"/>
    </w:lvl>
  </w:abstractNum>
  <w:abstractNum w:abstractNumId="86">
    <w:nsid w:val="4D050EFA"/>
    <w:multiLevelType w:val="multilevel"/>
    <w:tmpl w:val="4D050EFA"/>
    <w:lvl w:ilvl="0" w:tentative="0">
      <w:start w:val="2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4E21AA31"/>
    <w:multiLevelType w:val="singleLevel"/>
    <w:tmpl w:val="4E21AA31"/>
    <w:lvl w:ilvl="0" w:tentative="0">
      <w:start w:val="1"/>
      <w:numFmt w:val="upperLetter"/>
      <w:suff w:val="space"/>
      <w:lvlText w:val="%1."/>
      <w:lvlJc w:val="left"/>
    </w:lvl>
  </w:abstractNum>
  <w:abstractNum w:abstractNumId="88">
    <w:nsid w:val="55A815AC"/>
    <w:multiLevelType w:val="singleLevel"/>
    <w:tmpl w:val="55A815AC"/>
    <w:lvl w:ilvl="0" w:tentative="0">
      <w:start w:val="1"/>
      <w:numFmt w:val="upperLetter"/>
      <w:suff w:val="space"/>
      <w:lvlText w:val="%1."/>
      <w:lvlJc w:val="left"/>
    </w:lvl>
  </w:abstractNum>
  <w:abstractNum w:abstractNumId="89">
    <w:nsid w:val="55EC2CEE"/>
    <w:multiLevelType w:val="singleLevel"/>
    <w:tmpl w:val="55EC2CEE"/>
    <w:lvl w:ilvl="0" w:tentative="0">
      <w:start w:val="1"/>
      <w:numFmt w:val="upperLetter"/>
      <w:suff w:val="space"/>
      <w:lvlText w:val="%1."/>
      <w:lvlJc w:val="left"/>
    </w:lvl>
  </w:abstractNum>
  <w:abstractNum w:abstractNumId="90">
    <w:nsid w:val="5953251E"/>
    <w:multiLevelType w:val="singleLevel"/>
    <w:tmpl w:val="5953251E"/>
    <w:lvl w:ilvl="0" w:tentative="0">
      <w:start w:val="1"/>
      <w:numFmt w:val="upperLetter"/>
      <w:suff w:val="space"/>
      <w:lvlText w:val="%1."/>
      <w:lvlJc w:val="left"/>
    </w:lvl>
  </w:abstractNum>
  <w:abstractNum w:abstractNumId="91">
    <w:nsid w:val="596B0F05"/>
    <w:multiLevelType w:val="singleLevel"/>
    <w:tmpl w:val="596B0F05"/>
    <w:lvl w:ilvl="0" w:tentative="0">
      <w:start w:val="1"/>
      <w:numFmt w:val="upperLetter"/>
      <w:suff w:val="space"/>
      <w:lvlText w:val="%1."/>
      <w:lvlJc w:val="left"/>
    </w:lvl>
  </w:abstractNum>
  <w:abstractNum w:abstractNumId="92">
    <w:nsid w:val="5C75A4ED"/>
    <w:multiLevelType w:val="singleLevel"/>
    <w:tmpl w:val="5C75A4ED"/>
    <w:lvl w:ilvl="0" w:tentative="0">
      <w:start w:val="1"/>
      <w:numFmt w:val="upperLetter"/>
      <w:suff w:val="space"/>
      <w:lvlText w:val="%1."/>
      <w:lvlJc w:val="left"/>
    </w:lvl>
  </w:abstractNum>
  <w:abstractNum w:abstractNumId="93">
    <w:nsid w:val="5EF84C96"/>
    <w:multiLevelType w:val="singleLevel"/>
    <w:tmpl w:val="5EF84C96"/>
    <w:lvl w:ilvl="0" w:tentative="0">
      <w:start w:val="1"/>
      <w:numFmt w:val="upperLetter"/>
      <w:suff w:val="space"/>
      <w:lvlText w:val="%1."/>
      <w:lvlJc w:val="left"/>
      <w:pPr>
        <w:ind w:left="420" w:firstLine="0"/>
      </w:pPr>
    </w:lvl>
  </w:abstractNum>
  <w:abstractNum w:abstractNumId="94">
    <w:nsid w:val="6112E960"/>
    <w:multiLevelType w:val="singleLevel"/>
    <w:tmpl w:val="6112E960"/>
    <w:lvl w:ilvl="0" w:tentative="0">
      <w:start w:val="1"/>
      <w:numFmt w:val="upperLetter"/>
      <w:suff w:val="space"/>
      <w:lvlText w:val="%1."/>
      <w:lvlJc w:val="left"/>
    </w:lvl>
  </w:abstractNum>
  <w:abstractNum w:abstractNumId="95">
    <w:nsid w:val="6200DDEF"/>
    <w:multiLevelType w:val="singleLevel"/>
    <w:tmpl w:val="6200DDEF"/>
    <w:lvl w:ilvl="0" w:tentative="0">
      <w:start w:val="1"/>
      <w:numFmt w:val="upperLetter"/>
      <w:suff w:val="space"/>
      <w:lvlText w:val="%1."/>
      <w:lvlJc w:val="left"/>
    </w:lvl>
  </w:abstractNum>
  <w:abstractNum w:abstractNumId="96">
    <w:nsid w:val="62AEC4E7"/>
    <w:multiLevelType w:val="singleLevel"/>
    <w:tmpl w:val="62AEC4E7"/>
    <w:lvl w:ilvl="0" w:tentative="0">
      <w:start w:val="1"/>
      <w:numFmt w:val="upperLetter"/>
      <w:suff w:val="space"/>
      <w:lvlText w:val="%1."/>
      <w:lvlJc w:val="left"/>
    </w:lvl>
  </w:abstractNum>
  <w:abstractNum w:abstractNumId="97">
    <w:nsid w:val="62C916D3"/>
    <w:multiLevelType w:val="multilevel"/>
    <w:tmpl w:val="62C916D3"/>
    <w:lvl w:ilvl="0" w:tentative="0">
      <w:start w:val="74"/>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8">
    <w:nsid w:val="6308EA11"/>
    <w:multiLevelType w:val="singleLevel"/>
    <w:tmpl w:val="6308EA11"/>
    <w:lvl w:ilvl="0" w:tentative="0">
      <w:start w:val="1"/>
      <w:numFmt w:val="upperLetter"/>
      <w:suff w:val="space"/>
      <w:lvlText w:val="%1."/>
      <w:lvlJc w:val="left"/>
    </w:lvl>
  </w:abstractNum>
  <w:abstractNum w:abstractNumId="99">
    <w:nsid w:val="6462D035"/>
    <w:multiLevelType w:val="singleLevel"/>
    <w:tmpl w:val="6462D035"/>
    <w:lvl w:ilvl="0" w:tentative="0">
      <w:start w:val="1"/>
      <w:numFmt w:val="upperLetter"/>
      <w:suff w:val="space"/>
      <w:lvlText w:val="%1."/>
      <w:lvlJc w:val="left"/>
    </w:lvl>
  </w:abstractNum>
  <w:abstractNum w:abstractNumId="100">
    <w:nsid w:val="6820EE9B"/>
    <w:multiLevelType w:val="singleLevel"/>
    <w:tmpl w:val="6820EE9B"/>
    <w:lvl w:ilvl="0" w:tentative="0">
      <w:start w:val="1"/>
      <w:numFmt w:val="upperLetter"/>
      <w:suff w:val="space"/>
      <w:lvlText w:val="%1."/>
      <w:lvlJc w:val="left"/>
    </w:lvl>
  </w:abstractNum>
  <w:abstractNum w:abstractNumId="101">
    <w:nsid w:val="6CC20446"/>
    <w:multiLevelType w:val="singleLevel"/>
    <w:tmpl w:val="6CC20446"/>
    <w:lvl w:ilvl="0" w:tentative="0">
      <w:start w:val="1"/>
      <w:numFmt w:val="upperLetter"/>
      <w:suff w:val="space"/>
      <w:lvlText w:val="%1."/>
      <w:lvlJc w:val="left"/>
    </w:lvl>
  </w:abstractNum>
  <w:abstractNum w:abstractNumId="102">
    <w:nsid w:val="6F21A69B"/>
    <w:multiLevelType w:val="singleLevel"/>
    <w:tmpl w:val="6F21A69B"/>
    <w:lvl w:ilvl="0" w:tentative="0">
      <w:start w:val="1"/>
      <w:numFmt w:val="upperLetter"/>
      <w:suff w:val="space"/>
      <w:lvlText w:val="%1."/>
      <w:lvlJc w:val="left"/>
    </w:lvl>
  </w:abstractNum>
  <w:abstractNum w:abstractNumId="103">
    <w:nsid w:val="70E79731"/>
    <w:multiLevelType w:val="singleLevel"/>
    <w:tmpl w:val="70E79731"/>
    <w:lvl w:ilvl="0" w:tentative="0">
      <w:start w:val="1"/>
      <w:numFmt w:val="upperLetter"/>
      <w:suff w:val="space"/>
      <w:lvlText w:val="%1."/>
      <w:lvlJc w:val="left"/>
    </w:lvl>
  </w:abstractNum>
  <w:abstractNum w:abstractNumId="104">
    <w:nsid w:val="71DE9D99"/>
    <w:multiLevelType w:val="singleLevel"/>
    <w:tmpl w:val="71DE9D99"/>
    <w:lvl w:ilvl="0" w:tentative="0">
      <w:start w:val="1"/>
      <w:numFmt w:val="upperLetter"/>
      <w:suff w:val="space"/>
      <w:lvlText w:val="%1."/>
      <w:lvlJc w:val="left"/>
    </w:lvl>
  </w:abstractNum>
  <w:abstractNum w:abstractNumId="105">
    <w:nsid w:val="72855EFF"/>
    <w:multiLevelType w:val="singleLevel"/>
    <w:tmpl w:val="72855EFF"/>
    <w:lvl w:ilvl="0" w:tentative="0">
      <w:start w:val="1"/>
      <w:numFmt w:val="upperLetter"/>
      <w:suff w:val="space"/>
      <w:lvlText w:val="%1."/>
      <w:lvlJc w:val="left"/>
    </w:lvl>
  </w:abstractNum>
  <w:abstractNum w:abstractNumId="106">
    <w:nsid w:val="779553CD"/>
    <w:multiLevelType w:val="multilevel"/>
    <w:tmpl w:val="779553CD"/>
    <w:lvl w:ilvl="0" w:tentative="0">
      <w:start w:val="43"/>
      <w:numFmt w:val="decimal"/>
      <w:lvlText w:val="%1."/>
      <w:lvlJc w:val="left"/>
      <w:pPr>
        <w:ind w:left="501"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798AC77E"/>
    <w:multiLevelType w:val="singleLevel"/>
    <w:tmpl w:val="798AC77E"/>
    <w:lvl w:ilvl="0" w:tentative="0">
      <w:start w:val="1"/>
      <w:numFmt w:val="upperLetter"/>
      <w:suff w:val="space"/>
      <w:lvlText w:val="%1."/>
      <w:lvlJc w:val="left"/>
    </w:lvl>
  </w:abstractNum>
  <w:abstractNum w:abstractNumId="108">
    <w:nsid w:val="7AEF2131"/>
    <w:multiLevelType w:val="singleLevel"/>
    <w:tmpl w:val="7AEF2131"/>
    <w:lvl w:ilvl="0" w:tentative="0">
      <w:start w:val="1"/>
      <w:numFmt w:val="upperLetter"/>
      <w:suff w:val="space"/>
      <w:lvlText w:val="%1."/>
      <w:lvlJc w:val="left"/>
    </w:lvl>
  </w:abstractNum>
  <w:abstractNum w:abstractNumId="109">
    <w:nsid w:val="7C54599B"/>
    <w:multiLevelType w:val="singleLevel"/>
    <w:tmpl w:val="7C54599B"/>
    <w:lvl w:ilvl="0" w:tentative="0">
      <w:start w:val="1"/>
      <w:numFmt w:val="decimal"/>
      <w:suff w:val="space"/>
      <w:lvlText w:val="%1."/>
      <w:lvlJc w:val="left"/>
      <w:pPr>
        <w:tabs>
          <w:tab w:val="left" w:pos="424"/>
        </w:tabs>
      </w:pPr>
      <w:rPr>
        <w:rFonts w:hint="default" w:ascii="Times New Roman" w:hAnsi="Times New Roman" w:eastAsia="宋体"/>
        <w:sz w:val="20"/>
        <w:szCs w:val="20"/>
      </w:rPr>
    </w:lvl>
  </w:abstractNum>
  <w:abstractNum w:abstractNumId="110">
    <w:nsid w:val="7E53AFE9"/>
    <w:multiLevelType w:val="singleLevel"/>
    <w:tmpl w:val="7E53AFE9"/>
    <w:lvl w:ilvl="0" w:tentative="0">
      <w:start w:val="1"/>
      <w:numFmt w:val="upperLetter"/>
      <w:suff w:val="space"/>
      <w:lvlText w:val="%1."/>
      <w:lvlJc w:val="left"/>
    </w:lvl>
  </w:abstractNum>
  <w:abstractNum w:abstractNumId="111">
    <w:nsid w:val="7E9A082A"/>
    <w:multiLevelType w:val="singleLevel"/>
    <w:tmpl w:val="7E9A082A"/>
    <w:lvl w:ilvl="0" w:tentative="0">
      <w:start w:val="5"/>
      <w:numFmt w:val="decimal"/>
      <w:suff w:val="nothing"/>
      <w:lvlText w:val="%1．"/>
      <w:lvlJc w:val="left"/>
    </w:lvl>
  </w:abstractNum>
  <w:abstractNum w:abstractNumId="112">
    <w:nsid w:val="7EBE4788"/>
    <w:multiLevelType w:val="singleLevel"/>
    <w:tmpl w:val="7EBE4788"/>
    <w:lvl w:ilvl="0" w:tentative="0">
      <w:start w:val="1"/>
      <w:numFmt w:val="upperLetter"/>
      <w:suff w:val="space"/>
      <w:lvlText w:val="%1."/>
      <w:lvlJc w:val="left"/>
    </w:lvl>
  </w:abstractNum>
  <w:num w:numId="1">
    <w:abstractNumId w:val="111"/>
  </w:num>
  <w:num w:numId="2">
    <w:abstractNumId w:val="93"/>
  </w:num>
  <w:num w:numId="3">
    <w:abstractNumId w:val="22"/>
  </w:num>
  <w:num w:numId="4">
    <w:abstractNumId w:val="89"/>
  </w:num>
  <w:num w:numId="5">
    <w:abstractNumId w:val="81"/>
  </w:num>
  <w:num w:numId="6">
    <w:abstractNumId w:val="43"/>
  </w:num>
  <w:num w:numId="7">
    <w:abstractNumId w:val="94"/>
  </w:num>
  <w:num w:numId="8">
    <w:abstractNumId w:val="53"/>
  </w:num>
  <w:num w:numId="9">
    <w:abstractNumId w:val="39"/>
  </w:num>
  <w:num w:numId="10">
    <w:abstractNumId w:val="45"/>
  </w:num>
  <w:num w:numId="11">
    <w:abstractNumId w:val="86"/>
  </w:num>
  <w:num w:numId="12">
    <w:abstractNumId w:val="85"/>
  </w:num>
  <w:num w:numId="13">
    <w:abstractNumId w:val="49"/>
  </w:num>
  <w:num w:numId="14">
    <w:abstractNumId w:val="21"/>
  </w:num>
  <w:num w:numId="15">
    <w:abstractNumId w:val="12"/>
  </w:num>
  <w:num w:numId="16">
    <w:abstractNumId w:val="15"/>
  </w:num>
  <w:num w:numId="17">
    <w:abstractNumId w:val="108"/>
  </w:num>
  <w:num w:numId="18">
    <w:abstractNumId w:val="110"/>
  </w:num>
  <w:num w:numId="19">
    <w:abstractNumId w:val="63"/>
  </w:num>
  <w:num w:numId="20">
    <w:abstractNumId w:val="27"/>
  </w:num>
  <w:num w:numId="21">
    <w:abstractNumId w:val="106"/>
  </w:num>
  <w:num w:numId="22">
    <w:abstractNumId w:val="54"/>
  </w:num>
  <w:num w:numId="23">
    <w:abstractNumId w:val="75"/>
  </w:num>
  <w:num w:numId="24">
    <w:abstractNumId w:val="26"/>
  </w:num>
  <w:num w:numId="25">
    <w:abstractNumId w:val="38"/>
  </w:num>
  <w:num w:numId="26">
    <w:abstractNumId w:val="57"/>
  </w:num>
  <w:num w:numId="27">
    <w:abstractNumId w:val="56"/>
  </w:num>
  <w:num w:numId="28">
    <w:abstractNumId w:val="55"/>
  </w:num>
  <w:num w:numId="29">
    <w:abstractNumId w:val="25"/>
  </w:num>
  <w:num w:numId="30">
    <w:abstractNumId w:val="67"/>
  </w:num>
  <w:num w:numId="31">
    <w:abstractNumId w:val="102"/>
  </w:num>
  <w:num w:numId="32">
    <w:abstractNumId w:val="52"/>
  </w:num>
  <w:num w:numId="33">
    <w:abstractNumId w:val="65"/>
  </w:num>
  <w:num w:numId="34">
    <w:abstractNumId w:val="1"/>
  </w:num>
  <w:num w:numId="35">
    <w:abstractNumId w:val="59"/>
  </w:num>
  <w:num w:numId="36">
    <w:abstractNumId w:val="66"/>
  </w:num>
  <w:num w:numId="37">
    <w:abstractNumId w:val="36"/>
  </w:num>
  <w:num w:numId="38">
    <w:abstractNumId w:val="40"/>
  </w:num>
  <w:num w:numId="39">
    <w:abstractNumId w:val="87"/>
  </w:num>
  <w:num w:numId="40">
    <w:abstractNumId w:val="2"/>
  </w:num>
  <w:num w:numId="41">
    <w:abstractNumId w:val="48"/>
  </w:num>
  <w:num w:numId="42">
    <w:abstractNumId w:val="17"/>
  </w:num>
  <w:num w:numId="43">
    <w:abstractNumId w:val="82"/>
  </w:num>
  <w:num w:numId="44">
    <w:abstractNumId w:val="84"/>
  </w:num>
  <w:num w:numId="45">
    <w:abstractNumId w:val="97"/>
  </w:num>
  <w:num w:numId="46">
    <w:abstractNumId w:val="30"/>
  </w:num>
  <w:num w:numId="47">
    <w:abstractNumId w:val="11"/>
  </w:num>
  <w:num w:numId="48">
    <w:abstractNumId w:val="50"/>
  </w:num>
  <w:num w:numId="49">
    <w:abstractNumId w:val="73"/>
  </w:num>
  <w:num w:numId="50">
    <w:abstractNumId w:val="77"/>
  </w:num>
  <w:num w:numId="51">
    <w:abstractNumId w:val="7"/>
  </w:num>
  <w:num w:numId="52">
    <w:abstractNumId w:val="60"/>
  </w:num>
  <w:num w:numId="53">
    <w:abstractNumId w:val="34"/>
  </w:num>
  <w:num w:numId="54">
    <w:abstractNumId w:val="83"/>
  </w:num>
  <w:num w:numId="55">
    <w:abstractNumId w:val="101"/>
  </w:num>
  <w:num w:numId="56">
    <w:abstractNumId w:val="80"/>
  </w:num>
  <w:num w:numId="57">
    <w:abstractNumId w:val="28"/>
  </w:num>
  <w:num w:numId="58">
    <w:abstractNumId w:val="24"/>
  </w:num>
  <w:num w:numId="59">
    <w:abstractNumId w:val="88"/>
  </w:num>
  <w:num w:numId="60">
    <w:abstractNumId w:val="103"/>
  </w:num>
  <w:num w:numId="61">
    <w:abstractNumId w:val="91"/>
  </w:num>
  <w:num w:numId="62">
    <w:abstractNumId w:val="5"/>
  </w:num>
  <w:num w:numId="63">
    <w:abstractNumId w:val="33"/>
  </w:num>
  <w:num w:numId="64">
    <w:abstractNumId w:val="46"/>
  </w:num>
  <w:num w:numId="65">
    <w:abstractNumId w:val="74"/>
  </w:num>
  <w:num w:numId="66">
    <w:abstractNumId w:val="37"/>
  </w:num>
  <w:num w:numId="67">
    <w:abstractNumId w:val="58"/>
  </w:num>
  <w:num w:numId="68">
    <w:abstractNumId w:val="18"/>
  </w:num>
  <w:num w:numId="69">
    <w:abstractNumId w:val="64"/>
  </w:num>
  <w:num w:numId="70">
    <w:abstractNumId w:val="96"/>
  </w:num>
  <w:num w:numId="71">
    <w:abstractNumId w:val="14"/>
  </w:num>
  <w:num w:numId="72">
    <w:abstractNumId w:val="41"/>
  </w:num>
  <w:num w:numId="73">
    <w:abstractNumId w:val="44"/>
  </w:num>
  <w:num w:numId="74">
    <w:abstractNumId w:val="71"/>
  </w:num>
  <w:num w:numId="75">
    <w:abstractNumId w:val="62"/>
  </w:num>
  <w:num w:numId="76">
    <w:abstractNumId w:val="9"/>
  </w:num>
  <w:num w:numId="77">
    <w:abstractNumId w:val="99"/>
  </w:num>
  <w:num w:numId="78">
    <w:abstractNumId w:val="19"/>
  </w:num>
  <w:num w:numId="79">
    <w:abstractNumId w:val="31"/>
  </w:num>
  <w:num w:numId="80">
    <w:abstractNumId w:val="51"/>
  </w:num>
  <w:num w:numId="81">
    <w:abstractNumId w:val="107"/>
  </w:num>
  <w:num w:numId="82">
    <w:abstractNumId w:val="105"/>
  </w:num>
  <w:num w:numId="83">
    <w:abstractNumId w:val="68"/>
  </w:num>
  <w:num w:numId="84">
    <w:abstractNumId w:val="70"/>
  </w:num>
  <w:num w:numId="85">
    <w:abstractNumId w:val="42"/>
  </w:num>
  <w:num w:numId="86">
    <w:abstractNumId w:val="16"/>
  </w:num>
  <w:num w:numId="87">
    <w:abstractNumId w:val="20"/>
  </w:num>
  <w:num w:numId="88">
    <w:abstractNumId w:val="61"/>
  </w:num>
  <w:num w:numId="89">
    <w:abstractNumId w:val="104"/>
  </w:num>
  <w:num w:numId="90">
    <w:abstractNumId w:val="13"/>
  </w:num>
  <w:num w:numId="91">
    <w:abstractNumId w:val="100"/>
  </w:num>
  <w:num w:numId="92">
    <w:abstractNumId w:val="98"/>
  </w:num>
  <w:num w:numId="93">
    <w:abstractNumId w:val="8"/>
  </w:num>
  <w:num w:numId="94">
    <w:abstractNumId w:val="90"/>
  </w:num>
  <w:num w:numId="95">
    <w:abstractNumId w:val="78"/>
  </w:num>
  <w:num w:numId="96">
    <w:abstractNumId w:val="3"/>
  </w:num>
  <w:num w:numId="97">
    <w:abstractNumId w:val="10"/>
  </w:num>
  <w:num w:numId="98">
    <w:abstractNumId w:val="4"/>
  </w:num>
  <w:num w:numId="99">
    <w:abstractNumId w:val="35"/>
  </w:num>
  <w:num w:numId="100">
    <w:abstractNumId w:val="6"/>
  </w:num>
  <w:num w:numId="101">
    <w:abstractNumId w:val="92"/>
  </w:num>
  <w:num w:numId="102">
    <w:abstractNumId w:val="0"/>
  </w:num>
  <w:num w:numId="103">
    <w:abstractNumId w:val="95"/>
  </w:num>
  <w:num w:numId="104">
    <w:abstractNumId w:val="112"/>
  </w:num>
  <w:num w:numId="105">
    <w:abstractNumId w:val="109"/>
  </w:num>
  <w:num w:numId="106">
    <w:abstractNumId w:val="79"/>
  </w:num>
  <w:num w:numId="107">
    <w:abstractNumId w:val="32"/>
  </w:num>
  <w:num w:numId="108">
    <w:abstractNumId w:val="69"/>
  </w:num>
  <w:num w:numId="109">
    <w:abstractNumId w:val="76"/>
  </w:num>
  <w:num w:numId="110">
    <w:abstractNumId w:val="23"/>
  </w:num>
  <w:num w:numId="111">
    <w:abstractNumId w:val="72"/>
  </w:num>
  <w:num w:numId="112">
    <w:abstractNumId w:val="47"/>
  </w:num>
  <w:num w:numId="1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zNmRiY2M5MTViODhjZDA1ZGRjYmM0ZjM5ODhkZjkifQ=="/>
  </w:docVars>
  <w:rsids>
    <w:rsidRoot w:val="1CE4769A"/>
    <w:rsid w:val="00000904"/>
    <w:rsid w:val="00006D09"/>
    <w:rsid w:val="00027019"/>
    <w:rsid w:val="00030F2E"/>
    <w:rsid w:val="00063D4B"/>
    <w:rsid w:val="0006478A"/>
    <w:rsid w:val="00064902"/>
    <w:rsid w:val="00064FC0"/>
    <w:rsid w:val="0006544F"/>
    <w:rsid w:val="00066534"/>
    <w:rsid w:val="000741E9"/>
    <w:rsid w:val="00076E02"/>
    <w:rsid w:val="00083353"/>
    <w:rsid w:val="000933C2"/>
    <w:rsid w:val="00095B05"/>
    <w:rsid w:val="000A7A1F"/>
    <w:rsid w:val="000B33C2"/>
    <w:rsid w:val="000B707A"/>
    <w:rsid w:val="000D4D6E"/>
    <w:rsid w:val="000D671C"/>
    <w:rsid w:val="000E17B3"/>
    <w:rsid w:val="0013032C"/>
    <w:rsid w:val="001309BD"/>
    <w:rsid w:val="00131608"/>
    <w:rsid w:val="00142250"/>
    <w:rsid w:val="0018400A"/>
    <w:rsid w:val="00184D9E"/>
    <w:rsid w:val="0018621B"/>
    <w:rsid w:val="00192CA7"/>
    <w:rsid w:val="001931D1"/>
    <w:rsid w:val="001C00A1"/>
    <w:rsid w:val="001E2BA7"/>
    <w:rsid w:val="001F57B4"/>
    <w:rsid w:val="001F747F"/>
    <w:rsid w:val="00200769"/>
    <w:rsid w:val="00213CE5"/>
    <w:rsid w:val="00215A07"/>
    <w:rsid w:val="002277D8"/>
    <w:rsid w:val="00232F45"/>
    <w:rsid w:val="00246266"/>
    <w:rsid w:val="00251AF3"/>
    <w:rsid w:val="00263DED"/>
    <w:rsid w:val="002647A4"/>
    <w:rsid w:val="00295567"/>
    <w:rsid w:val="00297E1C"/>
    <w:rsid w:val="002B4F9B"/>
    <w:rsid w:val="002C3C36"/>
    <w:rsid w:val="002D0AD4"/>
    <w:rsid w:val="002E6482"/>
    <w:rsid w:val="002F2ADB"/>
    <w:rsid w:val="00307F41"/>
    <w:rsid w:val="003279A8"/>
    <w:rsid w:val="00337D70"/>
    <w:rsid w:val="00363EF6"/>
    <w:rsid w:val="00367FF5"/>
    <w:rsid w:val="00374F21"/>
    <w:rsid w:val="003805A4"/>
    <w:rsid w:val="00381E0E"/>
    <w:rsid w:val="00384219"/>
    <w:rsid w:val="00390763"/>
    <w:rsid w:val="00392C5D"/>
    <w:rsid w:val="003A36F9"/>
    <w:rsid w:val="003A6782"/>
    <w:rsid w:val="003B1D58"/>
    <w:rsid w:val="003C3638"/>
    <w:rsid w:val="003C6C6D"/>
    <w:rsid w:val="003D37E4"/>
    <w:rsid w:val="003D3847"/>
    <w:rsid w:val="003E2F6D"/>
    <w:rsid w:val="003E7727"/>
    <w:rsid w:val="00410E46"/>
    <w:rsid w:val="00415F45"/>
    <w:rsid w:val="004527B8"/>
    <w:rsid w:val="0046536E"/>
    <w:rsid w:val="0047668C"/>
    <w:rsid w:val="004865C9"/>
    <w:rsid w:val="004B1666"/>
    <w:rsid w:val="004C5AFD"/>
    <w:rsid w:val="004E03C1"/>
    <w:rsid w:val="00522D74"/>
    <w:rsid w:val="005553C7"/>
    <w:rsid w:val="00573BD9"/>
    <w:rsid w:val="00583364"/>
    <w:rsid w:val="00585173"/>
    <w:rsid w:val="005913ED"/>
    <w:rsid w:val="005A3276"/>
    <w:rsid w:val="005A4656"/>
    <w:rsid w:val="005A7FBD"/>
    <w:rsid w:val="005B2058"/>
    <w:rsid w:val="005B547D"/>
    <w:rsid w:val="005B6EB5"/>
    <w:rsid w:val="005B76CA"/>
    <w:rsid w:val="005D7B1F"/>
    <w:rsid w:val="005F3D3C"/>
    <w:rsid w:val="00600BC3"/>
    <w:rsid w:val="00606B8F"/>
    <w:rsid w:val="00626864"/>
    <w:rsid w:val="00627A70"/>
    <w:rsid w:val="0063558E"/>
    <w:rsid w:val="00640D69"/>
    <w:rsid w:val="00645B4B"/>
    <w:rsid w:val="006750DA"/>
    <w:rsid w:val="0069362F"/>
    <w:rsid w:val="00695AA7"/>
    <w:rsid w:val="006C5BFB"/>
    <w:rsid w:val="006C6A81"/>
    <w:rsid w:val="006F4F5C"/>
    <w:rsid w:val="006F6C6D"/>
    <w:rsid w:val="00727D68"/>
    <w:rsid w:val="007415FF"/>
    <w:rsid w:val="00745E6D"/>
    <w:rsid w:val="00747E17"/>
    <w:rsid w:val="007502A3"/>
    <w:rsid w:val="0077009C"/>
    <w:rsid w:val="007706D2"/>
    <w:rsid w:val="007B2C0B"/>
    <w:rsid w:val="007C72AF"/>
    <w:rsid w:val="007E1EF6"/>
    <w:rsid w:val="007F795E"/>
    <w:rsid w:val="0080405A"/>
    <w:rsid w:val="00804789"/>
    <w:rsid w:val="0081716D"/>
    <w:rsid w:val="008226A3"/>
    <w:rsid w:val="0082486C"/>
    <w:rsid w:val="008630B8"/>
    <w:rsid w:val="00874387"/>
    <w:rsid w:val="008762E9"/>
    <w:rsid w:val="0088695E"/>
    <w:rsid w:val="0088710F"/>
    <w:rsid w:val="0089513A"/>
    <w:rsid w:val="008A3034"/>
    <w:rsid w:val="008A75FB"/>
    <w:rsid w:val="008D1ED0"/>
    <w:rsid w:val="009163FD"/>
    <w:rsid w:val="00946FCD"/>
    <w:rsid w:val="00955B0C"/>
    <w:rsid w:val="00965741"/>
    <w:rsid w:val="009768B2"/>
    <w:rsid w:val="00987A44"/>
    <w:rsid w:val="00992338"/>
    <w:rsid w:val="009A6CAC"/>
    <w:rsid w:val="009F1091"/>
    <w:rsid w:val="00A062A8"/>
    <w:rsid w:val="00A718FA"/>
    <w:rsid w:val="00A848E1"/>
    <w:rsid w:val="00A86480"/>
    <w:rsid w:val="00A90B4E"/>
    <w:rsid w:val="00A93BE9"/>
    <w:rsid w:val="00A93CA7"/>
    <w:rsid w:val="00AB3A3C"/>
    <w:rsid w:val="00AB4B5B"/>
    <w:rsid w:val="00AC29F4"/>
    <w:rsid w:val="00AD1927"/>
    <w:rsid w:val="00AE0792"/>
    <w:rsid w:val="00AE3C80"/>
    <w:rsid w:val="00B00A8D"/>
    <w:rsid w:val="00B02C69"/>
    <w:rsid w:val="00B03C66"/>
    <w:rsid w:val="00B1242A"/>
    <w:rsid w:val="00B2212C"/>
    <w:rsid w:val="00B30267"/>
    <w:rsid w:val="00B3209E"/>
    <w:rsid w:val="00B3565D"/>
    <w:rsid w:val="00B40263"/>
    <w:rsid w:val="00B57D3B"/>
    <w:rsid w:val="00B6667F"/>
    <w:rsid w:val="00B66C60"/>
    <w:rsid w:val="00B66D40"/>
    <w:rsid w:val="00B70919"/>
    <w:rsid w:val="00B76290"/>
    <w:rsid w:val="00B855DA"/>
    <w:rsid w:val="00B97890"/>
    <w:rsid w:val="00BB0A0B"/>
    <w:rsid w:val="00BB5746"/>
    <w:rsid w:val="00BD25E8"/>
    <w:rsid w:val="00BD26D5"/>
    <w:rsid w:val="00BD29A0"/>
    <w:rsid w:val="00BD6466"/>
    <w:rsid w:val="00C025D1"/>
    <w:rsid w:val="00C10AAE"/>
    <w:rsid w:val="00C14385"/>
    <w:rsid w:val="00C21BF9"/>
    <w:rsid w:val="00C462BA"/>
    <w:rsid w:val="00C501D8"/>
    <w:rsid w:val="00C512DC"/>
    <w:rsid w:val="00C51AC6"/>
    <w:rsid w:val="00C75BC4"/>
    <w:rsid w:val="00C8380E"/>
    <w:rsid w:val="00C928D3"/>
    <w:rsid w:val="00C93E01"/>
    <w:rsid w:val="00C93E4F"/>
    <w:rsid w:val="00C95F48"/>
    <w:rsid w:val="00CC2650"/>
    <w:rsid w:val="00CC61F0"/>
    <w:rsid w:val="00CD037A"/>
    <w:rsid w:val="00D13A03"/>
    <w:rsid w:val="00D2491E"/>
    <w:rsid w:val="00D30A65"/>
    <w:rsid w:val="00D553F0"/>
    <w:rsid w:val="00D77DB4"/>
    <w:rsid w:val="00DA23C7"/>
    <w:rsid w:val="00DA39B3"/>
    <w:rsid w:val="00DA3FD1"/>
    <w:rsid w:val="00DB5745"/>
    <w:rsid w:val="00DC3EEE"/>
    <w:rsid w:val="00DC4C5C"/>
    <w:rsid w:val="00DD1AA3"/>
    <w:rsid w:val="00DE1E64"/>
    <w:rsid w:val="00DE66D0"/>
    <w:rsid w:val="00E00EDA"/>
    <w:rsid w:val="00E03656"/>
    <w:rsid w:val="00E1315F"/>
    <w:rsid w:val="00E27E01"/>
    <w:rsid w:val="00E3244F"/>
    <w:rsid w:val="00E34968"/>
    <w:rsid w:val="00E5234C"/>
    <w:rsid w:val="00E717F3"/>
    <w:rsid w:val="00E875F8"/>
    <w:rsid w:val="00EA3014"/>
    <w:rsid w:val="00EA349D"/>
    <w:rsid w:val="00EB092A"/>
    <w:rsid w:val="00EC4F4B"/>
    <w:rsid w:val="00EC5661"/>
    <w:rsid w:val="00EE6BAA"/>
    <w:rsid w:val="00EE75B5"/>
    <w:rsid w:val="00EF3369"/>
    <w:rsid w:val="00F043CC"/>
    <w:rsid w:val="00F0593B"/>
    <w:rsid w:val="00F14908"/>
    <w:rsid w:val="00F311B8"/>
    <w:rsid w:val="00F34230"/>
    <w:rsid w:val="00F409B1"/>
    <w:rsid w:val="00F41201"/>
    <w:rsid w:val="00F521D3"/>
    <w:rsid w:val="00F54636"/>
    <w:rsid w:val="00F643B4"/>
    <w:rsid w:val="00F70428"/>
    <w:rsid w:val="00F811F7"/>
    <w:rsid w:val="00F81AFB"/>
    <w:rsid w:val="00F87079"/>
    <w:rsid w:val="00F92DBC"/>
    <w:rsid w:val="00F942E1"/>
    <w:rsid w:val="00FA53A7"/>
    <w:rsid w:val="00FB7E96"/>
    <w:rsid w:val="00FD10E6"/>
    <w:rsid w:val="00FE3A2E"/>
    <w:rsid w:val="00FE6C9B"/>
    <w:rsid w:val="00FF054E"/>
    <w:rsid w:val="00FF43E9"/>
    <w:rsid w:val="033C3771"/>
    <w:rsid w:val="041C2B96"/>
    <w:rsid w:val="04FC364B"/>
    <w:rsid w:val="08E84CC8"/>
    <w:rsid w:val="0CAB62F6"/>
    <w:rsid w:val="0CE358CB"/>
    <w:rsid w:val="15215116"/>
    <w:rsid w:val="155B28C9"/>
    <w:rsid w:val="18C46F66"/>
    <w:rsid w:val="19047221"/>
    <w:rsid w:val="197F0B54"/>
    <w:rsid w:val="1CE4769A"/>
    <w:rsid w:val="22475318"/>
    <w:rsid w:val="236C558A"/>
    <w:rsid w:val="283840C1"/>
    <w:rsid w:val="2A064E8F"/>
    <w:rsid w:val="2DD0582F"/>
    <w:rsid w:val="304C1CAD"/>
    <w:rsid w:val="30FD76C7"/>
    <w:rsid w:val="328B28C0"/>
    <w:rsid w:val="33541E24"/>
    <w:rsid w:val="34F9122F"/>
    <w:rsid w:val="38AC7F9E"/>
    <w:rsid w:val="3CF222F8"/>
    <w:rsid w:val="408F3F59"/>
    <w:rsid w:val="4818376B"/>
    <w:rsid w:val="488D4D2D"/>
    <w:rsid w:val="489766AF"/>
    <w:rsid w:val="4C70506F"/>
    <w:rsid w:val="4D653F39"/>
    <w:rsid w:val="4DE610BB"/>
    <w:rsid w:val="4E5A4531"/>
    <w:rsid w:val="50DA36EB"/>
    <w:rsid w:val="519806FD"/>
    <w:rsid w:val="541E4A83"/>
    <w:rsid w:val="5723322D"/>
    <w:rsid w:val="599E180B"/>
    <w:rsid w:val="5A7D5DCF"/>
    <w:rsid w:val="5D621070"/>
    <w:rsid w:val="5D842788"/>
    <w:rsid w:val="5EDE7FD0"/>
    <w:rsid w:val="634E090D"/>
    <w:rsid w:val="66166227"/>
    <w:rsid w:val="665617AC"/>
    <w:rsid w:val="687929B8"/>
    <w:rsid w:val="6BFE0E86"/>
    <w:rsid w:val="6C7B3F91"/>
    <w:rsid w:val="6CF2260A"/>
    <w:rsid w:val="6E491313"/>
    <w:rsid w:val="6F24739A"/>
    <w:rsid w:val="72BA3A25"/>
    <w:rsid w:val="73F737D8"/>
    <w:rsid w:val="75C704C0"/>
    <w:rsid w:val="77221389"/>
    <w:rsid w:val="78177651"/>
    <w:rsid w:val="7D89584A"/>
    <w:rsid w:val="7E540492"/>
    <w:rsid w:val="7FC56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1"/>
    <w:unhideWhenUsed/>
    <w:qFormat/>
    <w:uiPriority w:val="0"/>
    <w:pPr>
      <w:keepNext/>
      <w:keepLines/>
      <w:spacing w:beforeLines="100" w:afterLines="50" w:line="415" w:lineRule="auto"/>
      <w:outlineLvl w:val="1"/>
    </w:pPr>
    <w:rPr>
      <w:rFonts w:ascii="Times New Roman" w:hAnsi="Times New Roman" w:cs="Times New Roman" w:eastAsiaTheme="majorEastAsia"/>
      <w:b/>
      <w:bCs/>
      <w:sz w:val="24"/>
      <w:szCs w:val="32"/>
    </w:rPr>
  </w:style>
  <w:style w:type="paragraph" w:styleId="4">
    <w:name w:val="heading 3"/>
    <w:basedOn w:val="1"/>
    <w:next w:val="1"/>
    <w:link w:val="20"/>
    <w:unhideWhenUsed/>
    <w:qFormat/>
    <w:uiPriority w:val="0"/>
    <w:pPr>
      <w:keepNext/>
      <w:keepLines/>
      <w:spacing w:line="413" w:lineRule="auto"/>
      <w:outlineLvl w:val="2"/>
    </w:pPr>
    <w:rPr>
      <w:rFonts w:ascii="Times New Roman" w:hAnsi="Times New Roman" w:eastAsia="宋体" w:cs="Times New Roman"/>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7"/>
    <w:unhideWhenUsed/>
    <w:qFormat/>
    <w:uiPriority w:val="99"/>
    <w:pPr>
      <w:jc w:val="left"/>
    </w:pPr>
    <w:rPr>
      <w:szCs w:val="22"/>
    </w:rPr>
  </w:style>
  <w:style w:type="paragraph" w:styleId="6">
    <w:name w:val="Date"/>
    <w:basedOn w:val="1"/>
    <w:next w:val="1"/>
    <w:link w:val="29"/>
    <w:qFormat/>
    <w:uiPriority w:val="0"/>
    <w:pPr>
      <w:ind w:left="100" w:leftChars="2500"/>
    </w:pPr>
  </w:style>
  <w:style w:type="paragraph" w:styleId="7">
    <w:name w:val="Balloon Text"/>
    <w:basedOn w:val="1"/>
    <w:link w:val="21"/>
    <w:qFormat/>
    <w:uiPriority w:val="99"/>
    <w:rPr>
      <w:rFonts w:ascii="Times New Roman" w:hAnsi="Times New Roman" w:eastAsia="宋体" w:cs="Times New Roman"/>
      <w:sz w:val="18"/>
      <w:szCs w:val="18"/>
    </w:rPr>
  </w:style>
  <w:style w:type="paragraph" w:styleId="8">
    <w:name w:val="footer"/>
    <w:basedOn w:val="1"/>
    <w:link w:val="22"/>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30"/>
    <w:qFormat/>
    <w:uiPriority w:val="0"/>
    <w:pPr>
      <w:spacing w:before="360" w:after="360"/>
      <w:jc w:val="center"/>
      <w:outlineLvl w:val="0"/>
    </w:pPr>
    <w:rPr>
      <w:rFonts w:eastAsia="宋体" w:asciiTheme="majorHAnsi" w:hAnsiTheme="majorHAnsi" w:cstheme="majorBidi"/>
      <w:b/>
      <w:bCs/>
      <w:sz w:val="32"/>
      <w:szCs w:val="32"/>
    </w:rPr>
  </w:style>
  <w:style w:type="paragraph" w:styleId="12">
    <w:name w:val="annotation subject"/>
    <w:basedOn w:val="5"/>
    <w:next w:val="5"/>
    <w:link w:val="28"/>
    <w:unhideWhenUsed/>
    <w:qFormat/>
    <w:uiPriority w:val="99"/>
    <w:rPr>
      <w:b/>
      <w:bCs/>
    </w:rPr>
  </w:style>
  <w:style w:type="character" w:styleId="15">
    <w:name w:val="Strong"/>
    <w:basedOn w:val="14"/>
    <w:qFormat/>
    <w:uiPriority w:val="22"/>
    <w:rPr>
      <w:b/>
      <w:bCs/>
    </w:rPr>
  </w:style>
  <w:style w:type="character" w:styleId="16">
    <w:name w:val="Emphasis"/>
    <w:basedOn w:val="14"/>
    <w:qFormat/>
    <w:uiPriority w:val="0"/>
    <w:rPr>
      <w:i/>
      <w:iCs/>
    </w:rPr>
  </w:style>
  <w:style w:type="character" w:styleId="17">
    <w:name w:val="annotation reference"/>
    <w:basedOn w:val="14"/>
    <w:unhideWhenUsed/>
    <w:qFormat/>
    <w:uiPriority w:val="99"/>
    <w:rPr>
      <w:sz w:val="21"/>
      <w:szCs w:val="21"/>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标题 1 字符"/>
    <w:basedOn w:val="14"/>
    <w:link w:val="2"/>
    <w:qFormat/>
    <w:uiPriority w:val="9"/>
    <w:rPr>
      <w:rFonts w:ascii="宋体" w:hAnsi="宋体" w:cs="宋体"/>
      <w:b/>
      <w:bCs/>
      <w:kern w:val="36"/>
      <w:sz w:val="48"/>
      <w:szCs w:val="48"/>
    </w:rPr>
  </w:style>
  <w:style w:type="character" w:customStyle="1" w:styleId="20">
    <w:name w:val="标题 3 字符"/>
    <w:basedOn w:val="14"/>
    <w:link w:val="4"/>
    <w:qFormat/>
    <w:uiPriority w:val="0"/>
    <w:rPr>
      <w:b/>
      <w:kern w:val="2"/>
      <w:sz w:val="32"/>
      <w:szCs w:val="24"/>
    </w:rPr>
  </w:style>
  <w:style w:type="character" w:customStyle="1" w:styleId="21">
    <w:name w:val="批注框文本 字符"/>
    <w:basedOn w:val="14"/>
    <w:link w:val="7"/>
    <w:qFormat/>
    <w:uiPriority w:val="99"/>
    <w:rPr>
      <w:kern w:val="2"/>
      <w:sz w:val="18"/>
      <w:szCs w:val="18"/>
    </w:rPr>
  </w:style>
  <w:style w:type="character" w:customStyle="1" w:styleId="22">
    <w:name w:val="页脚 字符"/>
    <w:basedOn w:val="14"/>
    <w:link w:val="8"/>
    <w:qFormat/>
    <w:uiPriority w:val="99"/>
    <w:rPr>
      <w:kern w:val="2"/>
      <w:sz w:val="18"/>
      <w:szCs w:val="18"/>
    </w:rPr>
  </w:style>
  <w:style w:type="character" w:customStyle="1" w:styleId="23">
    <w:name w:val="页眉 字符"/>
    <w:basedOn w:val="14"/>
    <w:link w:val="9"/>
    <w:qFormat/>
    <w:uiPriority w:val="99"/>
    <w:rPr>
      <w:kern w:val="2"/>
      <w:sz w:val="18"/>
      <w:szCs w:val="18"/>
    </w:rPr>
  </w:style>
  <w:style w:type="paragraph" w:styleId="24">
    <w:name w:val="List Paragraph"/>
    <w:basedOn w:val="1"/>
    <w:qFormat/>
    <w:uiPriority w:val="34"/>
    <w:pPr>
      <w:widowControl/>
      <w:ind w:firstLine="420" w:firstLineChars="200"/>
      <w:jc w:val="left"/>
    </w:pPr>
    <w:rPr>
      <w:rFonts w:ascii="宋体" w:hAnsi="宋体" w:eastAsia="宋体" w:cs="宋体"/>
      <w:kern w:val="0"/>
      <w:sz w:val="24"/>
    </w:rPr>
  </w:style>
  <w:style w:type="paragraph" w:customStyle="1" w:styleId="25">
    <w:name w:val="自定义正文 Char Char"/>
    <w:basedOn w:val="1"/>
    <w:next w:val="1"/>
    <w:qFormat/>
    <w:uiPriority w:val="0"/>
    <w:pPr>
      <w:widowControl/>
      <w:spacing w:line="560" w:lineRule="exact"/>
      <w:ind w:firstLine="560" w:firstLineChars="200"/>
    </w:pPr>
    <w:rPr>
      <w:rFonts w:ascii="宋体" w:hAnsi="宋体" w:eastAsia="宋体" w:cs="Times New Roman"/>
      <w:sz w:val="28"/>
      <w:szCs w:val="28"/>
    </w:rPr>
  </w:style>
  <w:style w:type="paragraph" w:customStyle="1" w:styleId="26">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
    <w:name w:val="批注文字 字符"/>
    <w:basedOn w:val="14"/>
    <w:link w:val="5"/>
    <w:qFormat/>
    <w:uiPriority w:val="99"/>
    <w:rPr>
      <w:rFonts w:asciiTheme="minorHAnsi" w:hAnsiTheme="minorHAnsi" w:eastAsiaTheme="minorEastAsia" w:cstheme="minorBidi"/>
      <w:kern w:val="2"/>
      <w:sz w:val="21"/>
      <w:szCs w:val="22"/>
    </w:rPr>
  </w:style>
  <w:style w:type="character" w:customStyle="1" w:styleId="28">
    <w:name w:val="批注主题 字符"/>
    <w:basedOn w:val="27"/>
    <w:link w:val="12"/>
    <w:qFormat/>
    <w:uiPriority w:val="99"/>
    <w:rPr>
      <w:rFonts w:asciiTheme="minorHAnsi" w:hAnsiTheme="minorHAnsi" w:eastAsiaTheme="minorEastAsia" w:cstheme="minorBidi"/>
      <w:b/>
      <w:bCs/>
      <w:kern w:val="2"/>
      <w:sz w:val="21"/>
      <w:szCs w:val="22"/>
    </w:rPr>
  </w:style>
  <w:style w:type="character" w:customStyle="1" w:styleId="29">
    <w:name w:val="日期 字符"/>
    <w:basedOn w:val="14"/>
    <w:link w:val="6"/>
    <w:qFormat/>
    <w:uiPriority w:val="0"/>
    <w:rPr>
      <w:rFonts w:asciiTheme="minorHAnsi" w:hAnsiTheme="minorHAnsi" w:eastAsiaTheme="minorEastAsia" w:cstheme="minorBidi"/>
      <w:kern w:val="2"/>
      <w:sz w:val="21"/>
      <w:szCs w:val="24"/>
    </w:rPr>
  </w:style>
  <w:style w:type="character" w:customStyle="1" w:styleId="30">
    <w:name w:val="标题 字符"/>
    <w:basedOn w:val="14"/>
    <w:link w:val="11"/>
    <w:qFormat/>
    <w:uiPriority w:val="0"/>
    <w:rPr>
      <w:rFonts w:asciiTheme="majorHAnsi" w:hAnsiTheme="majorHAnsi" w:cstheme="majorBidi"/>
      <w:b/>
      <w:bCs/>
      <w:kern w:val="2"/>
      <w:sz w:val="32"/>
      <w:szCs w:val="32"/>
    </w:rPr>
  </w:style>
  <w:style w:type="character" w:customStyle="1" w:styleId="31">
    <w:name w:val="标题 2 字符"/>
    <w:basedOn w:val="14"/>
    <w:link w:val="3"/>
    <w:qFormat/>
    <w:uiPriority w:val="0"/>
    <w:rPr>
      <w:rFonts w:eastAsiaTheme="majorEastAsia"/>
      <w:b/>
      <w:bCs/>
      <w:kern w:val="2"/>
      <w:sz w:val="24"/>
      <w:szCs w:val="32"/>
    </w:rPr>
  </w:style>
  <w:style w:type="paragraph" w:customStyle="1" w:styleId="3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9" Type="http://schemas.openxmlformats.org/officeDocument/2006/relationships/fontTable" Target="fontTable.xml"/><Relationship Id="rId78" Type="http://schemas.openxmlformats.org/officeDocument/2006/relationships/customXml" Target="../customXml/item2.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37.wmf"/><Relationship Id="rId74" Type="http://schemas.openxmlformats.org/officeDocument/2006/relationships/oleObject" Target="embeddings/oleObject33.bin"/><Relationship Id="rId73" Type="http://schemas.openxmlformats.org/officeDocument/2006/relationships/image" Target="media/image36.wmf"/><Relationship Id="rId72" Type="http://schemas.openxmlformats.org/officeDocument/2006/relationships/oleObject" Target="embeddings/oleObject32.bin"/><Relationship Id="rId71" Type="http://schemas.openxmlformats.org/officeDocument/2006/relationships/image" Target="media/image35.wmf"/><Relationship Id="rId70" Type="http://schemas.openxmlformats.org/officeDocument/2006/relationships/oleObject" Target="embeddings/oleObject31.bin"/><Relationship Id="rId7" Type="http://schemas.openxmlformats.org/officeDocument/2006/relationships/image" Target="media/image1.wmf"/><Relationship Id="rId69" Type="http://schemas.openxmlformats.org/officeDocument/2006/relationships/image" Target="media/image34.wmf"/><Relationship Id="rId68" Type="http://schemas.openxmlformats.org/officeDocument/2006/relationships/oleObject" Target="embeddings/oleObject30.bin"/><Relationship Id="rId67" Type="http://schemas.openxmlformats.org/officeDocument/2006/relationships/image" Target="media/image33.wmf"/><Relationship Id="rId66" Type="http://schemas.openxmlformats.org/officeDocument/2006/relationships/oleObject" Target="embeddings/oleObject29.bin"/><Relationship Id="rId65" Type="http://schemas.openxmlformats.org/officeDocument/2006/relationships/image" Target="media/image32.wmf"/><Relationship Id="rId64" Type="http://schemas.openxmlformats.org/officeDocument/2006/relationships/oleObject" Target="embeddings/oleObject28.bin"/><Relationship Id="rId63" Type="http://schemas.openxmlformats.org/officeDocument/2006/relationships/image" Target="media/image31.wmf"/><Relationship Id="rId62" Type="http://schemas.openxmlformats.org/officeDocument/2006/relationships/oleObject" Target="embeddings/oleObject27.bin"/><Relationship Id="rId61" Type="http://schemas.openxmlformats.org/officeDocument/2006/relationships/image" Target="media/image30.wmf"/><Relationship Id="rId60" Type="http://schemas.openxmlformats.org/officeDocument/2006/relationships/oleObject" Target="embeddings/oleObject26.bin"/><Relationship Id="rId6" Type="http://schemas.openxmlformats.org/officeDocument/2006/relationships/oleObject" Target="embeddings/oleObject1.bin"/><Relationship Id="rId59" Type="http://schemas.openxmlformats.org/officeDocument/2006/relationships/image" Target="media/image29.wmf"/><Relationship Id="rId58" Type="http://schemas.openxmlformats.org/officeDocument/2006/relationships/oleObject" Target="embeddings/oleObject25.bin"/><Relationship Id="rId57" Type="http://schemas.openxmlformats.org/officeDocument/2006/relationships/image" Target="media/image28.wmf"/><Relationship Id="rId56" Type="http://schemas.openxmlformats.org/officeDocument/2006/relationships/oleObject" Target="embeddings/oleObject24.bin"/><Relationship Id="rId55" Type="http://schemas.openxmlformats.org/officeDocument/2006/relationships/image" Target="media/image27.wmf"/><Relationship Id="rId54" Type="http://schemas.openxmlformats.org/officeDocument/2006/relationships/oleObject" Target="embeddings/oleObject23.bin"/><Relationship Id="rId53" Type="http://schemas.openxmlformats.org/officeDocument/2006/relationships/image" Target="media/image26.wmf"/><Relationship Id="rId52" Type="http://schemas.openxmlformats.org/officeDocument/2006/relationships/oleObject" Target="embeddings/oleObject22.bin"/><Relationship Id="rId51" Type="http://schemas.openxmlformats.org/officeDocument/2006/relationships/image" Target="media/image25.wmf"/><Relationship Id="rId50" Type="http://schemas.openxmlformats.org/officeDocument/2006/relationships/oleObject" Target="embeddings/oleObject21.bin"/><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oleObject" Target="embeddings/oleObject20.bin"/><Relationship Id="rId47" Type="http://schemas.openxmlformats.org/officeDocument/2006/relationships/image" Target="media/image23.wmf"/><Relationship Id="rId46" Type="http://schemas.openxmlformats.org/officeDocument/2006/relationships/oleObject" Target="embeddings/oleObject19.bin"/><Relationship Id="rId45" Type="http://schemas.openxmlformats.org/officeDocument/2006/relationships/image" Target="media/image22.wmf"/><Relationship Id="rId44" Type="http://schemas.openxmlformats.org/officeDocument/2006/relationships/oleObject" Target="embeddings/oleObject18.bin"/><Relationship Id="rId43" Type="http://schemas.openxmlformats.org/officeDocument/2006/relationships/image" Target="media/image21.png"/><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oleObject" Target="embeddings/oleObject15.bin"/><Relationship Id="rId4" Type="http://schemas.openxmlformats.org/officeDocument/2006/relationships/footer" Target="footer2.xml"/><Relationship Id="rId39" Type="http://schemas.openxmlformats.org/officeDocument/2006/relationships/oleObject" Target="embeddings/oleObject14.bin"/><Relationship Id="rId38" Type="http://schemas.openxmlformats.org/officeDocument/2006/relationships/image" Target="media/image20.wmf"/><Relationship Id="rId37" Type="http://schemas.openxmlformats.org/officeDocument/2006/relationships/oleObject" Target="embeddings/oleObject13.bin"/><Relationship Id="rId36" Type="http://schemas.openxmlformats.org/officeDocument/2006/relationships/image" Target="media/image19.png"/><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png"/><Relationship Id="rId32" Type="http://schemas.openxmlformats.org/officeDocument/2006/relationships/image" Target="media/image16.wmf"/><Relationship Id="rId31" Type="http://schemas.openxmlformats.org/officeDocument/2006/relationships/oleObject" Target="embeddings/oleObject11.bin"/><Relationship Id="rId30" Type="http://schemas.openxmlformats.org/officeDocument/2006/relationships/image" Target="media/image15.png"/><Relationship Id="rId3" Type="http://schemas.openxmlformats.org/officeDocument/2006/relationships/footer" Target="footer1.xml"/><Relationship Id="rId29" Type="http://schemas.openxmlformats.org/officeDocument/2006/relationships/image" Target="media/image14.wmf"/><Relationship Id="rId28" Type="http://schemas.openxmlformats.org/officeDocument/2006/relationships/oleObject" Target="embeddings/oleObject10.bin"/><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8.bin"/><Relationship Id="rId21" Type="http://schemas.openxmlformats.org/officeDocument/2006/relationships/image" Target="media/image9.png"/><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0"/>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BAA9E-9A55-4407-9FC8-AE07CB88B88C}">
  <ds:schemaRefs/>
</ds:datastoreItem>
</file>

<file path=docProps/app.xml><?xml version="1.0" encoding="utf-8"?>
<Properties xmlns="http://schemas.openxmlformats.org/officeDocument/2006/extended-properties" xmlns:vt="http://schemas.openxmlformats.org/officeDocument/2006/docPropsVTypes">
  <Template>Normal</Template>
  <Pages>58</Pages>
  <Words>9085</Words>
  <Characters>10526</Characters>
  <Lines>313</Lines>
  <Paragraphs>88</Paragraphs>
  <TotalTime>3</TotalTime>
  <ScaleCrop>false</ScaleCrop>
  <LinksUpToDate>false</LinksUpToDate>
  <CharactersWithSpaces>12338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2024-10-21T02:24:00Z</dcterms:created>
  <dc:creator>Teresa</dc:creator>
  <cp:lastModifiedBy>wrn</cp:lastModifiedBy>
  <dcterms:modified xsi:type="dcterms:W3CDTF">2024-10-24T08:06:18Z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3374CA2E098C4AE698D5DAC48206ED97_13</vt:lpwstr>
  </property>
</Properties>
</file>