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C31D">
      <w:pPr>
        <w:spacing w:line="360" w:lineRule="auto"/>
        <w:jc w:val="center"/>
        <w:rPr>
          <w:b/>
          <w:bCs/>
          <w:w w:val="90"/>
          <w:sz w:val="52"/>
          <w:szCs w:val="52"/>
        </w:rPr>
      </w:pPr>
    </w:p>
    <w:p w14:paraId="1E3EA559">
      <w:pPr>
        <w:spacing w:line="360" w:lineRule="auto"/>
        <w:jc w:val="center"/>
        <w:rPr>
          <w:b/>
          <w:bCs/>
          <w:w w:val="90"/>
          <w:sz w:val="52"/>
          <w:szCs w:val="52"/>
        </w:rPr>
      </w:pPr>
    </w:p>
    <w:p w14:paraId="074DCDFE">
      <w:pPr>
        <w:spacing w:line="360" w:lineRule="auto"/>
        <w:jc w:val="center"/>
        <w:rPr>
          <w:b/>
          <w:bCs/>
          <w:w w:val="90"/>
          <w:sz w:val="52"/>
          <w:szCs w:val="52"/>
        </w:rPr>
      </w:pPr>
      <w:r>
        <w:rPr>
          <w:b/>
          <w:bCs/>
          <w:w w:val="90"/>
          <w:sz w:val="52"/>
          <w:szCs w:val="52"/>
        </w:rPr>
        <w:t>202</w:t>
      </w:r>
      <w:r>
        <w:rPr>
          <w:rFonts w:hint="eastAsia"/>
          <w:b/>
          <w:bCs/>
          <w:w w:val="90"/>
          <w:sz w:val="52"/>
          <w:szCs w:val="52"/>
        </w:rPr>
        <w:t>4</w:t>
      </w:r>
      <w:r>
        <w:rPr>
          <w:b/>
          <w:bCs/>
          <w:w w:val="90"/>
          <w:sz w:val="52"/>
          <w:szCs w:val="52"/>
        </w:rPr>
        <w:t>年全国行业职业技能竞赛</w:t>
      </w:r>
    </w:p>
    <w:p w14:paraId="516E1696">
      <w:pPr>
        <w:spacing w:line="360" w:lineRule="auto"/>
        <w:jc w:val="center"/>
        <w:rPr>
          <w:b/>
          <w:bCs/>
          <w:w w:val="90"/>
          <w:sz w:val="52"/>
          <w:szCs w:val="52"/>
        </w:rPr>
      </w:pPr>
      <w:r>
        <w:rPr>
          <w:rFonts w:hint="eastAsia"/>
          <w:b/>
          <w:bCs/>
          <w:w w:val="90"/>
          <w:sz w:val="52"/>
          <w:szCs w:val="52"/>
        </w:rPr>
        <w:t>—第四届</w:t>
      </w:r>
      <w:r>
        <w:rPr>
          <w:b/>
          <w:bCs/>
          <w:w w:val="90"/>
          <w:sz w:val="52"/>
          <w:szCs w:val="52"/>
        </w:rPr>
        <w:t>全国智能楼宇及空调职业技能竞赛</w:t>
      </w:r>
    </w:p>
    <w:p w14:paraId="0630EFFB">
      <w:pPr>
        <w:spacing w:line="360" w:lineRule="auto"/>
        <w:jc w:val="center"/>
        <w:rPr>
          <w:b/>
          <w:bCs/>
          <w:w w:val="90"/>
          <w:sz w:val="52"/>
          <w:szCs w:val="52"/>
        </w:rPr>
      </w:pPr>
      <w:r>
        <w:rPr>
          <w:rFonts w:hint="eastAsia"/>
          <w:b/>
          <w:bCs/>
          <w:w w:val="90"/>
          <w:sz w:val="52"/>
          <w:szCs w:val="52"/>
        </w:rPr>
        <w:t>智能楼宇管理员S赛项</w:t>
      </w:r>
    </w:p>
    <w:p w14:paraId="06EC04FD">
      <w:pPr>
        <w:jc w:val="center"/>
        <w:rPr>
          <w:rFonts w:hint="default" w:ascii="宋体" w:hAnsi="宋体" w:eastAsia="宋体"/>
          <w:b/>
          <w:bCs/>
          <w:sz w:val="92"/>
          <w:szCs w:val="92"/>
          <w:lang w:val="en-US" w:eastAsia="zh-CN"/>
        </w:rPr>
      </w:pPr>
      <w:r>
        <w:rPr>
          <w:rFonts w:hint="eastAsia" w:ascii="宋体" w:hAnsi="宋体"/>
          <w:b/>
          <w:bCs/>
          <w:sz w:val="92"/>
          <w:szCs w:val="92"/>
          <w:lang w:val="en-US" w:eastAsia="zh-CN"/>
        </w:rPr>
        <w:t>故障排查</w:t>
      </w:r>
      <w:r>
        <w:rPr>
          <w:rFonts w:hint="eastAsia" w:ascii="宋体" w:hAnsi="宋体"/>
          <w:b/>
          <w:bCs/>
          <w:sz w:val="92"/>
          <w:szCs w:val="92"/>
        </w:rPr>
        <w:t>任务书</w:t>
      </w:r>
    </w:p>
    <w:p w14:paraId="052CF4AE">
      <w:pPr>
        <w:spacing w:line="360" w:lineRule="auto"/>
        <w:jc w:val="center"/>
        <w:rPr>
          <w:b/>
          <w:bCs/>
          <w:w w:val="90"/>
          <w:sz w:val="52"/>
          <w:szCs w:val="52"/>
        </w:rPr>
      </w:pPr>
      <w:r>
        <w:rPr>
          <w:rFonts w:hint="eastAsia"/>
          <w:b/>
          <w:bCs/>
          <w:w w:val="90"/>
          <w:sz w:val="52"/>
          <w:szCs w:val="52"/>
        </w:rPr>
        <w:t>（样题）</w:t>
      </w:r>
    </w:p>
    <w:p w14:paraId="54EF9815">
      <w:pPr>
        <w:spacing w:line="360" w:lineRule="auto"/>
        <w:rPr>
          <w:rFonts w:eastAsia="仿宋_GB2312"/>
          <w:sz w:val="44"/>
          <w:szCs w:val="52"/>
        </w:rPr>
      </w:pPr>
    </w:p>
    <w:p w14:paraId="5748705C">
      <w:pPr>
        <w:spacing w:line="360" w:lineRule="auto"/>
        <w:jc w:val="center"/>
        <w:rPr>
          <w:rFonts w:eastAsia="微软雅黑"/>
          <w:b/>
          <w:sz w:val="96"/>
          <w:szCs w:val="96"/>
        </w:rPr>
      </w:pPr>
    </w:p>
    <w:p w14:paraId="0431BCAA">
      <w:pPr>
        <w:spacing w:line="720" w:lineRule="auto"/>
        <w:jc w:val="center"/>
        <w:rPr>
          <w:rFonts w:eastAsia="微软雅黑"/>
          <w:b/>
          <w:sz w:val="72"/>
          <w:szCs w:val="96"/>
        </w:rPr>
      </w:pPr>
    </w:p>
    <w:p w14:paraId="59583DD8">
      <w:pPr>
        <w:spacing w:line="720" w:lineRule="auto"/>
        <w:ind w:firstLine="2880" w:firstLineChars="1000"/>
        <w:rPr>
          <w:rFonts w:hint="eastAsia"/>
          <w:b/>
          <w:bCs/>
          <w:w w:val="90"/>
          <w:sz w:val="32"/>
          <w:szCs w:val="52"/>
        </w:rPr>
      </w:pPr>
    </w:p>
    <w:p w14:paraId="34ED61F8">
      <w:pPr>
        <w:spacing w:line="720" w:lineRule="auto"/>
        <w:ind w:firstLine="2880" w:firstLineChars="1000"/>
        <w:rPr>
          <w:b/>
          <w:bCs/>
          <w:w w:val="90"/>
          <w:sz w:val="32"/>
          <w:szCs w:val="52"/>
        </w:rPr>
      </w:pPr>
      <w:bookmarkStart w:id="0" w:name="_GoBack"/>
      <w:bookmarkEnd w:id="0"/>
      <w:r>
        <w:rPr>
          <w:rFonts w:hint="eastAsia"/>
          <w:b/>
          <w:bCs/>
          <w:w w:val="90"/>
          <w:sz w:val="32"/>
          <w:szCs w:val="52"/>
        </w:rPr>
        <w:t xml:space="preserve">场 </w:t>
      </w:r>
      <w:r>
        <w:rPr>
          <w:b/>
          <w:bCs/>
          <w:w w:val="90"/>
          <w:sz w:val="32"/>
          <w:szCs w:val="52"/>
        </w:rPr>
        <w:t xml:space="preserve"> </w:t>
      </w:r>
      <w:r>
        <w:rPr>
          <w:rFonts w:hint="eastAsia"/>
          <w:b/>
          <w:bCs/>
          <w:w w:val="90"/>
          <w:sz w:val="32"/>
          <w:szCs w:val="52"/>
        </w:rPr>
        <w:t>次：</w:t>
      </w:r>
      <w:r>
        <w:rPr>
          <w:rFonts w:hint="eastAsia"/>
          <w:b/>
          <w:bCs/>
          <w:w w:val="90"/>
          <w:sz w:val="32"/>
          <w:szCs w:val="52"/>
          <w:u w:val="single"/>
        </w:rPr>
        <w:t xml:space="preserve"> </w:t>
      </w:r>
      <w:r>
        <w:rPr>
          <w:b/>
          <w:bCs/>
          <w:w w:val="90"/>
          <w:sz w:val="32"/>
          <w:szCs w:val="52"/>
          <w:u w:val="single"/>
        </w:rPr>
        <w:t xml:space="preserve">          </w:t>
      </w:r>
      <w:r>
        <w:rPr>
          <w:b/>
          <w:bCs/>
          <w:w w:val="90"/>
          <w:sz w:val="32"/>
          <w:szCs w:val="52"/>
        </w:rPr>
        <w:t xml:space="preserve"> </w:t>
      </w:r>
    </w:p>
    <w:p w14:paraId="30566C86">
      <w:pPr>
        <w:spacing w:line="720" w:lineRule="auto"/>
        <w:ind w:firstLine="2880" w:firstLineChars="1000"/>
        <w:rPr>
          <w:b/>
          <w:bCs/>
          <w:w w:val="90"/>
          <w:sz w:val="32"/>
          <w:szCs w:val="52"/>
        </w:rPr>
      </w:pPr>
      <w:r>
        <w:rPr>
          <w:rFonts w:hint="eastAsia"/>
          <w:b/>
          <w:bCs/>
          <w:w w:val="90"/>
          <w:sz w:val="32"/>
          <w:szCs w:val="52"/>
        </w:rPr>
        <w:t>工位号：</w:t>
      </w:r>
      <w:r>
        <w:rPr>
          <w:rFonts w:hint="eastAsia"/>
          <w:b/>
          <w:bCs/>
          <w:w w:val="90"/>
          <w:sz w:val="32"/>
          <w:szCs w:val="52"/>
          <w:u w:val="single"/>
        </w:rPr>
        <w:t xml:space="preserve"> </w:t>
      </w:r>
      <w:r>
        <w:rPr>
          <w:b/>
          <w:bCs/>
          <w:w w:val="90"/>
          <w:sz w:val="32"/>
          <w:szCs w:val="52"/>
          <w:u w:val="single"/>
        </w:rPr>
        <w:t xml:space="preserve">          </w:t>
      </w:r>
    </w:p>
    <w:p w14:paraId="3BD22DDA">
      <w:pPr>
        <w:spacing w:line="720" w:lineRule="auto"/>
        <w:jc w:val="center"/>
        <w:rPr>
          <w:rFonts w:eastAsia="仿宋_GB2312"/>
          <w:sz w:val="32"/>
          <w:szCs w:val="32"/>
        </w:rPr>
      </w:pPr>
      <w:r>
        <w:rPr>
          <w:rFonts w:hint="eastAsia" w:eastAsia="仿宋_GB2312"/>
          <w:b/>
          <w:sz w:val="44"/>
          <w:szCs w:val="36"/>
          <w:lang w:val="en-US" w:eastAsia="zh-CN"/>
        </w:rPr>
        <w:t>2024年10月</w:t>
      </w:r>
    </w:p>
    <w:p w14:paraId="49940CFD">
      <w:pPr>
        <w:widowControl/>
        <w:jc w:val="left"/>
        <w:rPr>
          <w:rFonts w:eastAsia="仿宋_GB2312"/>
          <w:sz w:val="32"/>
          <w:szCs w:val="32"/>
        </w:rPr>
      </w:pPr>
    </w:p>
    <w:p w14:paraId="7F488A2F">
      <w:pPr>
        <w:spacing w:line="540" w:lineRule="exact"/>
        <w:outlineLvl w:val="1"/>
        <w:rPr>
          <w:rFonts w:hint="eastAsia" w:ascii="仿宋" w:hAnsi="仿宋" w:eastAsia="仿宋"/>
          <w:b/>
          <w:sz w:val="44"/>
          <w:szCs w:val="36"/>
        </w:rPr>
        <w:sectPr>
          <w:headerReference r:id="rId7" w:type="first"/>
          <w:headerReference r:id="rId5" w:type="default"/>
          <w:headerReference r:id="rId6" w:type="even"/>
          <w:pgSz w:w="11850" w:h="16783"/>
          <w:pgMar w:top="1440" w:right="1077" w:bottom="1440" w:left="1077" w:header="425" w:footer="425" w:gutter="0"/>
          <w:pgBorders w:display="firstPage" w:offsetFrom="page">
            <w:top w:val="single" w:color="auto" w:sz="4" w:space="24"/>
            <w:left w:val="single" w:color="auto" w:sz="4" w:space="24"/>
            <w:bottom w:val="single" w:color="auto" w:sz="4" w:space="24"/>
            <w:right w:val="single" w:color="auto" w:sz="4" w:space="24"/>
          </w:pgBorders>
          <w:pgNumType w:fmt="decimal"/>
          <w:cols w:space="425" w:num="1"/>
          <w:docGrid w:type="linesAndChars" w:linePitch="326" w:charSpace="0"/>
        </w:sectPr>
      </w:pPr>
    </w:p>
    <w:p w14:paraId="398C60CB">
      <w:pPr>
        <w:spacing w:line="540" w:lineRule="exact"/>
        <w:outlineLvl w:val="1"/>
        <w:rPr>
          <w:rFonts w:ascii="仿宋" w:hAnsi="仿宋" w:eastAsia="仿宋"/>
          <w:b/>
          <w:sz w:val="44"/>
          <w:szCs w:val="36"/>
        </w:rPr>
      </w:pPr>
      <w:r>
        <w:rPr>
          <w:rFonts w:hint="eastAsia" w:ascii="仿宋" w:hAnsi="仿宋" w:eastAsia="仿宋"/>
          <w:b/>
          <w:sz w:val="44"/>
          <w:szCs w:val="36"/>
        </w:rPr>
        <w:t>参赛选手须知：</w:t>
      </w:r>
    </w:p>
    <w:p w14:paraId="14043577">
      <w:pPr>
        <w:numPr>
          <w:ilvl w:val="0"/>
          <w:numId w:val="0"/>
        </w:numPr>
        <w:spacing w:line="540" w:lineRule="exact"/>
        <w:ind w:firstLine="840" w:firstLineChars="30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任务书含封面共</w:t>
      </w:r>
      <w:r>
        <w:rPr>
          <w:rFonts w:hint="eastAsia" w:ascii="仿宋" w:hAnsi="仿宋" w:eastAsia="仿宋"/>
          <w:sz w:val="28"/>
          <w:szCs w:val="28"/>
          <w:u w:val="single"/>
          <w:lang w:val="en-US" w:eastAsia="zh-CN"/>
        </w:rPr>
        <w:t>6</w:t>
      </w:r>
      <w:r>
        <w:rPr>
          <w:rFonts w:hint="eastAsia" w:ascii="仿宋" w:hAnsi="仿宋" w:eastAsia="仿宋"/>
          <w:sz w:val="28"/>
          <w:szCs w:val="28"/>
        </w:rPr>
        <w:t>页，如出现缺页或字迹不清等问题，请及时向裁判示意，申请更换；</w:t>
      </w:r>
    </w:p>
    <w:p w14:paraId="1CF62D42">
      <w:pPr>
        <w:numPr>
          <w:ilvl w:val="0"/>
          <w:numId w:val="0"/>
        </w:numPr>
        <w:spacing w:line="540" w:lineRule="exact"/>
        <w:ind w:firstLine="840" w:firstLineChars="300"/>
        <w:rPr>
          <w:rFonts w:ascii="仿宋" w:hAnsi="仿宋" w:eastAsia="仿宋"/>
          <w:sz w:val="28"/>
          <w:szCs w:val="28"/>
        </w:rPr>
      </w:pPr>
      <w:r>
        <w:rPr>
          <w:rFonts w:hint="eastAsia" w:ascii="仿宋" w:hAnsi="仿宋" w:eastAsia="仿宋"/>
          <w:sz w:val="28"/>
          <w:lang w:val="en-US" w:eastAsia="zh-CN"/>
        </w:rPr>
        <w:t>2.</w:t>
      </w:r>
      <w:r>
        <w:rPr>
          <w:rFonts w:hint="eastAsia" w:ascii="仿宋" w:hAnsi="仿宋" w:eastAsia="仿宋"/>
          <w:sz w:val="28"/>
        </w:rPr>
        <w:t>总分为100分，</w:t>
      </w:r>
      <w:r>
        <w:rPr>
          <w:rFonts w:hint="eastAsia" w:ascii="仿宋" w:hAnsi="仿宋" w:eastAsia="仿宋"/>
          <w:sz w:val="28"/>
          <w:szCs w:val="28"/>
        </w:rPr>
        <w:t>参赛选手须在</w:t>
      </w:r>
      <w:r>
        <w:rPr>
          <w:rFonts w:hint="eastAsia" w:ascii="仿宋" w:hAnsi="仿宋" w:eastAsia="仿宋"/>
          <w:b/>
          <w:bCs/>
          <w:sz w:val="28"/>
          <w:szCs w:val="28"/>
          <w:lang w:val="en-US" w:eastAsia="zh-CN"/>
        </w:rPr>
        <w:t>30</w:t>
      </w:r>
      <w:r>
        <w:rPr>
          <w:rFonts w:hint="eastAsia" w:ascii="仿宋" w:hAnsi="仿宋" w:eastAsia="仿宋"/>
          <w:b/>
          <w:bCs/>
          <w:sz w:val="28"/>
          <w:szCs w:val="28"/>
        </w:rPr>
        <w:t>分钟</w:t>
      </w:r>
      <w:r>
        <w:rPr>
          <w:rFonts w:hint="eastAsia" w:ascii="仿宋" w:hAnsi="仿宋" w:eastAsia="仿宋"/>
          <w:sz w:val="28"/>
          <w:szCs w:val="28"/>
        </w:rPr>
        <w:t>内完成任务书所规定的全部任务；</w:t>
      </w:r>
    </w:p>
    <w:p w14:paraId="2AD2A92C">
      <w:pPr>
        <w:numPr>
          <w:ilvl w:val="0"/>
          <w:numId w:val="0"/>
        </w:numPr>
        <w:spacing w:line="540" w:lineRule="exact"/>
        <w:ind w:firstLine="840" w:firstLineChars="3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参赛选手所需提交的资料只能用工位号进行标识，纸质文档或计算机文件等任何位置均不能出现单位或姓名等与身份有关的信息或记号，否则认定竞赛成绩无效；</w:t>
      </w:r>
    </w:p>
    <w:p w14:paraId="19CD0B91">
      <w:pPr>
        <w:numPr>
          <w:ilvl w:val="0"/>
          <w:numId w:val="0"/>
        </w:numPr>
        <w:spacing w:line="540" w:lineRule="exact"/>
        <w:ind w:firstLine="840" w:firstLineChars="3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参赛选手不得携带U盘、移动硬盘、手机和智能穿戴设备等存储介质和移动通讯设备进入赛场，否则认定竞赛成绩无效；</w:t>
      </w:r>
    </w:p>
    <w:p w14:paraId="4FD2D081">
      <w:pPr>
        <w:numPr>
          <w:ilvl w:val="0"/>
          <w:numId w:val="0"/>
        </w:numPr>
        <w:spacing w:line="540" w:lineRule="exact"/>
        <w:ind w:firstLine="840" w:firstLineChars="3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竞赛过程中参赛选手认定设备器件存在故障均可提出更换，确实为设备故障，最多补充时间不超过3分钟；但如经裁判测定完好，属参赛选手误判的，所耽误的竞赛时间不予补足，并酌情扣除职业素养分数；选手须在竞赛时间结束前提出申请，竞赛结束后，裁判组不予受理；</w:t>
      </w:r>
    </w:p>
    <w:p w14:paraId="47CB288C">
      <w:pPr>
        <w:numPr>
          <w:ilvl w:val="0"/>
          <w:numId w:val="0"/>
        </w:numPr>
        <w:spacing w:line="540" w:lineRule="exact"/>
        <w:ind w:firstLine="840" w:firstLineChars="3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竞赛结束时参赛选手应立刻离开赛场，不得滞留，不得将任何赛场器材或资料随身带走；</w:t>
      </w:r>
    </w:p>
    <w:p w14:paraId="62257E11">
      <w:pPr>
        <w:numPr>
          <w:ilvl w:val="0"/>
          <w:numId w:val="0"/>
        </w:numPr>
        <w:spacing w:line="540" w:lineRule="exact"/>
        <w:ind w:firstLine="840" w:firstLineChars="300"/>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如有不明之处或其它疑问，请及时向裁判咨询。</w:t>
      </w:r>
    </w:p>
    <w:p w14:paraId="7A04E5F7">
      <w:pPr>
        <w:spacing w:line="540" w:lineRule="exact"/>
        <w:rPr>
          <w:rFonts w:hint="eastAsia" w:ascii="仿宋" w:hAnsi="仿宋" w:eastAsia="仿宋"/>
          <w:b/>
          <w:sz w:val="32"/>
          <w:szCs w:val="28"/>
        </w:rPr>
      </w:pPr>
    </w:p>
    <w:p w14:paraId="1176EF81">
      <w:pPr>
        <w:spacing w:line="540" w:lineRule="exact"/>
        <w:rPr>
          <w:rFonts w:hint="eastAsia" w:ascii="仿宋" w:hAnsi="仿宋" w:eastAsia="仿宋"/>
          <w:b/>
          <w:sz w:val="32"/>
          <w:szCs w:val="28"/>
        </w:rPr>
      </w:pPr>
    </w:p>
    <w:p w14:paraId="1A8D1926">
      <w:pPr>
        <w:spacing w:line="540" w:lineRule="exact"/>
        <w:rPr>
          <w:rFonts w:hint="eastAsia" w:ascii="仿宋" w:hAnsi="仿宋" w:eastAsia="仿宋"/>
          <w:b/>
          <w:sz w:val="32"/>
          <w:szCs w:val="28"/>
        </w:rPr>
      </w:pPr>
    </w:p>
    <w:p w14:paraId="668DEE4A">
      <w:pPr>
        <w:spacing w:line="540" w:lineRule="exact"/>
        <w:rPr>
          <w:rFonts w:hint="eastAsia" w:ascii="仿宋" w:hAnsi="仿宋" w:eastAsia="仿宋"/>
          <w:b/>
          <w:sz w:val="32"/>
          <w:szCs w:val="28"/>
        </w:rPr>
      </w:pPr>
    </w:p>
    <w:p w14:paraId="0FD36D3E">
      <w:pPr>
        <w:spacing w:line="540" w:lineRule="exact"/>
        <w:rPr>
          <w:rFonts w:hint="eastAsia" w:ascii="仿宋" w:hAnsi="仿宋" w:eastAsia="仿宋"/>
          <w:b/>
          <w:sz w:val="32"/>
          <w:szCs w:val="28"/>
        </w:rPr>
      </w:pPr>
    </w:p>
    <w:p w14:paraId="25F8AB8E">
      <w:pPr>
        <w:spacing w:line="540" w:lineRule="exact"/>
        <w:rPr>
          <w:rFonts w:hint="eastAsia" w:ascii="仿宋" w:hAnsi="仿宋" w:eastAsia="仿宋"/>
          <w:b/>
          <w:sz w:val="32"/>
          <w:szCs w:val="28"/>
        </w:rPr>
      </w:pPr>
    </w:p>
    <w:p w14:paraId="7C4C142C">
      <w:pPr>
        <w:spacing w:line="540" w:lineRule="exact"/>
        <w:rPr>
          <w:rFonts w:hint="eastAsia" w:ascii="仿宋" w:hAnsi="仿宋" w:eastAsia="仿宋"/>
          <w:b/>
          <w:sz w:val="32"/>
          <w:szCs w:val="28"/>
        </w:rPr>
      </w:pPr>
    </w:p>
    <w:p w14:paraId="349A905F">
      <w:pPr>
        <w:rPr>
          <w:rFonts w:hint="eastAsia" w:ascii="宋体" w:hAnsi="宋体"/>
          <w:spacing w:val="-2"/>
          <w:szCs w:val="28"/>
        </w:rPr>
      </w:pPr>
    </w:p>
    <w:p w14:paraId="15FF8F04">
      <w:pPr>
        <w:spacing w:line="540" w:lineRule="exact"/>
        <w:outlineLvl w:val="1"/>
        <w:rPr>
          <w:rFonts w:hint="eastAsia" w:ascii="仿宋" w:hAnsi="仿宋" w:eastAsia="仿宋"/>
          <w:b/>
          <w:sz w:val="44"/>
          <w:szCs w:val="36"/>
        </w:rPr>
      </w:pPr>
    </w:p>
    <w:p w14:paraId="21FD5426">
      <w:pPr>
        <w:spacing w:line="540" w:lineRule="exact"/>
        <w:outlineLvl w:val="1"/>
        <w:rPr>
          <w:rFonts w:ascii="仿宋" w:hAnsi="仿宋" w:eastAsia="仿宋"/>
          <w:b/>
          <w:sz w:val="44"/>
          <w:szCs w:val="36"/>
        </w:rPr>
      </w:pPr>
      <w:r>
        <w:rPr>
          <w:rFonts w:hint="eastAsia" w:ascii="仿宋" w:hAnsi="仿宋" w:eastAsia="仿宋"/>
          <w:b/>
          <w:sz w:val="44"/>
          <w:szCs w:val="36"/>
        </w:rPr>
        <w:t>竞赛设备介绍</w:t>
      </w:r>
    </w:p>
    <w:p w14:paraId="52A3FF15">
      <w:pPr>
        <w:pStyle w:val="49"/>
        <w:rPr>
          <w:rFonts w:hint="eastAsia" w:ascii="仿宋" w:hAnsi="仿宋" w:eastAsia="仿宋" w:cs="仿宋"/>
          <w:sz w:val="28"/>
          <w:szCs w:val="32"/>
        </w:rPr>
      </w:pPr>
      <w:r>
        <w:rPr>
          <w:rFonts w:hint="eastAsia" w:ascii="仿宋" w:hAnsi="仿宋" w:eastAsia="仿宋" w:cs="仿宋"/>
          <w:sz w:val="28"/>
          <w:szCs w:val="32"/>
        </w:rPr>
        <w:t>一、硬件环境</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2691"/>
        <w:gridCol w:w="997"/>
        <w:gridCol w:w="997"/>
        <w:gridCol w:w="4307"/>
      </w:tblGrid>
      <w:tr w14:paraId="6FC6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787DABD5">
            <w:pPr>
              <w:jc w:val="center"/>
              <w:rPr>
                <w:rFonts w:hint="eastAsia" w:ascii="宋体" w:hAnsi="宋体"/>
                <w:b/>
              </w:rPr>
            </w:pPr>
            <w:r>
              <w:rPr>
                <w:rFonts w:hint="eastAsia" w:ascii="宋体" w:hAnsi="宋体"/>
                <w:b/>
              </w:rPr>
              <w:t>序号</w:t>
            </w:r>
          </w:p>
        </w:tc>
        <w:tc>
          <w:tcPr>
            <w:tcW w:w="1357" w:type="pct"/>
          </w:tcPr>
          <w:p w14:paraId="0835F71B">
            <w:pPr>
              <w:jc w:val="center"/>
              <w:rPr>
                <w:rFonts w:hint="eastAsia" w:ascii="宋体" w:hAnsi="宋体"/>
                <w:b/>
              </w:rPr>
            </w:pPr>
            <w:r>
              <w:rPr>
                <w:rFonts w:hint="eastAsia" w:ascii="宋体" w:hAnsi="宋体"/>
                <w:b/>
              </w:rPr>
              <w:t>设备名称</w:t>
            </w:r>
          </w:p>
        </w:tc>
        <w:tc>
          <w:tcPr>
            <w:tcW w:w="503" w:type="pct"/>
          </w:tcPr>
          <w:p w14:paraId="19556981">
            <w:pPr>
              <w:jc w:val="center"/>
              <w:rPr>
                <w:rFonts w:hint="eastAsia" w:ascii="宋体" w:hAnsi="宋体"/>
                <w:b/>
              </w:rPr>
            </w:pPr>
            <w:r>
              <w:rPr>
                <w:rFonts w:hint="eastAsia" w:ascii="宋体" w:hAnsi="宋体"/>
                <w:b/>
              </w:rPr>
              <w:t>单位</w:t>
            </w:r>
          </w:p>
        </w:tc>
        <w:tc>
          <w:tcPr>
            <w:tcW w:w="503" w:type="pct"/>
          </w:tcPr>
          <w:p w14:paraId="7CBD3128">
            <w:pPr>
              <w:jc w:val="center"/>
              <w:rPr>
                <w:rFonts w:hint="eastAsia" w:ascii="宋体" w:hAnsi="宋体"/>
                <w:b/>
              </w:rPr>
            </w:pPr>
            <w:r>
              <w:rPr>
                <w:rFonts w:hint="eastAsia" w:ascii="宋体" w:hAnsi="宋体"/>
                <w:b/>
              </w:rPr>
              <w:t>数量</w:t>
            </w:r>
          </w:p>
        </w:tc>
        <w:tc>
          <w:tcPr>
            <w:tcW w:w="2172" w:type="pct"/>
          </w:tcPr>
          <w:p w14:paraId="0113CDB0">
            <w:pPr>
              <w:jc w:val="center"/>
              <w:rPr>
                <w:rFonts w:hint="eastAsia" w:ascii="宋体" w:hAnsi="宋体"/>
                <w:b/>
              </w:rPr>
            </w:pPr>
            <w:r>
              <w:rPr>
                <w:rFonts w:hint="eastAsia" w:ascii="宋体" w:hAnsi="宋体"/>
                <w:b/>
              </w:rPr>
              <w:t>备注</w:t>
            </w:r>
          </w:p>
        </w:tc>
      </w:tr>
      <w:tr w14:paraId="1DDC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vAlign w:val="center"/>
          </w:tcPr>
          <w:p w14:paraId="2C36F084">
            <w:pPr>
              <w:jc w:val="center"/>
              <w:rPr>
                <w:rFonts w:hint="eastAsia" w:ascii="宋体" w:hAnsi="宋体"/>
              </w:rPr>
            </w:pPr>
            <w:r>
              <w:rPr>
                <w:rFonts w:hint="eastAsia" w:ascii="宋体" w:hAnsi="宋体"/>
              </w:rPr>
              <w:t>1</w:t>
            </w:r>
          </w:p>
        </w:tc>
        <w:tc>
          <w:tcPr>
            <w:tcW w:w="1357" w:type="pct"/>
            <w:vAlign w:val="center"/>
          </w:tcPr>
          <w:p w14:paraId="52B5B0F9">
            <w:pPr>
              <w:jc w:val="center"/>
              <w:rPr>
                <w:rFonts w:hint="eastAsia" w:ascii="宋体" w:hAnsi="宋体"/>
              </w:rPr>
            </w:pPr>
            <w:r>
              <w:rPr>
                <w:rFonts w:hint="eastAsia" w:ascii="宋体" w:hAnsi="宋体"/>
              </w:rPr>
              <w:t>计算机</w:t>
            </w:r>
          </w:p>
        </w:tc>
        <w:tc>
          <w:tcPr>
            <w:tcW w:w="503" w:type="pct"/>
            <w:vAlign w:val="center"/>
          </w:tcPr>
          <w:p w14:paraId="1F532311">
            <w:pPr>
              <w:jc w:val="center"/>
              <w:rPr>
                <w:rFonts w:hint="eastAsia" w:ascii="宋体" w:hAnsi="宋体"/>
              </w:rPr>
            </w:pPr>
            <w:r>
              <w:rPr>
                <w:rFonts w:hint="eastAsia" w:ascii="宋体" w:hAnsi="宋体"/>
              </w:rPr>
              <w:t>台</w:t>
            </w:r>
          </w:p>
        </w:tc>
        <w:tc>
          <w:tcPr>
            <w:tcW w:w="503" w:type="pct"/>
            <w:vAlign w:val="center"/>
          </w:tcPr>
          <w:p w14:paraId="5374F826">
            <w:pPr>
              <w:jc w:val="center"/>
              <w:rPr>
                <w:rFonts w:hint="eastAsia" w:ascii="宋体" w:hAnsi="宋体"/>
              </w:rPr>
            </w:pPr>
            <w:r>
              <w:rPr>
                <w:rFonts w:ascii="宋体" w:hAnsi="宋体"/>
              </w:rPr>
              <w:t>1</w:t>
            </w:r>
          </w:p>
        </w:tc>
        <w:tc>
          <w:tcPr>
            <w:tcW w:w="2172" w:type="pct"/>
          </w:tcPr>
          <w:p w14:paraId="4960B3C1">
            <w:pPr>
              <w:jc w:val="center"/>
              <w:rPr>
                <w:rFonts w:hint="eastAsia" w:ascii="宋体" w:hAnsi="宋体"/>
              </w:rPr>
            </w:pPr>
            <w:r>
              <w:rPr>
                <w:rFonts w:hint="eastAsia"/>
                <w:lang w:val="en-US" w:eastAsia="zh-CN"/>
              </w:rPr>
              <w:t>屏幕分辨率1920*1080或1920*1200</w:t>
            </w:r>
          </w:p>
        </w:tc>
      </w:tr>
    </w:tbl>
    <w:p w14:paraId="39C3C8EB">
      <w:pPr>
        <w:pStyle w:val="49"/>
        <w:rPr>
          <w:rFonts w:hint="eastAsia" w:ascii="仿宋" w:hAnsi="仿宋" w:eastAsia="仿宋" w:cs="仿宋"/>
          <w:sz w:val="28"/>
          <w:szCs w:val="32"/>
        </w:rPr>
      </w:pPr>
      <w:r>
        <w:rPr>
          <w:rFonts w:hint="eastAsia" w:ascii="仿宋" w:hAnsi="仿宋" w:eastAsia="仿宋" w:cs="仿宋"/>
          <w:sz w:val="28"/>
          <w:szCs w:val="32"/>
        </w:rPr>
        <w:t>二、软件环境</w:t>
      </w:r>
    </w:p>
    <w:tbl>
      <w:tblPr>
        <w:tblStyle w:val="51"/>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1"/>
        <w:gridCol w:w="2670"/>
        <w:gridCol w:w="6218"/>
      </w:tblGrid>
      <w:tr w14:paraId="3A5F7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432" w:type="pct"/>
            <w:vAlign w:val="center"/>
          </w:tcPr>
          <w:p w14:paraId="26FFB16B">
            <w:pPr>
              <w:pStyle w:val="52"/>
              <w:spacing w:before="190" w:after="190" w:line="240" w:lineRule="auto"/>
              <w:ind w:firstLine="0" w:firstLineChars="0"/>
              <w:jc w:val="center"/>
              <w:rPr>
                <w:rFonts w:hint="eastAsia"/>
                <w:b/>
              </w:rPr>
            </w:pPr>
            <w:r>
              <w:rPr>
                <w:b/>
              </w:rPr>
              <w:t>序号</w:t>
            </w:r>
          </w:p>
        </w:tc>
        <w:tc>
          <w:tcPr>
            <w:tcW w:w="1372" w:type="pct"/>
            <w:vAlign w:val="center"/>
          </w:tcPr>
          <w:p w14:paraId="3A462BBD">
            <w:pPr>
              <w:pStyle w:val="52"/>
              <w:spacing w:before="190" w:after="190" w:line="240" w:lineRule="auto"/>
              <w:ind w:firstLine="0" w:firstLineChars="0"/>
              <w:jc w:val="center"/>
              <w:rPr>
                <w:rFonts w:hint="eastAsia"/>
                <w:b/>
              </w:rPr>
            </w:pPr>
            <w:r>
              <w:rPr>
                <w:b/>
              </w:rPr>
              <w:t>功能</w:t>
            </w:r>
          </w:p>
        </w:tc>
        <w:tc>
          <w:tcPr>
            <w:tcW w:w="3195" w:type="pct"/>
            <w:vAlign w:val="center"/>
          </w:tcPr>
          <w:p w14:paraId="3108D1A5">
            <w:pPr>
              <w:pStyle w:val="52"/>
              <w:spacing w:before="190" w:after="190" w:line="240" w:lineRule="auto"/>
              <w:ind w:firstLine="1" w:firstLineChars="0"/>
              <w:jc w:val="center"/>
              <w:rPr>
                <w:rFonts w:hint="eastAsia"/>
                <w:b/>
              </w:rPr>
            </w:pPr>
            <w:r>
              <w:rPr>
                <w:b/>
              </w:rPr>
              <w:t>技术要求</w:t>
            </w:r>
          </w:p>
        </w:tc>
      </w:tr>
      <w:tr w14:paraId="39B98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432" w:type="pct"/>
            <w:vAlign w:val="center"/>
          </w:tcPr>
          <w:p w14:paraId="7B07BF68">
            <w:pPr>
              <w:pStyle w:val="52"/>
              <w:spacing w:before="190" w:after="190" w:line="240" w:lineRule="auto"/>
              <w:ind w:firstLine="0" w:firstLineChars="0"/>
              <w:jc w:val="center"/>
              <w:rPr>
                <w:rFonts w:hint="eastAsia"/>
              </w:rPr>
            </w:pPr>
            <w:r>
              <w:rPr>
                <w:w w:val="99"/>
              </w:rPr>
              <w:t>1</w:t>
            </w:r>
          </w:p>
        </w:tc>
        <w:tc>
          <w:tcPr>
            <w:tcW w:w="1372" w:type="pct"/>
            <w:vAlign w:val="center"/>
          </w:tcPr>
          <w:p w14:paraId="7346E5B9">
            <w:pPr>
              <w:pStyle w:val="52"/>
              <w:spacing w:before="190" w:after="190" w:line="240" w:lineRule="auto"/>
              <w:ind w:firstLine="0" w:firstLineChars="0"/>
              <w:jc w:val="center"/>
              <w:rPr>
                <w:rFonts w:hint="eastAsia"/>
              </w:rPr>
            </w:pPr>
            <w:r>
              <w:t>操作系统</w:t>
            </w:r>
          </w:p>
        </w:tc>
        <w:tc>
          <w:tcPr>
            <w:tcW w:w="3195" w:type="pct"/>
            <w:vAlign w:val="center"/>
          </w:tcPr>
          <w:p w14:paraId="01E7EE9C">
            <w:pPr>
              <w:pStyle w:val="52"/>
              <w:spacing w:before="190" w:after="190" w:line="240" w:lineRule="auto"/>
              <w:ind w:firstLine="0" w:firstLineChars="0"/>
              <w:jc w:val="center"/>
              <w:rPr>
                <w:rFonts w:hint="eastAsia" w:eastAsia="宋体"/>
                <w:lang w:val="en-US" w:eastAsia="zh-CN"/>
              </w:rPr>
            </w:pPr>
            <w:r>
              <w:t>Windows 10 专业版 64 位</w:t>
            </w:r>
            <w:r>
              <w:rPr>
                <w:rFonts w:hint="eastAsia"/>
                <w:lang w:val="en-US" w:eastAsia="zh-CN"/>
              </w:rPr>
              <w:t xml:space="preserve"> </w:t>
            </w:r>
          </w:p>
        </w:tc>
      </w:tr>
      <w:tr w14:paraId="0903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432" w:type="pct"/>
            <w:vAlign w:val="center"/>
          </w:tcPr>
          <w:p w14:paraId="1DBC2811">
            <w:pPr>
              <w:pStyle w:val="52"/>
              <w:spacing w:before="190" w:after="190" w:line="240" w:lineRule="auto"/>
              <w:ind w:firstLine="0" w:firstLineChars="0"/>
              <w:jc w:val="center"/>
              <w:rPr>
                <w:rFonts w:hint="eastAsia"/>
                <w:w w:val="99"/>
              </w:rPr>
            </w:pPr>
            <w:r>
              <w:rPr>
                <w:rFonts w:hint="eastAsia"/>
                <w:w w:val="99"/>
              </w:rPr>
              <w:t>2</w:t>
            </w:r>
          </w:p>
        </w:tc>
        <w:tc>
          <w:tcPr>
            <w:tcW w:w="1372" w:type="pct"/>
            <w:vAlign w:val="center"/>
          </w:tcPr>
          <w:p w14:paraId="5659E3E6">
            <w:pPr>
              <w:pStyle w:val="52"/>
              <w:spacing w:before="190" w:after="190" w:line="240" w:lineRule="auto"/>
              <w:ind w:firstLine="0" w:firstLineChars="0"/>
              <w:jc w:val="center"/>
              <w:rPr>
                <w:rFonts w:hint="eastAsia"/>
              </w:rPr>
            </w:pPr>
            <w:r>
              <w:rPr>
                <w:rFonts w:hint="eastAsia"/>
              </w:rPr>
              <w:t>虚拟仿真软件</w:t>
            </w:r>
          </w:p>
        </w:tc>
        <w:tc>
          <w:tcPr>
            <w:tcW w:w="3195" w:type="pct"/>
            <w:vAlign w:val="center"/>
          </w:tcPr>
          <w:p w14:paraId="5188D295">
            <w:pPr>
              <w:pStyle w:val="52"/>
              <w:spacing w:before="190" w:after="190" w:line="240" w:lineRule="auto"/>
              <w:ind w:firstLine="0" w:firstLineChars="0"/>
              <w:jc w:val="center"/>
              <w:rPr>
                <w:rFonts w:hint="eastAsia"/>
              </w:rPr>
            </w:pPr>
            <w:r>
              <w:drawing>
                <wp:inline distT="0" distB="0" distL="114300" distR="114300">
                  <wp:extent cx="3699510" cy="2312035"/>
                  <wp:effectExtent l="0" t="0" r="152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699510" cy="2312035"/>
                          </a:xfrm>
                          <a:prstGeom prst="rect">
                            <a:avLst/>
                          </a:prstGeom>
                          <a:noFill/>
                          <a:ln>
                            <a:noFill/>
                          </a:ln>
                        </pic:spPr>
                      </pic:pic>
                    </a:graphicData>
                  </a:graphic>
                </wp:inline>
              </w:drawing>
            </w:r>
          </w:p>
        </w:tc>
      </w:tr>
    </w:tbl>
    <w:p w14:paraId="67EFB64D">
      <w:pPr>
        <w:pStyle w:val="49"/>
        <w:rPr>
          <w:rFonts w:hint="eastAsia" w:ascii="仿宋" w:hAnsi="仿宋" w:eastAsia="仿宋" w:cs="仿宋"/>
          <w:sz w:val="28"/>
          <w:szCs w:val="32"/>
        </w:rPr>
      </w:pPr>
      <w:r>
        <w:rPr>
          <w:rFonts w:hint="eastAsia" w:ascii="仿宋" w:hAnsi="仿宋" w:eastAsia="仿宋" w:cs="仿宋"/>
          <w:sz w:val="28"/>
          <w:szCs w:val="32"/>
        </w:rPr>
        <w:t>三、注意事项</w:t>
      </w:r>
    </w:p>
    <w:p w14:paraId="7231A925">
      <w:pPr>
        <w:rPr>
          <w:rFonts w:hint="eastAsia" w:ascii="仿宋" w:hAnsi="仿宋" w:eastAsia="仿宋" w:cs="仿宋"/>
          <w:spacing w:val="-2"/>
          <w:sz w:val="28"/>
          <w:szCs w:val="28"/>
        </w:rPr>
      </w:pPr>
      <w:r>
        <w:rPr>
          <w:rFonts w:hint="eastAsia" w:ascii="仿宋" w:hAnsi="仿宋" w:eastAsia="仿宋" w:cs="仿宋"/>
          <w:spacing w:val="-2"/>
          <w:sz w:val="28"/>
          <w:szCs w:val="28"/>
        </w:rPr>
        <w:t>1、参赛选手需检查计算机硬件环境是否正常，检查桌面上的虚拟仿真软件环境能否正常登录使用；</w:t>
      </w:r>
    </w:p>
    <w:p w14:paraId="1805C3D4">
      <w:pPr>
        <w:rPr>
          <w:rFonts w:ascii="仿宋" w:hAnsi="仿宋" w:eastAsia="仿宋"/>
          <w:b/>
          <w:sz w:val="44"/>
          <w:szCs w:val="36"/>
        </w:rPr>
      </w:pPr>
      <w:r>
        <w:rPr>
          <w:rFonts w:hint="eastAsia" w:ascii="仿宋" w:hAnsi="仿宋" w:eastAsia="仿宋" w:cs="仿宋"/>
          <w:spacing w:val="-2"/>
          <w:sz w:val="28"/>
          <w:szCs w:val="28"/>
        </w:rPr>
        <w:t>2、竞赛过程中请务必严格按照任务书中的描述进行操作使用，否则可能会出现软件不能正常使用的情况。</w:t>
      </w:r>
    </w:p>
    <w:p w14:paraId="3BDBA775">
      <w:pPr>
        <w:pStyle w:val="49"/>
        <w:rPr>
          <w:rFonts w:hint="eastAsia"/>
        </w:rPr>
      </w:pPr>
      <w:r>
        <w:rPr>
          <w:rFonts w:ascii="仿宋" w:hAnsi="仿宋" w:eastAsia="仿宋"/>
          <w:b/>
          <w:sz w:val="44"/>
          <w:szCs w:val="36"/>
        </w:rPr>
        <w:t>参赛选手应完成的任务：</w:t>
      </w:r>
    </w:p>
    <w:p w14:paraId="4A94C7C7">
      <w:pPr>
        <w:ind w:firstLine="552"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rPr>
        <w:t>根据任务书提出的要求，在竞赛平台上按照相关</w:t>
      </w:r>
      <w:r>
        <w:rPr>
          <w:rFonts w:hint="eastAsia" w:ascii="仿宋" w:hAnsi="仿宋" w:eastAsia="仿宋" w:cs="仿宋"/>
          <w:spacing w:val="-2"/>
          <w:sz w:val="28"/>
          <w:szCs w:val="28"/>
          <w:lang w:val="en-US" w:eastAsia="zh-CN"/>
        </w:rPr>
        <w:t>流程</w:t>
      </w:r>
      <w:r>
        <w:rPr>
          <w:rFonts w:hint="eastAsia" w:ascii="仿宋" w:hAnsi="仿宋" w:eastAsia="仿宋" w:cs="仿宋"/>
          <w:spacing w:val="-2"/>
          <w:sz w:val="28"/>
          <w:szCs w:val="28"/>
        </w:rPr>
        <w:t>完成</w:t>
      </w:r>
      <w:r>
        <w:rPr>
          <w:rFonts w:hint="eastAsia" w:ascii="仿宋" w:hAnsi="仿宋" w:eastAsia="仿宋" w:cs="仿宋"/>
          <w:spacing w:val="-2"/>
          <w:sz w:val="28"/>
          <w:szCs w:val="28"/>
          <w:lang w:val="en-US" w:eastAsia="zh-CN"/>
        </w:rPr>
        <w:t>相应的</w:t>
      </w:r>
      <w:r>
        <w:rPr>
          <w:rFonts w:hint="eastAsia" w:ascii="仿宋" w:hAnsi="仿宋" w:eastAsia="仿宋" w:cs="仿宋"/>
          <w:spacing w:val="-2"/>
          <w:sz w:val="28"/>
          <w:szCs w:val="28"/>
        </w:rPr>
        <w:t>故障排查</w:t>
      </w:r>
      <w:r>
        <w:rPr>
          <w:rFonts w:hint="eastAsia" w:ascii="仿宋" w:hAnsi="仿宋" w:eastAsia="仿宋" w:cs="仿宋"/>
          <w:spacing w:val="-2"/>
          <w:sz w:val="28"/>
          <w:szCs w:val="28"/>
          <w:lang w:eastAsia="zh-CN"/>
        </w:rPr>
        <w:t>。</w:t>
      </w:r>
    </w:p>
    <w:p w14:paraId="40829F10">
      <w:pPr>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任务背景：</w:t>
      </w:r>
      <w:r>
        <w:rPr>
          <w:rFonts w:hint="eastAsia" w:ascii="仿宋" w:hAnsi="仿宋" w:eastAsia="仿宋" w:cs="仿宋"/>
          <w:spacing w:val="-2"/>
          <w:sz w:val="28"/>
          <w:szCs w:val="28"/>
        </w:rPr>
        <w:t>传统的楼宇的门禁管理需要楼宇管理员逐层逐点的进行安全巡查，存在巡查不及时、故障处理不及时、人员进出长时间滞留等情况，从而导致服务效率下降、客户满意度下降、维护人员成本高等问题。而传统的楼宇也同样无法满足现代发展的需要，智能楼宇控制系统应用将全面替代传统的市场，新的集成系统既能极大地提升出入口门禁管理能力、提升服务率和客户满意度，让楼宇出入口的管理更智能、方便、快捷。</w:t>
      </w:r>
    </w:p>
    <w:p w14:paraId="6E1CEFFE">
      <w:pPr>
        <w:ind w:firstLine="560" w:firstLineChars="200"/>
        <w:rPr>
          <w:rFonts w:hint="eastAsia" w:ascii="仿宋" w:hAnsi="仿宋" w:eastAsia="仿宋" w:cs="仿宋"/>
          <w:spacing w:val="-2"/>
          <w:sz w:val="28"/>
          <w:szCs w:val="28"/>
          <w:highlight w:val="none"/>
        </w:rPr>
      </w:pPr>
      <w:r>
        <w:rPr>
          <w:rFonts w:hint="eastAsia" w:ascii="仿宋" w:hAnsi="仿宋" w:eastAsia="仿宋" w:cs="仿宋"/>
          <w:bCs/>
          <w:sz w:val="28"/>
          <w:szCs w:val="28"/>
          <w:highlight w:val="none"/>
        </w:rPr>
        <w:t>本题目设计为楼宇某层的门禁系统故障，导致人员滞留出入口，无法进入办公区。楼宇管理员查看报警信息，获取发生故障的类型和位置，同时通过</w:t>
      </w:r>
      <w:r>
        <w:rPr>
          <w:rFonts w:hint="eastAsia" w:ascii="仿宋" w:hAnsi="仿宋" w:eastAsia="仿宋" w:cs="仿宋"/>
          <w:bCs/>
          <w:sz w:val="28"/>
          <w:szCs w:val="28"/>
          <w:highlight w:val="none"/>
          <w:lang w:val="en-US" w:eastAsia="zh-CN"/>
        </w:rPr>
        <w:t>系统状态判断</w:t>
      </w:r>
      <w:r>
        <w:rPr>
          <w:rFonts w:hint="eastAsia" w:ascii="仿宋" w:hAnsi="仿宋" w:eastAsia="仿宋" w:cs="仿宋"/>
          <w:bCs/>
          <w:sz w:val="28"/>
          <w:szCs w:val="28"/>
          <w:highlight w:val="none"/>
        </w:rPr>
        <w:t>现场情况。</w:t>
      </w:r>
    </w:p>
    <w:p w14:paraId="672FD28A">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本题目需要对智能楼宇控制系统中的门禁控制子系统进行使用操作，并完成故障信息接收、故障位置确定等任务。</w:t>
      </w:r>
    </w:p>
    <w:p w14:paraId="3BFE97FC">
      <w:pPr>
        <w:spacing w:line="540" w:lineRule="exact"/>
        <w:rPr>
          <w:rFonts w:hint="eastAsia" w:ascii="仿宋" w:hAnsi="仿宋" w:eastAsia="仿宋"/>
          <w:b/>
          <w:sz w:val="32"/>
          <w:szCs w:val="28"/>
          <w:lang w:val="en-US" w:eastAsia="zh-CN"/>
        </w:rPr>
      </w:pPr>
      <w:r>
        <w:rPr>
          <w:rFonts w:hint="eastAsia" w:ascii="仿宋" w:hAnsi="仿宋" w:eastAsia="仿宋"/>
          <w:b/>
          <w:sz w:val="32"/>
          <w:szCs w:val="28"/>
          <w:lang w:val="en-US" w:eastAsia="zh-CN"/>
        </w:rPr>
        <w:t>注意</w:t>
      </w:r>
      <w:r>
        <w:rPr>
          <w:rFonts w:hint="eastAsia" w:ascii="仿宋" w:hAnsi="仿宋" w:eastAsia="仿宋"/>
          <w:b/>
          <w:sz w:val="32"/>
          <w:szCs w:val="28"/>
        </w:rPr>
        <w:t>：该题目的所有评分均为系统自动评分，无需人工参与。</w:t>
      </w:r>
      <w:r>
        <w:rPr>
          <w:rFonts w:hint="eastAsia" w:ascii="仿宋" w:hAnsi="仿宋" w:eastAsia="仿宋"/>
          <w:b/>
          <w:sz w:val="32"/>
          <w:szCs w:val="28"/>
          <w:lang w:val="en-US" w:eastAsia="zh-CN"/>
        </w:rPr>
        <w:t>样题环境的最终评分仅做参考示意，并非真实评分。</w:t>
      </w:r>
    </w:p>
    <w:p w14:paraId="0BD1543F">
      <w:pPr>
        <w:spacing w:line="240" w:lineRule="auto"/>
        <w:jc w:val="center"/>
        <w:rPr>
          <w:rFonts w:hint="eastAsia" w:ascii="仿宋" w:hAnsi="仿宋" w:eastAsia="仿宋"/>
          <w:b/>
          <w:sz w:val="32"/>
          <w:szCs w:val="28"/>
        </w:rPr>
      </w:pPr>
    </w:p>
    <w:p w14:paraId="699B11FB">
      <w:pPr>
        <w:spacing w:line="240" w:lineRule="auto"/>
        <w:jc w:val="center"/>
        <w:rPr>
          <w:rFonts w:hint="eastAsia" w:ascii="仿宋" w:hAnsi="仿宋" w:eastAsia="仿宋"/>
          <w:b/>
          <w:sz w:val="32"/>
          <w:szCs w:val="28"/>
        </w:rPr>
      </w:pPr>
    </w:p>
    <w:p w14:paraId="1F21DC5B">
      <w:pPr>
        <w:spacing w:line="240" w:lineRule="auto"/>
        <w:jc w:val="center"/>
        <w:rPr>
          <w:rFonts w:hint="eastAsia" w:ascii="仿宋" w:hAnsi="仿宋" w:eastAsia="仿宋"/>
          <w:b/>
          <w:sz w:val="32"/>
          <w:szCs w:val="28"/>
        </w:rPr>
      </w:pPr>
    </w:p>
    <w:p w14:paraId="7B33D8EC">
      <w:pPr>
        <w:spacing w:line="240" w:lineRule="auto"/>
        <w:jc w:val="center"/>
        <w:rPr>
          <w:rFonts w:hint="eastAsia" w:ascii="仿宋" w:hAnsi="仿宋" w:eastAsia="仿宋"/>
          <w:b/>
          <w:sz w:val="32"/>
          <w:szCs w:val="28"/>
        </w:rPr>
      </w:pPr>
    </w:p>
    <w:p w14:paraId="14FC199A">
      <w:pPr>
        <w:spacing w:line="240" w:lineRule="auto"/>
        <w:jc w:val="center"/>
        <w:rPr>
          <w:rFonts w:hint="eastAsia" w:ascii="仿宋" w:hAnsi="仿宋" w:eastAsia="仿宋"/>
          <w:b/>
          <w:sz w:val="32"/>
          <w:szCs w:val="28"/>
        </w:rPr>
      </w:pPr>
    </w:p>
    <w:p w14:paraId="38EBAB1D">
      <w:pPr>
        <w:pStyle w:val="49"/>
        <w:rPr>
          <w:rFonts w:hint="eastAsia" w:ascii="仿宋" w:hAnsi="仿宋" w:eastAsia="仿宋" w:cs="仿宋"/>
          <w:sz w:val="28"/>
          <w:szCs w:val="32"/>
        </w:rPr>
      </w:pPr>
      <w:r>
        <w:rPr>
          <w:rFonts w:hint="eastAsia" w:ascii="仿宋" w:hAnsi="仿宋" w:eastAsia="仿宋" w:cs="仿宋"/>
          <w:sz w:val="28"/>
          <w:szCs w:val="32"/>
        </w:rPr>
        <w:t>任务一、</w:t>
      </w:r>
      <w:r>
        <w:rPr>
          <w:rFonts w:hint="eastAsia" w:ascii="仿宋" w:hAnsi="仿宋" w:eastAsia="仿宋" w:cs="仿宋"/>
          <w:sz w:val="28"/>
          <w:szCs w:val="32"/>
          <w:lang w:val="en-US" w:eastAsia="zh-CN"/>
        </w:rPr>
        <w:t>核实报警信息真实性</w:t>
      </w:r>
      <w:r>
        <w:rPr>
          <w:rFonts w:hint="eastAsia" w:ascii="仿宋" w:hAnsi="仿宋" w:eastAsia="仿宋" w:cs="仿宋"/>
          <w:sz w:val="28"/>
          <w:szCs w:val="32"/>
        </w:rPr>
        <w:t>（25</w:t>
      </w:r>
      <w:r>
        <w:rPr>
          <w:rFonts w:hint="eastAsia" w:ascii="仿宋" w:hAnsi="仿宋" w:eastAsia="仿宋" w:cs="仿宋"/>
          <w:sz w:val="28"/>
          <w:szCs w:val="32"/>
          <w:lang w:val="en-US" w:eastAsia="zh-CN"/>
        </w:rPr>
        <w:t>分</w:t>
      </w:r>
      <w:r>
        <w:rPr>
          <w:rFonts w:hint="eastAsia" w:ascii="仿宋" w:hAnsi="仿宋" w:eastAsia="仿宋" w:cs="仿宋"/>
          <w:sz w:val="28"/>
          <w:szCs w:val="32"/>
        </w:rPr>
        <w:t>）</w:t>
      </w:r>
    </w:p>
    <w:p w14:paraId="0D2C93DE">
      <w:pPr>
        <w:numPr>
          <w:ilvl w:val="0"/>
          <w:numId w:val="3"/>
        </w:numPr>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任务概述</w:t>
      </w:r>
    </w:p>
    <w:p w14:paraId="19C62135">
      <w:pPr>
        <w:numPr>
          <w:ilvl w:val="0"/>
          <w:numId w:val="0"/>
        </w:numPr>
        <w:ind w:firstLine="560" w:firstLineChars="200"/>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通过相关操作判断软件所弹出的报警信息是否为真实报警</w:t>
      </w:r>
    </w:p>
    <w:p w14:paraId="16A6CC84">
      <w:pPr>
        <w:numPr>
          <w:ilvl w:val="0"/>
          <w:numId w:val="3"/>
        </w:numPr>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任务步骤</w:t>
      </w:r>
    </w:p>
    <w:p w14:paraId="5FB644C2">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打开智能楼宇仿真管理软件，登录至后台管理。等待</w:t>
      </w:r>
      <w:r>
        <w:rPr>
          <w:rFonts w:hint="eastAsia" w:ascii="仿宋" w:hAnsi="仿宋" w:eastAsia="仿宋" w:cs="仿宋"/>
          <w:spacing w:val="-2"/>
          <w:sz w:val="28"/>
          <w:szCs w:val="28"/>
          <w:highlight w:val="none"/>
          <w:lang w:val="en-US" w:eastAsia="zh-CN"/>
        </w:rPr>
        <w:t>约</w:t>
      </w:r>
      <w:r>
        <w:rPr>
          <w:rFonts w:hint="eastAsia" w:ascii="仿宋" w:hAnsi="仿宋" w:eastAsia="仿宋" w:cs="仿宋"/>
          <w:spacing w:val="-2"/>
          <w:sz w:val="28"/>
          <w:szCs w:val="28"/>
          <w:highlight w:val="none"/>
        </w:rPr>
        <w:t>1分钟后系统收到门禁故障的报警信息。</w:t>
      </w:r>
    </w:p>
    <w:p w14:paraId="39D8500C">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用户</w:t>
      </w:r>
      <w:r>
        <w:rPr>
          <w:rFonts w:hint="eastAsia" w:ascii="仿宋" w:hAnsi="仿宋" w:eastAsia="仿宋" w:cs="仿宋"/>
          <w:spacing w:val="-2"/>
          <w:sz w:val="28"/>
          <w:szCs w:val="28"/>
          <w:highlight w:val="none"/>
          <w:lang w:val="en-US" w:eastAsia="zh-CN"/>
        </w:rPr>
        <w:t>查看</w:t>
      </w:r>
      <w:r>
        <w:rPr>
          <w:rFonts w:hint="eastAsia" w:ascii="仿宋" w:hAnsi="仿宋" w:eastAsia="仿宋" w:cs="仿宋"/>
          <w:spacing w:val="-2"/>
          <w:sz w:val="28"/>
          <w:szCs w:val="28"/>
          <w:highlight w:val="none"/>
        </w:rPr>
        <w:t>报警信息弹窗从</w:t>
      </w:r>
      <w:r>
        <w:rPr>
          <w:rFonts w:hint="eastAsia" w:ascii="仿宋" w:hAnsi="仿宋" w:eastAsia="仿宋" w:cs="仿宋"/>
          <w:spacing w:val="-2"/>
          <w:sz w:val="28"/>
          <w:szCs w:val="28"/>
          <w:highlight w:val="none"/>
          <w:lang w:val="en-US" w:eastAsia="zh-CN"/>
        </w:rPr>
        <w:t>列表</w:t>
      </w:r>
      <w:r>
        <w:rPr>
          <w:rFonts w:hint="eastAsia" w:ascii="仿宋" w:hAnsi="仿宋" w:eastAsia="仿宋" w:cs="仿宋"/>
          <w:spacing w:val="-2"/>
          <w:sz w:val="28"/>
          <w:szCs w:val="28"/>
          <w:highlight w:val="none"/>
        </w:rPr>
        <w:t>中获取发生故障的类型和位置信息。</w:t>
      </w:r>
    </w:p>
    <w:p w14:paraId="0569BC8A">
      <w:pPr>
        <w:numPr>
          <w:ilvl w:val="0"/>
          <w:numId w:val="0"/>
        </w:numPr>
        <w:ind w:firstLine="552" w:firstLineChars="200"/>
        <w:rPr>
          <w:rFonts w:hint="default" w:ascii="仿宋" w:hAnsi="仿宋" w:eastAsia="仿宋" w:cs="仿宋"/>
          <w:sz w:val="28"/>
          <w:szCs w:val="32"/>
          <w:lang w:val="en-US" w:eastAsia="zh-CN"/>
        </w:rPr>
      </w:pPr>
      <w:r>
        <w:rPr>
          <w:rFonts w:hint="eastAsia" w:ascii="仿宋" w:hAnsi="仿宋" w:eastAsia="仿宋" w:cs="仿宋"/>
          <w:spacing w:val="-2"/>
          <w:sz w:val="28"/>
          <w:szCs w:val="28"/>
          <w:highlight w:val="none"/>
          <w:lang w:val="en-US" w:eastAsia="zh-CN"/>
        </w:rPr>
        <w:t>管理员需</w:t>
      </w:r>
      <w:r>
        <w:rPr>
          <w:rFonts w:hint="eastAsia" w:ascii="仿宋" w:hAnsi="仿宋" w:eastAsia="仿宋" w:cs="仿宋"/>
          <w:sz w:val="28"/>
          <w:szCs w:val="32"/>
          <w:lang w:val="en-US" w:eastAsia="zh-CN"/>
        </w:rPr>
        <w:t>通过相关操作尝试判断软件所弹出的报警信息是否为真实报警</w:t>
      </w:r>
    </w:p>
    <w:p w14:paraId="0A713DC6">
      <w:pPr>
        <w:ind w:firstLine="552" w:firstLineChars="20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若判断该信息为误报则</w:t>
      </w:r>
      <w:r>
        <w:rPr>
          <w:rFonts w:hint="eastAsia" w:ascii="仿宋" w:hAnsi="仿宋" w:eastAsia="仿宋" w:cs="仿宋"/>
          <w:spacing w:val="-2"/>
          <w:sz w:val="28"/>
          <w:szCs w:val="28"/>
          <w:highlight w:val="none"/>
        </w:rPr>
        <w:t>管理员点击</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误报</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按钮，系统关闭该报警信息。若判断该信息为真实报警则</w:t>
      </w:r>
      <w:r>
        <w:rPr>
          <w:rFonts w:hint="eastAsia" w:ascii="仿宋" w:hAnsi="仿宋" w:eastAsia="仿宋" w:cs="仿宋"/>
          <w:spacing w:val="-2"/>
          <w:sz w:val="28"/>
          <w:szCs w:val="28"/>
          <w:highlight w:val="none"/>
        </w:rPr>
        <w:t>管理员点击</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确认</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按钮，管理员要立即处理。</w:t>
      </w:r>
    </w:p>
    <w:p w14:paraId="09C1F266">
      <w:pPr>
        <w:pStyle w:val="49"/>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任务二、查看故障点位门禁控制器的情况（50分）</w:t>
      </w:r>
    </w:p>
    <w:p w14:paraId="564BCA73">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1.任务概述</w:t>
      </w:r>
    </w:p>
    <w:p w14:paraId="41D2D516">
      <w:pPr>
        <w:ind w:firstLine="552" w:firstLineChars="200"/>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通过相关操作</w:t>
      </w:r>
      <w:r>
        <w:rPr>
          <w:rFonts w:hint="eastAsia" w:ascii="仿宋" w:hAnsi="仿宋" w:eastAsia="仿宋" w:cs="仿宋"/>
          <w:spacing w:val="-2"/>
          <w:sz w:val="28"/>
          <w:szCs w:val="28"/>
          <w:highlight w:val="none"/>
        </w:rPr>
        <w:t>查看</w:t>
      </w:r>
      <w:r>
        <w:rPr>
          <w:rFonts w:hint="eastAsia" w:ascii="仿宋" w:hAnsi="仿宋" w:eastAsia="仿宋" w:cs="仿宋"/>
          <w:spacing w:val="-2"/>
          <w:sz w:val="28"/>
          <w:szCs w:val="28"/>
          <w:highlight w:val="none"/>
          <w:lang w:val="en-US" w:eastAsia="zh-CN"/>
        </w:rPr>
        <w:t>故障</w:t>
      </w:r>
      <w:r>
        <w:rPr>
          <w:rFonts w:hint="eastAsia" w:ascii="仿宋" w:hAnsi="仿宋" w:eastAsia="仿宋" w:cs="仿宋"/>
          <w:spacing w:val="-2"/>
          <w:sz w:val="28"/>
          <w:szCs w:val="28"/>
          <w:highlight w:val="none"/>
        </w:rPr>
        <w:t>位置的门禁控制器在离线状态</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电源联通状态、刷卡开关门状态等，判断故障类型</w:t>
      </w:r>
    </w:p>
    <w:p w14:paraId="71C847E9">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rPr>
        <w:t>.任务步骤</w:t>
      </w:r>
    </w:p>
    <w:p w14:paraId="00504F86">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返回软件首页，点击页面下方的“出入口控制”按钮，点击</w:t>
      </w:r>
      <w:r>
        <w:rPr>
          <w:rFonts w:hint="eastAsia" w:ascii="仿宋" w:hAnsi="仿宋" w:eastAsia="仿宋" w:cs="仿宋"/>
          <w:spacing w:val="-2"/>
          <w:sz w:val="28"/>
          <w:szCs w:val="28"/>
          <w:highlight w:val="none"/>
        </w:rPr>
        <w:t>故障门禁点位的</w:t>
      </w:r>
      <w:r>
        <w:rPr>
          <w:rFonts w:hint="eastAsia" w:ascii="仿宋" w:hAnsi="仿宋" w:eastAsia="仿宋" w:cs="仿宋"/>
          <w:spacing w:val="-2"/>
          <w:sz w:val="28"/>
          <w:szCs w:val="28"/>
          <w:highlight w:val="none"/>
          <w:lang w:val="en-US" w:eastAsia="zh-CN"/>
        </w:rPr>
        <w:t>控制器图标，进入门禁具体位置，</w:t>
      </w:r>
      <w:r>
        <w:rPr>
          <w:rFonts w:hint="eastAsia" w:ascii="仿宋" w:hAnsi="仿宋" w:eastAsia="仿宋" w:cs="仿宋"/>
          <w:spacing w:val="-2"/>
          <w:sz w:val="28"/>
          <w:szCs w:val="28"/>
          <w:highlight w:val="none"/>
        </w:rPr>
        <w:t>模拟现场检查硬件场景，查看控制器的电源和网络的联通状态。</w:t>
      </w:r>
    </w:p>
    <w:p w14:paraId="5DD069DC">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网络线RJ45接头与控制器的RJ45接口之间存在联动效果，鼠标左键点</w:t>
      </w:r>
      <w:r>
        <w:rPr>
          <w:rFonts w:hint="eastAsia" w:ascii="仿宋" w:hAnsi="仿宋" w:eastAsia="仿宋" w:cs="仿宋"/>
          <w:spacing w:val="-2"/>
          <w:sz w:val="28"/>
          <w:szCs w:val="28"/>
          <w:highlight w:val="none"/>
          <w:lang w:val="en-US" w:eastAsia="zh-CN"/>
        </w:rPr>
        <w:t>击</w:t>
      </w:r>
      <w:r>
        <w:rPr>
          <w:rFonts w:hint="eastAsia" w:ascii="仿宋" w:hAnsi="仿宋" w:eastAsia="仿宋" w:cs="仿宋"/>
          <w:spacing w:val="-2"/>
          <w:sz w:val="28"/>
          <w:szCs w:val="28"/>
          <w:highlight w:val="none"/>
        </w:rPr>
        <w:t>网络线RJ45接头可插入、拔出控制器接口。同时，随着插入、拔出的动作，网络指示灯同步切换。</w:t>
      </w:r>
    </w:p>
    <w:p w14:paraId="4C8D5E61">
      <w:pPr>
        <w:ind w:firstLine="552" w:firstLineChars="20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电源状态查看与网络状态查看方式相同。</w:t>
      </w:r>
    </w:p>
    <w:p w14:paraId="76332C57">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注：门禁控制器的在线/离线状态，指示标志颜色不同，红色代表离线，</w:t>
      </w:r>
      <w:r>
        <w:rPr>
          <w:rFonts w:hint="eastAsia" w:ascii="仿宋" w:hAnsi="仿宋" w:eastAsia="仿宋" w:cs="仿宋"/>
          <w:spacing w:val="-2"/>
          <w:sz w:val="28"/>
          <w:szCs w:val="28"/>
          <w:highlight w:val="none"/>
          <w:lang w:val="en-US" w:eastAsia="zh-CN"/>
        </w:rPr>
        <w:t>蓝</w:t>
      </w:r>
      <w:r>
        <w:rPr>
          <w:rFonts w:hint="eastAsia" w:ascii="仿宋" w:hAnsi="仿宋" w:eastAsia="仿宋" w:cs="仿宋"/>
          <w:spacing w:val="-2"/>
          <w:sz w:val="28"/>
          <w:szCs w:val="28"/>
          <w:highlight w:val="none"/>
        </w:rPr>
        <w:t>绿色代表在线。控制器的电源指示灯，绿色灯亮代表正常，灯不亮代表电源未接通。控制器的网络指示灯，绿色灯亮代表网络联通，红色灯亮代表网络断开。</w:t>
      </w:r>
    </w:p>
    <w:p w14:paraId="6A5A0726">
      <w:pPr>
        <w:pStyle w:val="49"/>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任务三、</w:t>
      </w:r>
      <w:r>
        <w:rPr>
          <w:rFonts w:hint="eastAsia" w:ascii="仿宋" w:hAnsi="仿宋" w:eastAsia="仿宋" w:cs="仿宋"/>
          <w:sz w:val="28"/>
          <w:szCs w:val="32"/>
        </w:rPr>
        <w:t>编制智能楼宇门禁故障的解决方案</w:t>
      </w:r>
      <w:r>
        <w:rPr>
          <w:rFonts w:hint="eastAsia" w:ascii="仿宋" w:hAnsi="仿宋" w:eastAsia="仿宋" w:cs="仿宋"/>
          <w:sz w:val="28"/>
          <w:szCs w:val="32"/>
          <w:lang w:eastAsia="zh-CN"/>
        </w:rPr>
        <w:t>（</w:t>
      </w:r>
      <w:r>
        <w:rPr>
          <w:rFonts w:hint="eastAsia" w:ascii="仿宋" w:hAnsi="仿宋" w:eastAsia="仿宋" w:cs="仿宋"/>
          <w:sz w:val="28"/>
          <w:szCs w:val="32"/>
          <w:lang w:val="en-US" w:eastAsia="zh-CN"/>
        </w:rPr>
        <w:t>25分</w:t>
      </w:r>
      <w:r>
        <w:rPr>
          <w:rFonts w:hint="eastAsia" w:ascii="仿宋" w:hAnsi="仿宋" w:eastAsia="仿宋" w:cs="仿宋"/>
          <w:sz w:val="28"/>
          <w:szCs w:val="32"/>
          <w:lang w:eastAsia="zh-CN"/>
        </w:rPr>
        <w:t>）</w:t>
      </w:r>
    </w:p>
    <w:p w14:paraId="24AF63AF">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1.任务概述</w:t>
      </w:r>
    </w:p>
    <w:p w14:paraId="45F989D8">
      <w:pPr>
        <w:ind w:firstLine="552" w:firstLineChars="20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根据系统故障排查检修标准流程</w:t>
      </w:r>
      <w:r>
        <w:rPr>
          <w:rFonts w:hint="eastAsia" w:ascii="仿宋" w:hAnsi="仿宋" w:eastAsia="仿宋" w:cs="仿宋"/>
          <w:spacing w:val="-2"/>
          <w:sz w:val="28"/>
          <w:szCs w:val="28"/>
          <w:highlight w:val="none"/>
        </w:rPr>
        <w:t>，从</w:t>
      </w:r>
      <w:r>
        <w:rPr>
          <w:rFonts w:hint="eastAsia" w:ascii="仿宋" w:hAnsi="仿宋" w:eastAsia="仿宋" w:cs="仿宋"/>
          <w:spacing w:val="-2"/>
          <w:sz w:val="28"/>
          <w:szCs w:val="28"/>
          <w:highlight w:val="none"/>
          <w:lang w:val="en-US" w:eastAsia="zh-CN"/>
        </w:rPr>
        <w:t>所给出的</w:t>
      </w:r>
      <w:r>
        <w:rPr>
          <w:rFonts w:hint="eastAsia" w:ascii="仿宋" w:hAnsi="仿宋" w:eastAsia="仿宋" w:cs="仿宋"/>
          <w:spacing w:val="-2"/>
          <w:sz w:val="28"/>
          <w:szCs w:val="28"/>
          <w:highlight w:val="none"/>
        </w:rPr>
        <w:t>诸多选项中</w:t>
      </w:r>
      <w:r>
        <w:rPr>
          <w:rFonts w:hint="eastAsia" w:ascii="仿宋" w:hAnsi="仿宋" w:eastAsia="仿宋" w:cs="仿宋"/>
          <w:spacing w:val="-2"/>
          <w:sz w:val="28"/>
          <w:szCs w:val="28"/>
          <w:highlight w:val="none"/>
          <w:lang w:val="en-US" w:eastAsia="zh-CN"/>
        </w:rPr>
        <w:t>完成正确选择与排序</w:t>
      </w:r>
    </w:p>
    <w:p w14:paraId="67145029">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rPr>
        <w:t>.任务步骤</w:t>
      </w:r>
    </w:p>
    <w:p w14:paraId="1736132C">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点击报警信息进入楼层俯视图界面，鼠标移入页面左上角的报警信息，点击</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val="en-US" w:eastAsia="zh-CN"/>
        </w:rPr>
        <w:t>处理</w:t>
      </w:r>
      <w:r>
        <w:rPr>
          <w:rFonts w:hint="eastAsia" w:ascii="仿宋" w:hAnsi="仿宋" w:eastAsia="仿宋" w:cs="仿宋"/>
          <w:spacing w:val="-2"/>
          <w:sz w:val="28"/>
          <w:szCs w:val="28"/>
          <w:highlight w:val="none"/>
        </w:rPr>
        <w:t>”按钮，弹出交互窗口。窗口中左侧预设有</w:t>
      </w:r>
      <w:r>
        <w:rPr>
          <w:rFonts w:hint="eastAsia" w:ascii="仿宋" w:hAnsi="仿宋" w:eastAsia="仿宋" w:cs="仿宋"/>
          <w:spacing w:val="-2"/>
          <w:sz w:val="28"/>
          <w:szCs w:val="28"/>
          <w:highlight w:val="none"/>
          <w:lang w:val="en-US" w:eastAsia="zh-CN"/>
        </w:rPr>
        <w:t>五</w:t>
      </w:r>
      <w:r>
        <w:rPr>
          <w:rFonts w:hint="eastAsia" w:ascii="仿宋" w:hAnsi="仿宋" w:eastAsia="仿宋" w:cs="仿宋"/>
          <w:spacing w:val="-2"/>
          <w:sz w:val="28"/>
          <w:szCs w:val="28"/>
          <w:highlight w:val="none"/>
        </w:rPr>
        <w:t>个处理步骤的标题</w:t>
      </w:r>
      <w:r>
        <w:rPr>
          <w:rFonts w:hint="eastAsia" w:ascii="仿宋" w:hAnsi="仿宋" w:eastAsia="仿宋" w:cs="仿宋"/>
          <w:spacing w:val="-2"/>
          <w:sz w:val="28"/>
          <w:szCs w:val="28"/>
          <w:highlight w:val="none"/>
          <w:lang w:val="en-US" w:eastAsia="zh-CN"/>
        </w:rPr>
        <w:t>空位</w:t>
      </w:r>
      <w:r>
        <w:rPr>
          <w:rFonts w:hint="eastAsia" w:ascii="仿宋" w:hAnsi="仿宋" w:eastAsia="仿宋" w:cs="仿宋"/>
          <w:spacing w:val="-2"/>
          <w:sz w:val="28"/>
          <w:szCs w:val="28"/>
          <w:highlight w:val="none"/>
        </w:rPr>
        <w:t>，右侧给出若干选项，要求管理员找出正确选项拖拽到匹配的标题处，形成一个有效的故障处理实施方案。</w:t>
      </w:r>
    </w:p>
    <w:p w14:paraId="03AA4DDC">
      <w:pPr>
        <w:ind w:firstLine="552" w:firstLineChars="200"/>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注：</w:t>
      </w:r>
      <w:r>
        <w:rPr>
          <w:rFonts w:hint="eastAsia" w:ascii="仿宋" w:hAnsi="仿宋" w:eastAsia="仿宋" w:cs="仿宋"/>
          <w:spacing w:val="-2"/>
          <w:sz w:val="28"/>
          <w:szCs w:val="28"/>
          <w:highlight w:val="none"/>
          <w:lang w:val="en-US" w:eastAsia="zh-CN"/>
        </w:rPr>
        <w:t>鼠标左键</w:t>
      </w:r>
      <w:r>
        <w:rPr>
          <w:rFonts w:hint="eastAsia" w:ascii="仿宋" w:hAnsi="仿宋" w:eastAsia="仿宋" w:cs="仿宋"/>
          <w:spacing w:val="-2"/>
          <w:sz w:val="28"/>
          <w:szCs w:val="28"/>
          <w:highlight w:val="none"/>
        </w:rPr>
        <w:t>拖拽</w:t>
      </w:r>
      <w:r>
        <w:rPr>
          <w:rFonts w:hint="eastAsia" w:ascii="仿宋" w:hAnsi="仿宋" w:eastAsia="仿宋" w:cs="仿宋"/>
          <w:spacing w:val="-2"/>
          <w:sz w:val="28"/>
          <w:szCs w:val="28"/>
          <w:highlight w:val="none"/>
          <w:lang w:val="en-US" w:eastAsia="zh-CN"/>
        </w:rPr>
        <w:t>选项至空位即可</w:t>
      </w:r>
      <w:r>
        <w:rPr>
          <w:rFonts w:hint="eastAsia" w:ascii="仿宋" w:hAnsi="仿宋" w:eastAsia="仿宋" w:cs="仿宋"/>
          <w:spacing w:val="-2"/>
          <w:sz w:val="28"/>
          <w:szCs w:val="28"/>
          <w:highlight w:val="none"/>
        </w:rPr>
        <w:t>。</w:t>
      </w:r>
    </w:p>
    <w:p w14:paraId="051225C1">
      <w:pPr>
        <w:widowControl/>
        <w:spacing w:line="240" w:lineRule="auto"/>
        <w:jc w:val="left"/>
        <w:rPr>
          <w:rFonts w:hint="eastAsia" w:ascii="宋体" w:hAnsi="宋体"/>
          <w:spacing w:val="-2"/>
          <w:szCs w:val="28"/>
        </w:rPr>
      </w:pPr>
    </w:p>
    <w:sectPr>
      <w:footerReference r:id="rId8" w:type="default"/>
      <w:pgSz w:w="11850" w:h="16783"/>
      <w:pgMar w:top="1440" w:right="1077" w:bottom="1440" w:left="1077" w:header="425" w:footer="425" w:gutter="0"/>
      <w:pgBorders w:offsetFrom="page">
        <w:top w:val="none" w:sz="0" w:space="0"/>
        <w:left w:val="none" w:sz="0" w:space="0"/>
        <w:bottom w:val="none" w:sz="0" w:space="0"/>
        <w:right w:val="none" w:sz="0" w:space="0"/>
      </w:pgBorders>
      <w:pgNumType w:fmt="decimal" w:start="1"/>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0A9D">
    <w:pPr>
      <w:pStyle w:val="10"/>
      <w:jc w:val="center"/>
      <w:rPr>
        <w:rFonts w:hint="eastAsia"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C747C">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DC747C">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6A17">
    <w:pPr>
      <w:widowControl/>
      <w:rPr>
        <w:rFonts w:hint="eastAsia" w:ascii="黑体" w:hAnsi="黑体" w:eastAsia="黑体"/>
        <w:sz w:val="13"/>
        <w:szCs w:val="13"/>
      </w:rPr>
    </w:pPr>
    <w:r>
      <w:rPr>
        <w:sz w:val="13"/>
      </w:rPr>
      <w:pict>
        <v:shape id="PowerPlusWaterMarkObject14539" o:spid="_x0000_s1030" o:spt="136" type="#_x0000_t136" style="position:absolute;left:0pt;height:211.65pt;width:371.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样题" style="font-family:宋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8BFB">
    <w:pPr>
      <w:pStyle w:val="11"/>
    </w:pPr>
    <w:r>
      <w:pict>
        <v:shape id="PowerPlusWaterMarkObject34609516" o:spid="_x0000_s1027" o:spt="136" type="#_x0000_t136" style="position:absolute;left:0pt;height:190.95pt;width:390.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样题"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01953">
    <w:pPr>
      <w:pStyle w:val="11"/>
    </w:pPr>
    <w:r>
      <w:pict>
        <v:shape id="PowerPlusWaterMarkObject34609515" o:spid="_x0000_s1026" o:spt="136" type="#_x0000_t136" style="position:absolute;left:0pt;height:190.95pt;width:390.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样题"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81844"/>
    <w:multiLevelType w:val="multilevel"/>
    <w:tmpl w:val="B7B81844"/>
    <w:lvl w:ilvl="0" w:tentative="0">
      <w:start w:val="1"/>
      <w:numFmt w:val="decimal"/>
      <w:pStyle w:val="23"/>
      <w:lvlText w:val="%1"/>
      <w:lvlJc w:val="left"/>
      <w:pPr>
        <w:tabs>
          <w:tab w:val="left" w:pos="284"/>
        </w:tabs>
        <w:ind w:left="0" w:firstLine="0"/>
      </w:pPr>
      <w:rPr>
        <w:rFonts w:hint="default" w:ascii="宋体" w:hAnsi="宋体" w:eastAsia="宋体" w:cs="宋体"/>
        <w:sz w:val="30"/>
        <w:szCs w:val="30"/>
      </w:rPr>
    </w:lvl>
    <w:lvl w:ilvl="1" w:tentative="0">
      <w:start w:val="1"/>
      <w:numFmt w:val="decimal"/>
      <w:pStyle w:val="24"/>
      <w:lvlText w:val="%1.%2"/>
      <w:lvlJc w:val="left"/>
      <w:pPr>
        <w:tabs>
          <w:tab w:val="left" w:pos="567"/>
        </w:tabs>
        <w:ind w:left="0" w:firstLine="0"/>
      </w:pPr>
      <w:rPr>
        <w:rFonts w:hint="default" w:cs="宋体"/>
        <w:sz w:val="30"/>
        <w:szCs w:val="30"/>
      </w:rPr>
    </w:lvl>
    <w:lvl w:ilvl="2" w:tentative="0">
      <w:start w:val="1"/>
      <w:numFmt w:val="decimal"/>
      <w:pStyle w:val="25"/>
      <w:lvlText w:val="%1.%2.%3"/>
      <w:lvlJc w:val="left"/>
      <w:pPr>
        <w:tabs>
          <w:tab w:val="left" w:pos="567"/>
        </w:tabs>
        <w:ind w:left="0" w:firstLine="0"/>
      </w:pPr>
      <w:rPr>
        <w:rFonts w:hint="default" w:cs="宋体"/>
        <w:sz w:val="30"/>
        <w:szCs w:val="30"/>
      </w:rPr>
    </w:lvl>
    <w:lvl w:ilvl="3" w:tentative="0">
      <w:start w:val="1"/>
      <w:numFmt w:val="decimal"/>
      <w:pStyle w:val="22"/>
      <w:lvlText w:val="%1.%2.%3.%4"/>
      <w:lvlJc w:val="left"/>
      <w:pPr>
        <w:tabs>
          <w:tab w:val="left" w:pos="567"/>
        </w:tabs>
        <w:ind w:left="0" w:firstLine="0"/>
      </w:pPr>
      <w:rPr>
        <w:rFonts w:hint="eastAsia" w:cs="Times New Roman"/>
      </w:rPr>
    </w:lvl>
    <w:lvl w:ilvl="4" w:tentative="0">
      <w:start w:val="1"/>
      <w:numFmt w:val="decimal"/>
      <w:pStyle w:val="26"/>
      <w:lvlText w:val="%1.%2.%3.%4.%5"/>
      <w:lvlJc w:val="left"/>
      <w:pPr>
        <w:tabs>
          <w:tab w:val="left" w:pos="567"/>
        </w:tabs>
        <w:ind w:left="0" w:firstLine="0"/>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16B763F8"/>
    <w:multiLevelType w:val="multilevel"/>
    <w:tmpl w:val="16B763F8"/>
    <w:lvl w:ilvl="0" w:tentative="0">
      <w:start w:val="1"/>
      <w:numFmt w:val="decimal"/>
      <w:pStyle w:val="2"/>
      <w:lvlText w:val="%1."/>
      <w:lvlJc w:val="left"/>
      <w:pPr>
        <w:tabs>
          <w:tab w:val="left" w:pos="567"/>
        </w:tabs>
        <w:ind w:left="567" w:firstLine="0"/>
      </w:pPr>
      <w:rPr>
        <w:rFonts w:hint="default" w:ascii="宋体" w:hAnsi="宋体" w:eastAsia="宋体" w:cs="宋体"/>
      </w:rPr>
    </w:lvl>
    <w:lvl w:ilvl="1" w:tentative="0">
      <w:start w:val="1"/>
      <w:numFmt w:val="decimal"/>
      <w:pStyle w:val="3"/>
      <w:isLgl/>
      <w:lvlText w:val="%1.%2"/>
      <w:lvlJc w:val="left"/>
      <w:pPr>
        <w:tabs>
          <w:tab w:val="left" w:pos="425"/>
        </w:tabs>
        <w:ind w:left="0" w:firstLine="0"/>
      </w:pPr>
      <w:rPr>
        <w:rFonts w:hint="eastAsia"/>
      </w:rPr>
    </w:lvl>
    <w:lvl w:ilvl="2" w:tentative="0">
      <w:start w:val="1"/>
      <w:numFmt w:val="decimal"/>
      <w:isLgl/>
      <w:lvlText w:val="%1.%2.%3"/>
      <w:lvlJc w:val="left"/>
      <w:pPr>
        <w:tabs>
          <w:tab w:val="left" w:pos="425"/>
        </w:tabs>
        <w:ind w:left="0" w:firstLine="0"/>
      </w:pPr>
      <w:rPr>
        <w:rFonts w:hint="eastAsia" w:ascii="宋体" w:hAnsi="宋体" w:eastAsia="宋体"/>
      </w:rPr>
    </w:lvl>
    <w:lvl w:ilvl="3" w:tentative="0">
      <w:start w:val="1"/>
      <w:numFmt w:val="decimal"/>
      <w:isLgl/>
      <w:lvlText w:val="%1.%2.%3.%4"/>
      <w:lvlJc w:val="left"/>
      <w:pPr>
        <w:tabs>
          <w:tab w:val="left" w:pos="0"/>
        </w:tabs>
        <w:ind w:left="0" w:firstLine="0"/>
      </w:pPr>
      <w:rPr>
        <w:rFonts w:hint="eastAsia" w:ascii="宋体" w:hAnsi="宋体" w:eastAsia="宋体"/>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
    <w:nsid w:val="65BB1731"/>
    <w:multiLevelType w:val="singleLevel"/>
    <w:tmpl w:val="65BB1731"/>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YmUwZjBiNTM1OGEwYTRiODdkNmU4ZGQxNGNhMDQifQ=="/>
  </w:docVars>
  <w:rsids>
    <w:rsidRoot w:val="0CB0019D"/>
    <w:rsid w:val="00002167"/>
    <w:rsid w:val="00004266"/>
    <w:rsid w:val="000065D8"/>
    <w:rsid w:val="0001334A"/>
    <w:rsid w:val="000161F3"/>
    <w:rsid w:val="00017BF3"/>
    <w:rsid w:val="00020ED8"/>
    <w:rsid w:val="00022D65"/>
    <w:rsid w:val="00022E37"/>
    <w:rsid w:val="00025E68"/>
    <w:rsid w:val="00027B73"/>
    <w:rsid w:val="00032D05"/>
    <w:rsid w:val="00034052"/>
    <w:rsid w:val="00034927"/>
    <w:rsid w:val="0003796D"/>
    <w:rsid w:val="000416A9"/>
    <w:rsid w:val="00044A18"/>
    <w:rsid w:val="00044A47"/>
    <w:rsid w:val="00045655"/>
    <w:rsid w:val="00047B57"/>
    <w:rsid w:val="0005432D"/>
    <w:rsid w:val="00054C26"/>
    <w:rsid w:val="00054E38"/>
    <w:rsid w:val="0005520E"/>
    <w:rsid w:val="000560CD"/>
    <w:rsid w:val="00056FD2"/>
    <w:rsid w:val="000618F8"/>
    <w:rsid w:val="00062A1D"/>
    <w:rsid w:val="00063428"/>
    <w:rsid w:val="00064E42"/>
    <w:rsid w:val="000715C2"/>
    <w:rsid w:val="00077520"/>
    <w:rsid w:val="0008597C"/>
    <w:rsid w:val="00090A6B"/>
    <w:rsid w:val="00091053"/>
    <w:rsid w:val="00091BF6"/>
    <w:rsid w:val="00093ABF"/>
    <w:rsid w:val="00095B2F"/>
    <w:rsid w:val="00097019"/>
    <w:rsid w:val="000A189F"/>
    <w:rsid w:val="000A1CB0"/>
    <w:rsid w:val="000A3203"/>
    <w:rsid w:val="000A457C"/>
    <w:rsid w:val="000C08D6"/>
    <w:rsid w:val="000C0CAD"/>
    <w:rsid w:val="000C32CA"/>
    <w:rsid w:val="000C39E2"/>
    <w:rsid w:val="000C695F"/>
    <w:rsid w:val="000D01F3"/>
    <w:rsid w:val="000D04F1"/>
    <w:rsid w:val="000D07A0"/>
    <w:rsid w:val="000D1BB5"/>
    <w:rsid w:val="000E3CC4"/>
    <w:rsid w:val="000E4DBD"/>
    <w:rsid w:val="000E4F2F"/>
    <w:rsid w:val="000F0F28"/>
    <w:rsid w:val="000F3464"/>
    <w:rsid w:val="0010099F"/>
    <w:rsid w:val="001018D3"/>
    <w:rsid w:val="00104FEA"/>
    <w:rsid w:val="001068A4"/>
    <w:rsid w:val="001109DF"/>
    <w:rsid w:val="00112785"/>
    <w:rsid w:val="00117ED6"/>
    <w:rsid w:val="00124439"/>
    <w:rsid w:val="00124DCD"/>
    <w:rsid w:val="00125297"/>
    <w:rsid w:val="00131A67"/>
    <w:rsid w:val="0013446F"/>
    <w:rsid w:val="0013514F"/>
    <w:rsid w:val="00140912"/>
    <w:rsid w:val="00142A1F"/>
    <w:rsid w:val="0014404A"/>
    <w:rsid w:val="00144533"/>
    <w:rsid w:val="0014690D"/>
    <w:rsid w:val="00156445"/>
    <w:rsid w:val="00163417"/>
    <w:rsid w:val="001649A0"/>
    <w:rsid w:val="00170659"/>
    <w:rsid w:val="00170B97"/>
    <w:rsid w:val="00171E84"/>
    <w:rsid w:val="00172770"/>
    <w:rsid w:val="00172F85"/>
    <w:rsid w:val="001734E6"/>
    <w:rsid w:val="00176277"/>
    <w:rsid w:val="0017719B"/>
    <w:rsid w:val="001813B9"/>
    <w:rsid w:val="00183263"/>
    <w:rsid w:val="0018781A"/>
    <w:rsid w:val="0018792D"/>
    <w:rsid w:val="00191F48"/>
    <w:rsid w:val="00193F8D"/>
    <w:rsid w:val="00194ED4"/>
    <w:rsid w:val="0019665C"/>
    <w:rsid w:val="001969F1"/>
    <w:rsid w:val="001A1497"/>
    <w:rsid w:val="001A3354"/>
    <w:rsid w:val="001A4CE7"/>
    <w:rsid w:val="001A6A01"/>
    <w:rsid w:val="001B1200"/>
    <w:rsid w:val="001B1319"/>
    <w:rsid w:val="001B293E"/>
    <w:rsid w:val="001B5D11"/>
    <w:rsid w:val="001C1468"/>
    <w:rsid w:val="001C18DA"/>
    <w:rsid w:val="001C455E"/>
    <w:rsid w:val="001C7143"/>
    <w:rsid w:val="001D00A6"/>
    <w:rsid w:val="001D4740"/>
    <w:rsid w:val="001E4451"/>
    <w:rsid w:val="001F0DEF"/>
    <w:rsid w:val="001F1390"/>
    <w:rsid w:val="001F1C33"/>
    <w:rsid w:val="001F3276"/>
    <w:rsid w:val="001F44D2"/>
    <w:rsid w:val="001F52EF"/>
    <w:rsid w:val="001F5FB6"/>
    <w:rsid w:val="001F74CE"/>
    <w:rsid w:val="002002AB"/>
    <w:rsid w:val="00200F1E"/>
    <w:rsid w:val="002021C0"/>
    <w:rsid w:val="0021002A"/>
    <w:rsid w:val="002104E1"/>
    <w:rsid w:val="002221EB"/>
    <w:rsid w:val="00224D33"/>
    <w:rsid w:val="00224FB8"/>
    <w:rsid w:val="00226A62"/>
    <w:rsid w:val="002309BA"/>
    <w:rsid w:val="00234D41"/>
    <w:rsid w:val="00235C50"/>
    <w:rsid w:val="00237727"/>
    <w:rsid w:val="00241A37"/>
    <w:rsid w:val="00241E94"/>
    <w:rsid w:val="00245803"/>
    <w:rsid w:val="00255058"/>
    <w:rsid w:val="0026158D"/>
    <w:rsid w:val="00267CDF"/>
    <w:rsid w:val="00272EF0"/>
    <w:rsid w:val="00273598"/>
    <w:rsid w:val="00276E27"/>
    <w:rsid w:val="002778ED"/>
    <w:rsid w:val="00283378"/>
    <w:rsid w:val="00285FFC"/>
    <w:rsid w:val="002861BF"/>
    <w:rsid w:val="0028708B"/>
    <w:rsid w:val="002928F1"/>
    <w:rsid w:val="00292DAF"/>
    <w:rsid w:val="0029612A"/>
    <w:rsid w:val="002A236E"/>
    <w:rsid w:val="002A6B2B"/>
    <w:rsid w:val="002A6EFD"/>
    <w:rsid w:val="002B2F53"/>
    <w:rsid w:val="002B368B"/>
    <w:rsid w:val="002B5092"/>
    <w:rsid w:val="002C0129"/>
    <w:rsid w:val="002C1578"/>
    <w:rsid w:val="002D364E"/>
    <w:rsid w:val="002D3AD6"/>
    <w:rsid w:val="002D4452"/>
    <w:rsid w:val="002D5239"/>
    <w:rsid w:val="002D6601"/>
    <w:rsid w:val="002D70BB"/>
    <w:rsid w:val="002D7D4B"/>
    <w:rsid w:val="002D7D78"/>
    <w:rsid w:val="002E2091"/>
    <w:rsid w:val="002E2B49"/>
    <w:rsid w:val="002F1F1C"/>
    <w:rsid w:val="002F5E79"/>
    <w:rsid w:val="003022AC"/>
    <w:rsid w:val="00311175"/>
    <w:rsid w:val="00312B8C"/>
    <w:rsid w:val="00313360"/>
    <w:rsid w:val="00316ADE"/>
    <w:rsid w:val="0032035E"/>
    <w:rsid w:val="00320B55"/>
    <w:rsid w:val="003241A5"/>
    <w:rsid w:val="00324273"/>
    <w:rsid w:val="003260AC"/>
    <w:rsid w:val="00331743"/>
    <w:rsid w:val="00335B77"/>
    <w:rsid w:val="003369FF"/>
    <w:rsid w:val="0033782C"/>
    <w:rsid w:val="00340D79"/>
    <w:rsid w:val="003417E8"/>
    <w:rsid w:val="003430FD"/>
    <w:rsid w:val="00343A97"/>
    <w:rsid w:val="00343F47"/>
    <w:rsid w:val="0034438A"/>
    <w:rsid w:val="00345D54"/>
    <w:rsid w:val="00353405"/>
    <w:rsid w:val="00353A83"/>
    <w:rsid w:val="003552D0"/>
    <w:rsid w:val="0035578F"/>
    <w:rsid w:val="00357168"/>
    <w:rsid w:val="003578C5"/>
    <w:rsid w:val="0036197F"/>
    <w:rsid w:val="00363F5C"/>
    <w:rsid w:val="0036733B"/>
    <w:rsid w:val="003769E7"/>
    <w:rsid w:val="003910EC"/>
    <w:rsid w:val="003951A5"/>
    <w:rsid w:val="003A03AC"/>
    <w:rsid w:val="003A0787"/>
    <w:rsid w:val="003A1175"/>
    <w:rsid w:val="003A26F2"/>
    <w:rsid w:val="003A2FFD"/>
    <w:rsid w:val="003A51C4"/>
    <w:rsid w:val="003A683F"/>
    <w:rsid w:val="003B3BEC"/>
    <w:rsid w:val="003B4575"/>
    <w:rsid w:val="003B5F11"/>
    <w:rsid w:val="003C16F8"/>
    <w:rsid w:val="003C19B3"/>
    <w:rsid w:val="003C27A1"/>
    <w:rsid w:val="003C6EAD"/>
    <w:rsid w:val="003C7819"/>
    <w:rsid w:val="003C7891"/>
    <w:rsid w:val="003D158D"/>
    <w:rsid w:val="003E2E66"/>
    <w:rsid w:val="003E4FF1"/>
    <w:rsid w:val="003E771B"/>
    <w:rsid w:val="003F142E"/>
    <w:rsid w:val="003F1D3C"/>
    <w:rsid w:val="003F2904"/>
    <w:rsid w:val="003F2D1F"/>
    <w:rsid w:val="003F6C17"/>
    <w:rsid w:val="004004D3"/>
    <w:rsid w:val="00402073"/>
    <w:rsid w:val="0040720E"/>
    <w:rsid w:val="004115C6"/>
    <w:rsid w:val="00411E84"/>
    <w:rsid w:val="004143E4"/>
    <w:rsid w:val="00417DBE"/>
    <w:rsid w:val="00425E25"/>
    <w:rsid w:val="004268FD"/>
    <w:rsid w:val="004306B8"/>
    <w:rsid w:val="0043521A"/>
    <w:rsid w:val="00435758"/>
    <w:rsid w:val="0043788A"/>
    <w:rsid w:val="00440E1D"/>
    <w:rsid w:val="00443938"/>
    <w:rsid w:val="00445682"/>
    <w:rsid w:val="004517C0"/>
    <w:rsid w:val="00452F57"/>
    <w:rsid w:val="0045684E"/>
    <w:rsid w:val="00457C65"/>
    <w:rsid w:val="00461E22"/>
    <w:rsid w:val="0046336B"/>
    <w:rsid w:val="00465D26"/>
    <w:rsid w:val="004707EE"/>
    <w:rsid w:val="0047087F"/>
    <w:rsid w:val="00470919"/>
    <w:rsid w:val="0047191B"/>
    <w:rsid w:val="00474D5C"/>
    <w:rsid w:val="004776E4"/>
    <w:rsid w:val="00486AA8"/>
    <w:rsid w:val="004926BF"/>
    <w:rsid w:val="00492A16"/>
    <w:rsid w:val="004A0B02"/>
    <w:rsid w:val="004A17DA"/>
    <w:rsid w:val="004A2AB0"/>
    <w:rsid w:val="004A3630"/>
    <w:rsid w:val="004A4629"/>
    <w:rsid w:val="004B460B"/>
    <w:rsid w:val="004B5399"/>
    <w:rsid w:val="004B5FF4"/>
    <w:rsid w:val="004B6113"/>
    <w:rsid w:val="004B72F4"/>
    <w:rsid w:val="004C184A"/>
    <w:rsid w:val="004C37D2"/>
    <w:rsid w:val="004C423E"/>
    <w:rsid w:val="004C4CB1"/>
    <w:rsid w:val="004C5F4F"/>
    <w:rsid w:val="004C6C02"/>
    <w:rsid w:val="004D1B28"/>
    <w:rsid w:val="004D5C3C"/>
    <w:rsid w:val="004E170A"/>
    <w:rsid w:val="004E1C3A"/>
    <w:rsid w:val="004E2EB2"/>
    <w:rsid w:val="004E5B52"/>
    <w:rsid w:val="004E65B5"/>
    <w:rsid w:val="004F0F0A"/>
    <w:rsid w:val="004F2F15"/>
    <w:rsid w:val="004F3CF1"/>
    <w:rsid w:val="004F72A1"/>
    <w:rsid w:val="00502DB2"/>
    <w:rsid w:val="00504E5D"/>
    <w:rsid w:val="005069AC"/>
    <w:rsid w:val="005110A8"/>
    <w:rsid w:val="00514E9B"/>
    <w:rsid w:val="0051548D"/>
    <w:rsid w:val="005209EC"/>
    <w:rsid w:val="00520CEB"/>
    <w:rsid w:val="0052405E"/>
    <w:rsid w:val="0052452D"/>
    <w:rsid w:val="005251AA"/>
    <w:rsid w:val="005263F4"/>
    <w:rsid w:val="00532D0E"/>
    <w:rsid w:val="0053669F"/>
    <w:rsid w:val="00541C9B"/>
    <w:rsid w:val="0054429D"/>
    <w:rsid w:val="00547731"/>
    <w:rsid w:val="00550425"/>
    <w:rsid w:val="00552132"/>
    <w:rsid w:val="00555EF7"/>
    <w:rsid w:val="00556EAB"/>
    <w:rsid w:val="005576CD"/>
    <w:rsid w:val="00557F64"/>
    <w:rsid w:val="00560B7A"/>
    <w:rsid w:val="0056138E"/>
    <w:rsid w:val="005627E8"/>
    <w:rsid w:val="00562AEA"/>
    <w:rsid w:val="00563C82"/>
    <w:rsid w:val="005708B3"/>
    <w:rsid w:val="00571550"/>
    <w:rsid w:val="00573D6F"/>
    <w:rsid w:val="0057463C"/>
    <w:rsid w:val="00576F2B"/>
    <w:rsid w:val="00581C8B"/>
    <w:rsid w:val="005824D3"/>
    <w:rsid w:val="005844F4"/>
    <w:rsid w:val="005846D5"/>
    <w:rsid w:val="00585D70"/>
    <w:rsid w:val="00585F0D"/>
    <w:rsid w:val="0059689E"/>
    <w:rsid w:val="005A4C14"/>
    <w:rsid w:val="005B121B"/>
    <w:rsid w:val="005B31C4"/>
    <w:rsid w:val="005B489B"/>
    <w:rsid w:val="005B4C67"/>
    <w:rsid w:val="005B7CEE"/>
    <w:rsid w:val="005C311C"/>
    <w:rsid w:val="005C418B"/>
    <w:rsid w:val="005C5A0A"/>
    <w:rsid w:val="005D13A8"/>
    <w:rsid w:val="005D1838"/>
    <w:rsid w:val="005D2792"/>
    <w:rsid w:val="005D2A28"/>
    <w:rsid w:val="005D34A5"/>
    <w:rsid w:val="005D5EAD"/>
    <w:rsid w:val="005D5F0A"/>
    <w:rsid w:val="005E3D7F"/>
    <w:rsid w:val="005E56C3"/>
    <w:rsid w:val="005E7EF3"/>
    <w:rsid w:val="005F1349"/>
    <w:rsid w:val="005F13B1"/>
    <w:rsid w:val="005F13E9"/>
    <w:rsid w:val="00600B9A"/>
    <w:rsid w:val="00601262"/>
    <w:rsid w:val="00602347"/>
    <w:rsid w:val="00604756"/>
    <w:rsid w:val="006078F3"/>
    <w:rsid w:val="00610FE1"/>
    <w:rsid w:val="00614D4D"/>
    <w:rsid w:val="00622035"/>
    <w:rsid w:val="006242DB"/>
    <w:rsid w:val="00625366"/>
    <w:rsid w:val="006308AA"/>
    <w:rsid w:val="00631850"/>
    <w:rsid w:val="00631F50"/>
    <w:rsid w:val="00634EB0"/>
    <w:rsid w:val="00635D85"/>
    <w:rsid w:val="0063730D"/>
    <w:rsid w:val="006407CA"/>
    <w:rsid w:val="0064155B"/>
    <w:rsid w:val="0066498A"/>
    <w:rsid w:val="00664C09"/>
    <w:rsid w:val="006728DA"/>
    <w:rsid w:val="00672A3D"/>
    <w:rsid w:val="006731C1"/>
    <w:rsid w:val="00673CF2"/>
    <w:rsid w:val="006742A6"/>
    <w:rsid w:val="006745C2"/>
    <w:rsid w:val="006765F6"/>
    <w:rsid w:val="00676DF8"/>
    <w:rsid w:val="00676E66"/>
    <w:rsid w:val="00683890"/>
    <w:rsid w:val="00684139"/>
    <w:rsid w:val="00684B37"/>
    <w:rsid w:val="00694B9D"/>
    <w:rsid w:val="00695ACC"/>
    <w:rsid w:val="006A1274"/>
    <w:rsid w:val="006A4E2B"/>
    <w:rsid w:val="006A5AEA"/>
    <w:rsid w:val="006A7AF3"/>
    <w:rsid w:val="006B18EB"/>
    <w:rsid w:val="006B31C6"/>
    <w:rsid w:val="006C03D4"/>
    <w:rsid w:val="006C0B19"/>
    <w:rsid w:val="006C0C0C"/>
    <w:rsid w:val="006C4F58"/>
    <w:rsid w:val="006D0577"/>
    <w:rsid w:val="006D0788"/>
    <w:rsid w:val="006D0943"/>
    <w:rsid w:val="006D2D55"/>
    <w:rsid w:val="006D6F8B"/>
    <w:rsid w:val="006E4699"/>
    <w:rsid w:val="006E478B"/>
    <w:rsid w:val="006E4B6C"/>
    <w:rsid w:val="006E55DC"/>
    <w:rsid w:val="006F7651"/>
    <w:rsid w:val="00700EB2"/>
    <w:rsid w:val="007020EA"/>
    <w:rsid w:val="007027C8"/>
    <w:rsid w:val="007062A2"/>
    <w:rsid w:val="00707946"/>
    <w:rsid w:val="00712E87"/>
    <w:rsid w:val="00714C22"/>
    <w:rsid w:val="00717233"/>
    <w:rsid w:val="00721569"/>
    <w:rsid w:val="0072254F"/>
    <w:rsid w:val="0072596B"/>
    <w:rsid w:val="00732B28"/>
    <w:rsid w:val="00733CB1"/>
    <w:rsid w:val="00733F9F"/>
    <w:rsid w:val="00745E7D"/>
    <w:rsid w:val="00746F76"/>
    <w:rsid w:val="00747AF2"/>
    <w:rsid w:val="00751FC0"/>
    <w:rsid w:val="00753174"/>
    <w:rsid w:val="00753A40"/>
    <w:rsid w:val="00754170"/>
    <w:rsid w:val="007546E4"/>
    <w:rsid w:val="00756CF1"/>
    <w:rsid w:val="007618DC"/>
    <w:rsid w:val="007634A6"/>
    <w:rsid w:val="007638BA"/>
    <w:rsid w:val="00763957"/>
    <w:rsid w:val="007669A5"/>
    <w:rsid w:val="00773AF1"/>
    <w:rsid w:val="0078357D"/>
    <w:rsid w:val="0078723B"/>
    <w:rsid w:val="0079116A"/>
    <w:rsid w:val="00793ADF"/>
    <w:rsid w:val="00794C8B"/>
    <w:rsid w:val="00796FD9"/>
    <w:rsid w:val="007A6816"/>
    <w:rsid w:val="007A6BBD"/>
    <w:rsid w:val="007B11D2"/>
    <w:rsid w:val="007B46F1"/>
    <w:rsid w:val="007C4BD8"/>
    <w:rsid w:val="007C6DB8"/>
    <w:rsid w:val="007C7169"/>
    <w:rsid w:val="007C74E5"/>
    <w:rsid w:val="007D09A0"/>
    <w:rsid w:val="007D1F7F"/>
    <w:rsid w:val="007D2A1F"/>
    <w:rsid w:val="007D2B07"/>
    <w:rsid w:val="007D34B5"/>
    <w:rsid w:val="007D652F"/>
    <w:rsid w:val="007D6690"/>
    <w:rsid w:val="007D75D3"/>
    <w:rsid w:val="007E0BD6"/>
    <w:rsid w:val="007E1F5B"/>
    <w:rsid w:val="007F0D00"/>
    <w:rsid w:val="007F1F3E"/>
    <w:rsid w:val="007F3272"/>
    <w:rsid w:val="007F65A2"/>
    <w:rsid w:val="007F7285"/>
    <w:rsid w:val="0080062E"/>
    <w:rsid w:val="00810B91"/>
    <w:rsid w:val="0081487F"/>
    <w:rsid w:val="00832194"/>
    <w:rsid w:val="008338D2"/>
    <w:rsid w:val="00836635"/>
    <w:rsid w:val="00846BB3"/>
    <w:rsid w:val="0084740C"/>
    <w:rsid w:val="00851B77"/>
    <w:rsid w:val="0085660E"/>
    <w:rsid w:val="008576C5"/>
    <w:rsid w:val="008612D1"/>
    <w:rsid w:val="00861BA6"/>
    <w:rsid w:val="008625A1"/>
    <w:rsid w:val="00862853"/>
    <w:rsid w:val="00862F93"/>
    <w:rsid w:val="0086359E"/>
    <w:rsid w:val="00864835"/>
    <w:rsid w:val="00871C7A"/>
    <w:rsid w:val="00872E49"/>
    <w:rsid w:val="0087643A"/>
    <w:rsid w:val="008901C5"/>
    <w:rsid w:val="00892D9E"/>
    <w:rsid w:val="00895432"/>
    <w:rsid w:val="008A2046"/>
    <w:rsid w:val="008A5826"/>
    <w:rsid w:val="008B1B21"/>
    <w:rsid w:val="008B1BD0"/>
    <w:rsid w:val="008B1F9E"/>
    <w:rsid w:val="008B4453"/>
    <w:rsid w:val="008B6F10"/>
    <w:rsid w:val="008B72B0"/>
    <w:rsid w:val="008C17B6"/>
    <w:rsid w:val="008C7159"/>
    <w:rsid w:val="008D238F"/>
    <w:rsid w:val="008D5441"/>
    <w:rsid w:val="008D6083"/>
    <w:rsid w:val="008E552E"/>
    <w:rsid w:val="008E71AC"/>
    <w:rsid w:val="008F0131"/>
    <w:rsid w:val="008F6C9C"/>
    <w:rsid w:val="008F7C20"/>
    <w:rsid w:val="009125C8"/>
    <w:rsid w:val="00915C62"/>
    <w:rsid w:val="00922A82"/>
    <w:rsid w:val="009244FC"/>
    <w:rsid w:val="009265EC"/>
    <w:rsid w:val="00932437"/>
    <w:rsid w:val="00932EEE"/>
    <w:rsid w:val="009332A9"/>
    <w:rsid w:val="00935D86"/>
    <w:rsid w:val="00936997"/>
    <w:rsid w:val="0093765D"/>
    <w:rsid w:val="0094244A"/>
    <w:rsid w:val="009471BE"/>
    <w:rsid w:val="009477DC"/>
    <w:rsid w:val="009478C5"/>
    <w:rsid w:val="00957658"/>
    <w:rsid w:val="00960076"/>
    <w:rsid w:val="00963525"/>
    <w:rsid w:val="00963DD3"/>
    <w:rsid w:val="009712DC"/>
    <w:rsid w:val="009817FC"/>
    <w:rsid w:val="00982375"/>
    <w:rsid w:val="009825FE"/>
    <w:rsid w:val="00982D73"/>
    <w:rsid w:val="00982F4A"/>
    <w:rsid w:val="00985DC2"/>
    <w:rsid w:val="00986494"/>
    <w:rsid w:val="009904E9"/>
    <w:rsid w:val="00990640"/>
    <w:rsid w:val="00990E78"/>
    <w:rsid w:val="0099220C"/>
    <w:rsid w:val="00992879"/>
    <w:rsid w:val="00995DAE"/>
    <w:rsid w:val="009967D1"/>
    <w:rsid w:val="009A0B7E"/>
    <w:rsid w:val="009A514F"/>
    <w:rsid w:val="009A52CD"/>
    <w:rsid w:val="009A53AC"/>
    <w:rsid w:val="009A7300"/>
    <w:rsid w:val="009B0BFE"/>
    <w:rsid w:val="009C3D9C"/>
    <w:rsid w:val="009C64DA"/>
    <w:rsid w:val="009C6D34"/>
    <w:rsid w:val="009C6F42"/>
    <w:rsid w:val="009C7BB3"/>
    <w:rsid w:val="009D2327"/>
    <w:rsid w:val="009D4F9A"/>
    <w:rsid w:val="009D656C"/>
    <w:rsid w:val="009E0489"/>
    <w:rsid w:val="009E338C"/>
    <w:rsid w:val="009E6388"/>
    <w:rsid w:val="009F0772"/>
    <w:rsid w:val="009F0F6A"/>
    <w:rsid w:val="009F371F"/>
    <w:rsid w:val="009F7B6E"/>
    <w:rsid w:val="00A01058"/>
    <w:rsid w:val="00A024FD"/>
    <w:rsid w:val="00A03E4B"/>
    <w:rsid w:val="00A04245"/>
    <w:rsid w:val="00A102BA"/>
    <w:rsid w:val="00A14E9F"/>
    <w:rsid w:val="00A1590B"/>
    <w:rsid w:val="00A20EF8"/>
    <w:rsid w:val="00A2425C"/>
    <w:rsid w:val="00A257CD"/>
    <w:rsid w:val="00A25B4F"/>
    <w:rsid w:val="00A31071"/>
    <w:rsid w:val="00A315A1"/>
    <w:rsid w:val="00A34333"/>
    <w:rsid w:val="00A35FCE"/>
    <w:rsid w:val="00A36EDB"/>
    <w:rsid w:val="00A36EF8"/>
    <w:rsid w:val="00A41088"/>
    <w:rsid w:val="00A42CBE"/>
    <w:rsid w:val="00A43CC0"/>
    <w:rsid w:val="00A447E8"/>
    <w:rsid w:val="00A4576E"/>
    <w:rsid w:val="00A45C9B"/>
    <w:rsid w:val="00A506AF"/>
    <w:rsid w:val="00A51F62"/>
    <w:rsid w:val="00A5234C"/>
    <w:rsid w:val="00A52563"/>
    <w:rsid w:val="00A6219C"/>
    <w:rsid w:val="00A65D24"/>
    <w:rsid w:val="00A673CB"/>
    <w:rsid w:val="00A675A8"/>
    <w:rsid w:val="00A70802"/>
    <w:rsid w:val="00A71E29"/>
    <w:rsid w:val="00A77C10"/>
    <w:rsid w:val="00A82D87"/>
    <w:rsid w:val="00A8695A"/>
    <w:rsid w:val="00A87B4D"/>
    <w:rsid w:val="00A93BF4"/>
    <w:rsid w:val="00A942EB"/>
    <w:rsid w:val="00A96679"/>
    <w:rsid w:val="00A96BAA"/>
    <w:rsid w:val="00AA0474"/>
    <w:rsid w:val="00AA267C"/>
    <w:rsid w:val="00AA4FCC"/>
    <w:rsid w:val="00AB0FD7"/>
    <w:rsid w:val="00AB1E9F"/>
    <w:rsid w:val="00AB35C0"/>
    <w:rsid w:val="00AC0AE6"/>
    <w:rsid w:val="00AC25EE"/>
    <w:rsid w:val="00AC745F"/>
    <w:rsid w:val="00AC7C84"/>
    <w:rsid w:val="00AD2B0D"/>
    <w:rsid w:val="00AD6B95"/>
    <w:rsid w:val="00AE2E86"/>
    <w:rsid w:val="00AE7F2F"/>
    <w:rsid w:val="00AF0B5D"/>
    <w:rsid w:val="00AF32B4"/>
    <w:rsid w:val="00AF3837"/>
    <w:rsid w:val="00AF5618"/>
    <w:rsid w:val="00B00728"/>
    <w:rsid w:val="00B02400"/>
    <w:rsid w:val="00B0708A"/>
    <w:rsid w:val="00B11D17"/>
    <w:rsid w:val="00B176A5"/>
    <w:rsid w:val="00B2752E"/>
    <w:rsid w:val="00B3733D"/>
    <w:rsid w:val="00B40CF5"/>
    <w:rsid w:val="00B427DE"/>
    <w:rsid w:val="00B438A8"/>
    <w:rsid w:val="00B45B1E"/>
    <w:rsid w:val="00B47AD6"/>
    <w:rsid w:val="00B52033"/>
    <w:rsid w:val="00B66049"/>
    <w:rsid w:val="00B671BC"/>
    <w:rsid w:val="00B70902"/>
    <w:rsid w:val="00B71F4B"/>
    <w:rsid w:val="00B76063"/>
    <w:rsid w:val="00B778DA"/>
    <w:rsid w:val="00B84C23"/>
    <w:rsid w:val="00B871BF"/>
    <w:rsid w:val="00B877F7"/>
    <w:rsid w:val="00B90EEA"/>
    <w:rsid w:val="00B9209E"/>
    <w:rsid w:val="00B93428"/>
    <w:rsid w:val="00B93CE9"/>
    <w:rsid w:val="00B95262"/>
    <w:rsid w:val="00B96F0C"/>
    <w:rsid w:val="00B9728F"/>
    <w:rsid w:val="00BA1CF8"/>
    <w:rsid w:val="00BA29FF"/>
    <w:rsid w:val="00BA4773"/>
    <w:rsid w:val="00BA5A51"/>
    <w:rsid w:val="00BA5DA0"/>
    <w:rsid w:val="00BC0354"/>
    <w:rsid w:val="00BC1D8B"/>
    <w:rsid w:val="00BC5F8F"/>
    <w:rsid w:val="00BC617B"/>
    <w:rsid w:val="00BC6DCA"/>
    <w:rsid w:val="00BC7A11"/>
    <w:rsid w:val="00BD3D06"/>
    <w:rsid w:val="00BD531B"/>
    <w:rsid w:val="00BD623A"/>
    <w:rsid w:val="00BD75B4"/>
    <w:rsid w:val="00BE2934"/>
    <w:rsid w:val="00BE5E64"/>
    <w:rsid w:val="00BF5495"/>
    <w:rsid w:val="00BF6ABA"/>
    <w:rsid w:val="00BF6EAC"/>
    <w:rsid w:val="00BF723F"/>
    <w:rsid w:val="00C07568"/>
    <w:rsid w:val="00C1156B"/>
    <w:rsid w:val="00C14AB4"/>
    <w:rsid w:val="00C14F9D"/>
    <w:rsid w:val="00C155F1"/>
    <w:rsid w:val="00C17552"/>
    <w:rsid w:val="00C24D63"/>
    <w:rsid w:val="00C317B8"/>
    <w:rsid w:val="00C33744"/>
    <w:rsid w:val="00C4184D"/>
    <w:rsid w:val="00C41A20"/>
    <w:rsid w:val="00C47980"/>
    <w:rsid w:val="00C502ED"/>
    <w:rsid w:val="00C51330"/>
    <w:rsid w:val="00C52766"/>
    <w:rsid w:val="00C533E8"/>
    <w:rsid w:val="00C55F1E"/>
    <w:rsid w:val="00C56E10"/>
    <w:rsid w:val="00C56E7B"/>
    <w:rsid w:val="00C571BD"/>
    <w:rsid w:val="00C57718"/>
    <w:rsid w:val="00C61DCD"/>
    <w:rsid w:val="00C62392"/>
    <w:rsid w:val="00C62ADD"/>
    <w:rsid w:val="00C630FB"/>
    <w:rsid w:val="00C635EE"/>
    <w:rsid w:val="00C63E15"/>
    <w:rsid w:val="00C65F23"/>
    <w:rsid w:val="00C66E1D"/>
    <w:rsid w:val="00C72FFB"/>
    <w:rsid w:val="00C75A18"/>
    <w:rsid w:val="00C816CE"/>
    <w:rsid w:val="00C94340"/>
    <w:rsid w:val="00C947EB"/>
    <w:rsid w:val="00C975D7"/>
    <w:rsid w:val="00C97A0C"/>
    <w:rsid w:val="00CA019E"/>
    <w:rsid w:val="00CA0950"/>
    <w:rsid w:val="00CA1170"/>
    <w:rsid w:val="00CA5A90"/>
    <w:rsid w:val="00CA6638"/>
    <w:rsid w:val="00CA7F90"/>
    <w:rsid w:val="00CB1BD5"/>
    <w:rsid w:val="00CB40A3"/>
    <w:rsid w:val="00CC495F"/>
    <w:rsid w:val="00CC67B0"/>
    <w:rsid w:val="00CC775D"/>
    <w:rsid w:val="00CD17F2"/>
    <w:rsid w:val="00CD194D"/>
    <w:rsid w:val="00CD3253"/>
    <w:rsid w:val="00CD3D0F"/>
    <w:rsid w:val="00CD4438"/>
    <w:rsid w:val="00CD5673"/>
    <w:rsid w:val="00CD63E9"/>
    <w:rsid w:val="00CD7517"/>
    <w:rsid w:val="00CE5335"/>
    <w:rsid w:val="00CE774E"/>
    <w:rsid w:val="00CF0E93"/>
    <w:rsid w:val="00CF43F3"/>
    <w:rsid w:val="00CF7B10"/>
    <w:rsid w:val="00CF7B30"/>
    <w:rsid w:val="00D063BB"/>
    <w:rsid w:val="00D064EC"/>
    <w:rsid w:val="00D10D20"/>
    <w:rsid w:val="00D13E09"/>
    <w:rsid w:val="00D15C32"/>
    <w:rsid w:val="00D16EED"/>
    <w:rsid w:val="00D17763"/>
    <w:rsid w:val="00D20DB6"/>
    <w:rsid w:val="00D2185C"/>
    <w:rsid w:val="00D21D7A"/>
    <w:rsid w:val="00D24D75"/>
    <w:rsid w:val="00D32E43"/>
    <w:rsid w:val="00D330D0"/>
    <w:rsid w:val="00D36B9A"/>
    <w:rsid w:val="00D372EF"/>
    <w:rsid w:val="00D407EC"/>
    <w:rsid w:val="00D42F52"/>
    <w:rsid w:val="00D44DC2"/>
    <w:rsid w:val="00D451C6"/>
    <w:rsid w:val="00D479CC"/>
    <w:rsid w:val="00D52E76"/>
    <w:rsid w:val="00D540DA"/>
    <w:rsid w:val="00D55CEF"/>
    <w:rsid w:val="00D652E9"/>
    <w:rsid w:val="00D70D30"/>
    <w:rsid w:val="00D77F25"/>
    <w:rsid w:val="00D80EB3"/>
    <w:rsid w:val="00D815B9"/>
    <w:rsid w:val="00D84183"/>
    <w:rsid w:val="00D86B2C"/>
    <w:rsid w:val="00D917BC"/>
    <w:rsid w:val="00DA1A5E"/>
    <w:rsid w:val="00DA70D0"/>
    <w:rsid w:val="00DA7B4D"/>
    <w:rsid w:val="00DB0239"/>
    <w:rsid w:val="00DB22B7"/>
    <w:rsid w:val="00DB42F6"/>
    <w:rsid w:val="00DB6BF5"/>
    <w:rsid w:val="00DB6DD8"/>
    <w:rsid w:val="00DC2179"/>
    <w:rsid w:val="00DC32E7"/>
    <w:rsid w:val="00DC3893"/>
    <w:rsid w:val="00DD309C"/>
    <w:rsid w:val="00DD669B"/>
    <w:rsid w:val="00DD687E"/>
    <w:rsid w:val="00DE1689"/>
    <w:rsid w:val="00DE50B6"/>
    <w:rsid w:val="00DE5483"/>
    <w:rsid w:val="00DE625F"/>
    <w:rsid w:val="00DE641A"/>
    <w:rsid w:val="00DE7879"/>
    <w:rsid w:val="00DE7A1B"/>
    <w:rsid w:val="00DF0B7F"/>
    <w:rsid w:val="00DF2B60"/>
    <w:rsid w:val="00DF4398"/>
    <w:rsid w:val="00DF797D"/>
    <w:rsid w:val="00E06F4F"/>
    <w:rsid w:val="00E12653"/>
    <w:rsid w:val="00E139DD"/>
    <w:rsid w:val="00E13C63"/>
    <w:rsid w:val="00E15084"/>
    <w:rsid w:val="00E171FF"/>
    <w:rsid w:val="00E204FA"/>
    <w:rsid w:val="00E22870"/>
    <w:rsid w:val="00E23A8D"/>
    <w:rsid w:val="00E24A3F"/>
    <w:rsid w:val="00E31525"/>
    <w:rsid w:val="00E32A00"/>
    <w:rsid w:val="00E402F2"/>
    <w:rsid w:val="00E40A8C"/>
    <w:rsid w:val="00E4368A"/>
    <w:rsid w:val="00E43BCA"/>
    <w:rsid w:val="00E444B0"/>
    <w:rsid w:val="00E45E13"/>
    <w:rsid w:val="00E47989"/>
    <w:rsid w:val="00E53E11"/>
    <w:rsid w:val="00E5482E"/>
    <w:rsid w:val="00E556CB"/>
    <w:rsid w:val="00E55FB9"/>
    <w:rsid w:val="00E5728C"/>
    <w:rsid w:val="00E5737B"/>
    <w:rsid w:val="00E626EF"/>
    <w:rsid w:val="00E657CD"/>
    <w:rsid w:val="00E679A9"/>
    <w:rsid w:val="00E75A9B"/>
    <w:rsid w:val="00E77891"/>
    <w:rsid w:val="00E81334"/>
    <w:rsid w:val="00E819C3"/>
    <w:rsid w:val="00E857BA"/>
    <w:rsid w:val="00E85959"/>
    <w:rsid w:val="00E86A1B"/>
    <w:rsid w:val="00E90354"/>
    <w:rsid w:val="00E93668"/>
    <w:rsid w:val="00E94DC5"/>
    <w:rsid w:val="00E94F62"/>
    <w:rsid w:val="00E96D6A"/>
    <w:rsid w:val="00EA0530"/>
    <w:rsid w:val="00EA075A"/>
    <w:rsid w:val="00EA1A63"/>
    <w:rsid w:val="00EA2612"/>
    <w:rsid w:val="00EB1B9D"/>
    <w:rsid w:val="00EB6253"/>
    <w:rsid w:val="00EC14E1"/>
    <w:rsid w:val="00EC1DA1"/>
    <w:rsid w:val="00EC3DB6"/>
    <w:rsid w:val="00EC5644"/>
    <w:rsid w:val="00ED0D48"/>
    <w:rsid w:val="00ED17E3"/>
    <w:rsid w:val="00ED2470"/>
    <w:rsid w:val="00ED4B55"/>
    <w:rsid w:val="00ED6CC5"/>
    <w:rsid w:val="00ED73C9"/>
    <w:rsid w:val="00ED7A60"/>
    <w:rsid w:val="00EE0BBF"/>
    <w:rsid w:val="00EE242C"/>
    <w:rsid w:val="00EE4895"/>
    <w:rsid w:val="00EE4EC8"/>
    <w:rsid w:val="00EE4F58"/>
    <w:rsid w:val="00EE59A4"/>
    <w:rsid w:val="00EE7AE3"/>
    <w:rsid w:val="00EF40A3"/>
    <w:rsid w:val="00F01C74"/>
    <w:rsid w:val="00F05AB3"/>
    <w:rsid w:val="00F121F3"/>
    <w:rsid w:val="00F14612"/>
    <w:rsid w:val="00F175B8"/>
    <w:rsid w:val="00F2187C"/>
    <w:rsid w:val="00F24DC3"/>
    <w:rsid w:val="00F254A6"/>
    <w:rsid w:val="00F305EB"/>
    <w:rsid w:val="00F30C88"/>
    <w:rsid w:val="00F319FE"/>
    <w:rsid w:val="00F32621"/>
    <w:rsid w:val="00F32F03"/>
    <w:rsid w:val="00F337A5"/>
    <w:rsid w:val="00F339AD"/>
    <w:rsid w:val="00F34429"/>
    <w:rsid w:val="00F34B09"/>
    <w:rsid w:val="00F37D62"/>
    <w:rsid w:val="00F407B5"/>
    <w:rsid w:val="00F45ECE"/>
    <w:rsid w:val="00F53CDB"/>
    <w:rsid w:val="00F55177"/>
    <w:rsid w:val="00F5596F"/>
    <w:rsid w:val="00F57C57"/>
    <w:rsid w:val="00F726D9"/>
    <w:rsid w:val="00F74C0A"/>
    <w:rsid w:val="00F77F66"/>
    <w:rsid w:val="00F81885"/>
    <w:rsid w:val="00F8332C"/>
    <w:rsid w:val="00F90E6B"/>
    <w:rsid w:val="00F92F5A"/>
    <w:rsid w:val="00F9581E"/>
    <w:rsid w:val="00F967C5"/>
    <w:rsid w:val="00F96CC0"/>
    <w:rsid w:val="00F96EC6"/>
    <w:rsid w:val="00F97EFE"/>
    <w:rsid w:val="00FA3EC4"/>
    <w:rsid w:val="00FA6BF4"/>
    <w:rsid w:val="00FA6DBA"/>
    <w:rsid w:val="00FA7DDB"/>
    <w:rsid w:val="00FB3216"/>
    <w:rsid w:val="00FB3F77"/>
    <w:rsid w:val="00FC0FB8"/>
    <w:rsid w:val="00FC1DCA"/>
    <w:rsid w:val="00FC48B6"/>
    <w:rsid w:val="00FC5E8F"/>
    <w:rsid w:val="00FC7A8B"/>
    <w:rsid w:val="00FD2200"/>
    <w:rsid w:val="00FD2767"/>
    <w:rsid w:val="00FD3006"/>
    <w:rsid w:val="00FD6E44"/>
    <w:rsid w:val="00FD726A"/>
    <w:rsid w:val="00FE0D12"/>
    <w:rsid w:val="00FE0F97"/>
    <w:rsid w:val="00FF27F4"/>
    <w:rsid w:val="00FF2B9A"/>
    <w:rsid w:val="00FF3790"/>
    <w:rsid w:val="00FF5D34"/>
    <w:rsid w:val="01510C61"/>
    <w:rsid w:val="0159126E"/>
    <w:rsid w:val="015954DF"/>
    <w:rsid w:val="016A15CE"/>
    <w:rsid w:val="01A74FB3"/>
    <w:rsid w:val="01D6466C"/>
    <w:rsid w:val="01F9035B"/>
    <w:rsid w:val="02253575"/>
    <w:rsid w:val="02377801"/>
    <w:rsid w:val="02460571"/>
    <w:rsid w:val="02551B85"/>
    <w:rsid w:val="028E71AE"/>
    <w:rsid w:val="02B92491"/>
    <w:rsid w:val="02CB6CA8"/>
    <w:rsid w:val="03451AAA"/>
    <w:rsid w:val="0364292C"/>
    <w:rsid w:val="03A74512"/>
    <w:rsid w:val="04115E30"/>
    <w:rsid w:val="045D1075"/>
    <w:rsid w:val="04B554F9"/>
    <w:rsid w:val="04C133B2"/>
    <w:rsid w:val="04CA0A77"/>
    <w:rsid w:val="04E4470B"/>
    <w:rsid w:val="057038F6"/>
    <w:rsid w:val="06175254"/>
    <w:rsid w:val="062739D1"/>
    <w:rsid w:val="0639341C"/>
    <w:rsid w:val="066F6766"/>
    <w:rsid w:val="06856CDA"/>
    <w:rsid w:val="06E25862"/>
    <w:rsid w:val="070B300A"/>
    <w:rsid w:val="081B38CD"/>
    <w:rsid w:val="08250DD9"/>
    <w:rsid w:val="085A0644"/>
    <w:rsid w:val="08EE664C"/>
    <w:rsid w:val="09B01C47"/>
    <w:rsid w:val="09D771D4"/>
    <w:rsid w:val="09FE29B2"/>
    <w:rsid w:val="0A6208DC"/>
    <w:rsid w:val="0A8729A8"/>
    <w:rsid w:val="0A981531"/>
    <w:rsid w:val="0A9D666F"/>
    <w:rsid w:val="0AC27AB4"/>
    <w:rsid w:val="0ACF4716"/>
    <w:rsid w:val="0B0A6214"/>
    <w:rsid w:val="0B163D2C"/>
    <w:rsid w:val="0B226B74"/>
    <w:rsid w:val="0B587478"/>
    <w:rsid w:val="0B8F02F9"/>
    <w:rsid w:val="0C7518D0"/>
    <w:rsid w:val="0C986F99"/>
    <w:rsid w:val="0CB0019D"/>
    <w:rsid w:val="0CBD7316"/>
    <w:rsid w:val="0D466FDC"/>
    <w:rsid w:val="0DD70EA2"/>
    <w:rsid w:val="0EAA7B2C"/>
    <w:rsid w:val="0ECA1E5F"/>
    <w:rsid w:val="0EE02FCE"/>
    <w:rsid w:val="0F29227F"/>
    <w:rsid w:val="0F6309C3"/>
    <w:rsid w:val="0F857FD4"/>
    <w:rsid w:val="0FD772DB"/>
    <w:rsid w:val="101822F4"/>
    <w:rsid w:val="10916449"/>
    <w:rsid w:val="1116186C"/>
    <w:rsid w:val="11274EE5"/>
    <w:rsid w:val="113927DC"/>
    <w:rsid w:val="113A624B"/>
    <w:rsid w:val="11496C09"/>
    <w:rsid w:val="116D0F69"/>
    <w:rsid w:val="118D003F"/>
    <w:rsid w:val="11F12DFD"/>
    <w:rsid w:val="12205883"/>
    <w:rsid w:val="129E3271"/>
    <w:rsid w:val="12B40420"/>
    <w:rsid w:val="12B428EA"/>
    <w:rsid w:val="12B74046"/>
    <w:rsid w:val="12BB7AC8"/>
    <w:rsid w:val="12ED1B83"/>
    <w:rsid w:val="14314424"/>
    <w:rsid w:val="1461070D"/>
    <w:rsid w:val="14751383"/>
    <w:rsid w:val="14846C72"/>
    <w:rsid w:val="14CF653C"/>
    <w:rsid w:val="155E61A1"/>
    <w:rsid w:val="15744470"/>
    <w:rsid w:val="15C66D44"/>
    <w:rsid w:val="15E243F9"/>
    <w:rsid w:val="168E3310"/>
    <w:rsid w:val="1740285C"/>
    <w:rsid w:val="17481711"/>
    <w:rsid w:val="174A7237"/>
    <w:rsid w:val="1752433D"/>
    <w:rsid w:val="17690A20"/>
    <w:rsid w:val="176E4237"/>
    <w:rsid w:val="17924AA3"/>
    <w:rsid w:val="17F75978"/>
    <w:rsid w:val="182D266A"/>
    <w:rsid w:val="18FA2EDF"/>
    <w:rsid w:val="19210F62"/>
    <w:rsid w:val="1A174E2B"/>
    <w:rsid w:val="1A473B04"/>
    <w:rsid w:val="1A8F4972"/>
    <w:rsid w:val="1AC11F06"/>
    <w:rsid w:val="1AC467AA"/>
    <w:rsid w:val="1AF22296"/>
    <w:rsid w:val="1B573F82"/>
    <w:rsid w:val="1B763BE8"/>
    <w:rsid w:val="1BAF1D5E"/>
    <w:rsid w:val="1BB36E25"/>
    <w:rsid w:val="1C213790"/>
    <w:rsid w:val="1C2E3766"/>
    <w:rsid w:val="1C320128"/>
    <w:rsid w:val="1C512F5D"/>
    <w:rsid w:val="1D3D4682"/>
    <w:rsid w:val="1D554B87"/>
    <w:rsid w:val="1D682B0D"/>
    <w:rsid w:val="1D9C6312"/>
    <w:rsid w:val="1DDC0E05"/>
    <w:rsid w:val="1DF3687A"/>
    <w:rsid w:val="1DF83E91"/>
    <w:rsid w:val="1E3013B2"/>
    <w:rsid w:val="1E766B63"/>
    <w:rsid w:val="1ECB5101"/>
    <w:rsid w:val="1EF1268E"/>
    <w:rsid w:val="1F0B69A1"/>
    <w:rsid w:val="1F116725"/>
    <w:rsid w:val="1F3036D9"/>
    <w:rsid w:val="1F31662D"/>
    <w:rsid w:val="1F512138"/>
    <w:rsid w:val="1F6F41A5"/>
    <w:rsid w:val="1F8318F0"/>
    <w:rsid w:val="1F9636EC"/>
    <w:rsid w:val="1FA962FC"/>
    <w:rsid w:val="1FC41B21"/>
    <w:rsid w:val="1FC656BB"/>
    <w:rsid w:val="20210D51"/>
    <w:rsid w:val="202B770D"/>
    <w:rsid w:val="203942EC"/>
    <w:rsid w:val="20631369"/>
    <w:rsid w:val="209F6845"/>
    <w:rsid w:val="20C718F8"/>
    <w:rsid w:val="20EC325E"/>
    <w:rsid w:val="20EF4CAA"/>
    <w:rsid w:val="21274A8D"/>
    <w:rsid w:val="212C5413"/>
    <w:rsid w:val="2157329B"/>
    <w:rsid w:val="219F4623"/>
    <w:rsid w:val="21A63424"/>
    <w:rsid w:val="21F93D33"/>
    <w:rsid w:val="22362640"/>
    <w:rsid w:val="224A0A84"/>
    <w:rsid w:val="225015E1"/>
    <w:rsid w:val="2252057C"/>
    <w:rsid w:val="22576CAC"/>
    <w:rsid w:val="22837AA1"/>
    <w:rsid w:val="231A0405"/>
    <w:rsid w:val="23476D20"/>
    <w:rsid w:val="23A34811"/>
    <w:rsid w:val="23A93537"/>
    <w:rsid w:val="23AD1279"/>
    <w:rsid w:val="23DA0219"/>
    <w:rsid w:val="23E7405F"/>
    <w:rsid w:val="23E80DD7"/>
    <w:rsid w:val="240F5A90"/>
    <w:rsid w:val="246E72A3"/>
    <w:rsid w:val="248A15BB"/>
    <w:rsid w:val="249B7324"/>
    <w:rsid w:val="24A84AD4"/>
    <w:rsid w:val="24C52D2F"/>
    <w:rsid w:val="24DD56B0"/>
    <w:rsid w:val="24F97913"/>
    <w:rsid w:val="251A0B90"/>
    <w:rsid w:val="253F322D"/>
    <w:rsid w:val="2582787E"/>
    <w:rsid w:val="2583052B"/>
    <w:rsid w:val="25BD2FDA"/>
    <w:rsid w:val="25D80104"/>
    <w:rsid w:val="262670C1"/>
    <w:rsid w:val="26D250C4"/>
    <w:rsid w:val="26F45411"/>
    <w:rsid w:val="26F62F37"/>
    <w:rsid w:val="270A53BC"/>
    <w:rsid w:val="276A6DEA"/>
    <w:rsid w:val="27A24E6D"/>
    <w:rsid w:val="284E28FF"/>
    <w:rsid w:val="285534E1"/>
    <w:rsid w:val="285C7D55"/>
    <w:rsid w:val="288325A9"/>
    <w:rsid w:val="28CA01D8"/>
    <w:rsid w:val="29477A7A"/>
    <w:rsid w:val="295233F1"/>
    <w:rsid w:val="29572A0B"/>
    <w:rsid w:val="296A19BB"/>
    <w:rsid w:val="29785F1E"/>
    <w:rsid w:val="29B1079D"/>
    <w:rsid w:val="2A4F0858"/>
    <w:rsid w:val="2A8D3BB3"/>
    <w:rsid w:val="2ADA59EC"/>
    <w:rsid w:val="2B481D44"/>
    <w:rsid w:val="2B543054"/>
    <w:rsid w:val="2BDF012C"/>
    <w:rsid w:val="2BE95008"/>
    <w:rsid w:val="2C32303F"/>
    <w:rsid w:val="2C3F0EDD"/>
    <w:rsid w:val="2C7E7C57"/>
    <w:rsid w:val="2CAF04F2"/>
    <w:rsid w:val="2CFA4E04"/>
    <w:rsid w:val="2D8260B2"/>
    <w:rsid w:val="2E7806D6"/>
    <w:rsid w:val="2E8C5F2F"/>
    <w:rsid w:val="2E94572D"/>
    <w:rsid w:val="2F106B60"/>
    <w:rsid w:val="2F1D4069"/>
    <w:rsid w:val="2FD86E9B"/>
    <w:rsid w:val="2FED3AE4"/>
    <w:rsid w:val="30006BD5"/>
    <w:rsid w:val="302C1778"/>
    <w:rsid w:val="305F38FB"/>
    <w:rsid w:val="306453B6"/>
    <w:rsid w:val="309B0431"/>
    <w:rsid w:val="30E93621"/>
    <w:rsid w:val="312E32CE"/>
    <w:rsid w:val="31496359"/>
    <w:rsid w:val="317876F8"/>
    <w:rsid w:val="31AB491E"/>
    <w:rsid w:val="31AD1306"/>
    <w:rsid w:val="31E4591C"/>
    <w:rsid w:val="31FA169A"/>
    <w:rsid w:val="3207249C"/>
    <w:rsid w:val="32110C25"/>
    <w:rsid w:val="323D6D38"/>
    <w:rsid w:val="324957C5"/>
    <w:rsid w:val="325E390D"/>
    <w:rsid w:val="3263057D"/>
    <w:rsid w:val="32CC5990"/>
    <w:rsid w:val="333461BB"/>
    <w:rsid w:val="33497B0A"/>
    <w:rsid w:val="338418CB"/>
    <w:rsid w:val="34C77CC1"/>
    <w:rsid w:val="34D91D1E"/>
    <w:rsid w:val="34E7735B"/>
    <w:rsid w:val="35026F4B"/>
    <w:rsid w:val="356419B4"/>
    <w:rsid w:val="35704438"/>
    <w:rsid w:val="357065AB"/>
    <w:rsid w:val="358D1461"/>
    <w:rsid w:val="35C12B12"/>
    <w:rsid w:val="35CD7559"/>
    <w:rsid w:val="35D84234"/>
    <w:rsid w:val="360C62D3"/>
    <w:rsid w:val="362C24D2"/>
    <w:rsid w:val="362C3267"/>
    <w:rsid w:val="36352F10"/>
    <w:rsid w:val="36390214"/>
    <w:rsid w:val="363B3C85"/>
    <w:rsid w:val="36E000D1"/>
    <w:rsid w:val="372F73B3"/>
    <w:rsid w:val="37517D16"/>
    <w:rsid w:val="37750FFE"/>
    <w:rsid w:val="37ED6262"/>
    <w:rsid w:val="37FE39FA"/>
    <w:rsid w:val="380642BC"/>
    <w:rsid w:val="38314060"/>
    <w:rsid w:val="3857138E"/>
    <w:rsid w:val="387E2D8D"/>
    <w:rsid w:val="387E54E5"/>
    <w:rsid w:val="38B85392"/>
    <w:rsid w:val="38BF1443"/>
    <w:rsid w:val="38CC1E2F"/>
    <w:rsid w:val="38E42EEF"/>
    <w:rsid w:val="39044F9B"/>
    <w:rsid w:val="390A69A0"/>
    <w:rsid w:val="390C6521"/>
    <w:rsid w:val="39533C46"/>
    <w:rsid w:val="39600562"/>
    <w:rsid w:val="397157ED"/>
    <w:rsid w:val="39863124"/>
    <w:rsid w:val="39911E67"/>
    <w:rsid w:val="39B0677F"/>
    <w:rsid w:val="39DB7F8E"/>
    <w:rsid w:val="39EC7DBD"/>
    <w:rsid w:val="3A102658"/>
    <w:rsid w:val="3A413B8B"/>
    <w:rsid w:val="3A6B0A32"/>
    <w:rsid w:val="3AC53F30"/>
    <w:rsid w:val="3B0D21A6"/>
    <w:rsid w:val="3B2F4744"/>
    <w:rsid w:val="3B32452A"/>
    <w:rsid w:val="3B467BEB"/>
    <w:rsid w:val="3B57299E"/>
    <w:rsid w:val="3BC92571"/>
    <w:rsid w:val="3BCF2FD1"/>
    <w:rsid w:val="3C3C4D1D"/>
    <w:rsid w:val="3C6504EB"/>
    <w:rsid w:val="3C6531C5"/>
    <w:rsid w:val="3C6D55F2"/>
    <w:rsid w:val="3C746980"/>
    <w:rsid w:val="3CDA2A60"/>
    <w:rsid w:val="3CDC18A8"/>
    <w:rsid w:val="3D006466"/>
    <w:rsid w:val="3D385C00"/>
    <w:rsid w:val="3D651D55"/>
    <w:rsid w:val="3D9B64A8"/>
    <w:rsid w:val="3E510229"/>
    <w:rsid w:val="3E634966"/>
    <w:rsid w:val="3E965395"/>
    <w:rsid w:val="3EAF3CA0"/>
    <w:rsid w:val="3EC63E72"/>
    <w:rsid w:val="3EDF4C5B"/>
    <w:rsid w:val="3EF21DDE"/>
    <w:rsid w:val="3F2C7358"/>
    <w:rsid w:val="3F7443CC"/>
    <w:rsid w:val="3F816E2C"/>
    <w:rsid w:val="40094DB3"/>
    <w:rsid w:val="4027090B"/>
    <w:rsid w:val="41162384"/>
    <w:rsid w:val="412650CC"/>
    <w:rsid w:val="4170140D"/>
    <w:rsid w:val="42164036"/>
    <w:rsid w:val="423D7815"/>
    <w:rsid w:val="42517E9B"/>
    <w:rsid w:val="42547484"/>
    <w:rsid w:val="42755200"/>
    <w:rsid w:val="427C4E79"/>
    <w:rsid w:val="428C3777"/>
    <w:rsid w:val="43194EE8"/>
    <w:rsid w:val="434370AD"/>
    <w:rsid w:val="43686B13"/>
    <w:rsid w:val="43A35D9D"/>
    <w:rsid w:val="43E9490D"/>
    <w:rsid w:val="440E1CC7"/>
    <w:rsid w:val="443704A3"/>
    <w:rsid w:val="44476729"/>
    <w:rsid w:val="44657C35"/>
    <w:rsid w:val="446908E2"/>
    <w:rsid w:val="44717DB1"/>
    <w:rsid w:val="448B6524"/>
    <w:rsid w:val="451C3249"/>
    <w:rsid w:val="45244CBC"/>
    <w:rsid w:val="4528494B"/>
    <w:rsid w:val="458D5B36"/>
    <w:rsid w:val="459D00CC"/>
    <w:rsid w:val="45AA3413"/>
    <w:rsid w:val="45B341C7"/>
    <w:rsid w:val="45C312ED"/>
    <w:rsid w:val="45D466E2"/>
    <w:rsid w:val="46162970"/>
    <w:rsid w:val="46244F73"/>
    <w:rsid w:val="46323E80"/>
    <w:rsid w:val="467A1881"/>
    <w:rsid w:val="46E14FCC"/>
    <w:rsid w:val="471C7718"/>
    <w:rsid w:val="47637D1D"/>
    <w:rsid w:val="47BA3DE7"/>
    <w:rsid w:val="486E2AD2"/>
    <w:rsid w:val="48762E7A"/>
    <w:rsid w:val="487722F1"/>
    <w:rsid w:val="487C2966"/>
    <w:rsid w:val="48C172EB"/>
    <w:rsid w:val="48DF5182"/>
    <w:rsid w:val="49F7474D"/>
    <w:rsid w:val="4A3B6D2F"/>
    <w:rsid w:val="4A62606A"/>
    <w:rsid w:val="4A980693"/>
    <w:rsid w:val="4AB34C7B"/>
    <w:rsid w:val="4ACB0401"/>
    <w:rsid w:val="4ADC0E5C"/>
    <w:rsid w:val="4AE42F23"/>
    <w:rsid w:val="4B475260"/>
    <w:rsid w:val="4B9345F4"/>
    <w:rsid w:val="4B9C3783"/>
    <w:rsid w:val="4BBC79FC"/>
    <w:rsid w:val="4BC94CE8"/>
    <w:rsid w:val="4C523EBC"/>
    <w:rsid w:val="4C6A6041"/>
    <w:rsid w:val="4CDE74A2"/>
    <w:rsid w:val="4CE72FAC"/>
    <w:rsid w:val="4CEF4A95"/>
    <w:rsid w:val="4D0107AA"/>
    <w:rsid w:val="4D051C21"/>
    <w:rsid w:val="4D1F09D1"/>
    <w:rsid w:val="4D3A1520"/>
    <w:rsid w:val="4D705E75"/>
    <w:rsid w:val="4DD37490"/>
    <w:rsid w:val="4DE445B9"/>
    <w:rsid w:val="4E703C4D"/>
    <w:rsid w:val="4F33356C"/>
    <w:rsid w:val="4F585C8E"/>
    <w:rsid w:val="4F7273A4"/>
    <w:rsid w:val="4F7F2F94"/>
    <w:rsid w:val="4F815518"/>
    <w:rsid w:val="4F986C06"/>
    <w:rsid w:val="4FA55E7C"/>
    <w:rsid w:val="4FA64C4B"/>
    <w:rsid w:val="4FB62664"/>
    <w:rsid w:val="50427B07"/>
    <w:rsid w:val="507902E3"/>
    <w:rsid w:val="50C553EE"/>
    <w:rsid w:val="50D6330E"/>
    <w:rsid w:val="51010497"/>
    <w:rsid w:val="512E590A"/>
    <w:rsid w:val="515D16D3"/>
    <w:rsid w:val="51757486"/>
    <w:rsid w:val="51BF5381"/>
    <w:rsid w:val="51E12E05"/>
    <w:rsid w:val="51EB103B"/>
    <w:rsid w:val="522D1BBE"/>
    <w:rsid w:val="5268443A"/>
    <w:rsid w:val="52E361B6"/>
    <w:rsid w:val="52F52773"/>
    <w:rsid w:val="531B5950"/>
    <w:rsid w:val="533B56AA"/>
    <w:rsid w:val="535844AE"/>
    <w:rsid w:val="53BC2955"/>
    <w:rsid w:val="53F2433C"/>
    <w:rsid w:val="541D3A51"/>
    <w:rsid w:val="542076D2"/>
    <w:rsid w:val="54422A68"/>
    <w:rsid w:val="544E58B1"/>
    <w:rsid w:val="545033D7"/>
    <w:rsid w:val="545F186C"/>
    <w:rsid w:val="54627B4C"/>
    <w:rsid w:val="548B2A56"/>
    <w:rsid w:val="54B83F69"/>
    <w:rsid w:val="54CE5DF7"/>
    <w:rsid w:val="54D272FC"/>
    <w:rsid w:val="54F53A65"/>
    <w:rsid w:val="54F55125"/>
    <w:rsid w:val="54F90EA3"/>
    <w:rsid w:val="555655C3"/>
    <w:rsid w:val="556D1A0D"/>
    <w:rsid w:val="55BC30C5"/>
    <w:rsid w:val="55C8387E"/>
    <w:rsid w:val="55C93FD0"/>
    <w:rsid w:val="55E12652"/>
    <w:rsid w:val="560014D9"/>
    <w:rsid w:val="562766AF"/>
    <w:rsid w:val="56E605A2"/>
    <w:rsid w:val="56FF6D10"/>
    <w:rsid w:val="57945CD1"/>
    <w:rsid w:val="58005114"/>
    <w:rsid w:val="580A7D41"/>
    <w:rsid w:val="58515970"/>
    <w:rsid w:val="588154C0"/>
    <w:rsid w:val="58A67A6A"/>
    <w:rsid w:val="58FE48B8"/>
    <w:rsid w:val="59036C6A"/>
    <w:rsid w:val="59380809"/>
    <w:rsid w:val="59814F9D"/>
    <w:rsid w:val="598B27B6"/>
    <w:rsid w:val="599975CF"/>
    <w:rsid w:val="59FA6BB2"/>
    <w:rsid w:val="5A160C1F"/>
    <w:rsid w:val="5A18138D"/>
    <w:rsid w:val="5A366AB1"/>
    <w:rsid w:val="5A80449D"/>
    <w:rsid w:val="5ADE42DE"/>
    <w:rsid w:val="5B2A5AB8"/>
    <w:rsid w:val="5B372BDB"/>
    <w:rsid w:val="5B3E21DC"/>
    <w:rsid w:val="5BAB70E0"/>
    <w:rsid w:val="5BCF552A"/>
    <w:rsid w:val="5C34538D"/>
    <w:rsid w:val="5C9E454D"/>
    <w:rsid w:val="5CA83664"/>
    <w:rsid w:val="5CBC5AAE"/>
    <w:rsid w:val="5CD947B2"/>
    <w:rsid w:val="5CFA4828"/>
    <w:rsid w:val="5D23755F"/>
    <w:rsid w:val="5D265384"/>
    <w:rsid w:val="5D4B127F"/>
    <w:rsid w:val="5D701698"/>
    <w:rsid w:val="5D7D4379"/>
    <w:rsid w:val="5DA05F1D"/>
    <w:rsid w:val="5DD936C5"/>
    <w:rsid w:val="5DD97AE6"/>
    <w:rsid w:val="5DED0147"/>
    <w:rsid w:val="5E714676"/>
    <w:rsid w:val="5E755497"/>
    <w:rsid w:val="5EF048AB"/>
    <w:rsid w:val="5F225970"/>
    <w:rsid w:val="5F303C53"/>
    <w:rsid w:val="5F340108"/>
    <w:rsid w:val="5F877CB8"/>
    <w:rsid w:val="5FA36DAD"/>
    <w:rsid w:val="5FC969BF"/>
    <w:rsid w:val="605112CF"/>
    <w:rsid w:val="606876C5"/>
    <w:rsid w:val="60AC2D28"/>
    <w:rsid w:val="60FA4EEC"/>
    <w:rsid w:val="611C379E"/>
    <w:rsid w:val="612C3600"/>
    <w:rsid w:val="61742491"/>
    <w:rsid w:val="61AB7E9F"/>
    <w:rsid w:val="62225296"/>
    <w:rsid w:val="62347E94"/>
    <w:rsid w:val="62437BD8"/>
    <w:rsid w:val="62A80882"/>
    <w:rsid w:val="62E169DD"/>
    <w:rsid w:val="63096C2D"/>
    <w:rsid w:val="63271BFE"/>
    <w:rsid w:val="6373562C"/>
    <w:rsid w:val="644C4093"/>
    <w:rsid w:val="645E38EF"/>
    <w:rsid w:val="64805649"/>
    <w:rsid w:val="64BC7FED"/>
    <w:rsid w:val="64CA3CD6"/>
    <w:rsid w:val="651D7997"/>
    <w:rsid w:val="6568268F"/>
    <w:rsid w:val="659C46CE"/>
    <w:rsid w:val="65D12BC9"/>
    <w:rsid w:val="65FE2EC4"/>
    <w:rsid w:val="66023A2D"/>
    <w:rsid w:val="66195DC1"/>
    <w:rsid w:val="663A7C3F"/>
    <w:rsid w:val="666062D5"/>
    <w:rsid w:val="66FF5E24"/>
    <w:rsid w:val="671D29B6"/>
    <w:rsid w:val="6773145F"/>
    <w:rsid w:val="67D46C65"/>
    <w:rsid w:val="67E06111"/>
    <w:rsid w:val="68052670"/>
    <w:rsid w:val="683230C8"/>
    <w:rsid w:val="684B13C6"/>
    <w:rsid w:val="68AF64C7"/>
    <w:rsid w:val="68D20407"/>
    <w:rsid w:val="692E441C"/>
    <w:rsid w:val="69763F66"/>
    <w:rsid w:val="6A7A2B04"/>
    <w:rsid w:val="6A964357"/>
    <w:rsid w:val="6B035E92"/>
    <w:rsid w:val="6B396943"/>
    <w:rsid w:val="6B6C0DA2"/>
    <w:rsid w:val="6B6E08BB"/>
    <w:rsid w:val="6BDA28F3"/>
    <w:rsid w:val="6C0E6422"/>
    <w:rsid w:val="6C313697"/>
    <w:rsid w:val="6C953136"/>
    <w:rsid w:val="6CB559CE"/>
    <w:rsid w:val="6CF4080B"/>
    <w:rsid w:val="6D244E2E"/>
    <w:rsid w:val="6D4F421A"/>
    <w:rsid w:val="6D5E32F6"/>
    <w:rsid w:val="6D6F4477"/>
    <w:rsid w:val="6E8C2E06"/>
    <w:rsid w:val="6E8E3282"/>
    <w:rsid w:val="6F3B4215"/>
    <w:rsid w:val="6F5B1156"/>
    <w:rsid w:val="6F7B79E8"/>
    <w:rsid w:val="6FA177FA"/>
    <w:rsid w:val="6FA5301D"/>
    <w:rsid w:val="6FE34A18"/>
    <w:rsid w:val="6FF46F6D"/>
    <w:rsid w:val="705D4A5A"/>
    <w:rsid w:val="706E3654"/>
    <w:rsid w:val="71145A61"/>
    <w:rsid w:val="711772FF"/>
    <w:rsid w:val="71357785"/>
    <w:rsid w:val="7148570A"/>
    <w:rsid w:val="717A3C13"/>
    <w:rsid w:val="71AB7A47"/>
    <w:rsid w:val="71D46F9E"/>
    <w:rsid w:val="722515A8"/>
    <w:rsid w:val="7225609D"/>
    <w:rsid w:val="723D2D95"/>
    <w:rsid w:val="7249798C"/>
    <w:rsid w:val="72A92C72"/>
    <w:rsid w:val="72BD1A99"/>
    <w:rsid w:val="72BF7C4E"/>
    <w:rsid w:val="72DF3E4C"/>
    <w:rsid w:val="7347375F"/>
    <w:rsid w:val="736A3D52"/>
    <w:rsid w:val="736E301A"/>
    <w:rsid w:val="73E9025F"/>
    <w:rsid w:val="73EB3735"/>
    <w:rsid w:val="7420471D"/>
    <w:rsid w:val="74955C8D"/>
    <w:rsid w:val="74A92BBC"/>
    <w:rsid w:val="74B33326"/>
    <w:rsid w:val="74BD640F"/>
    <w:rsid w:val="75126824"/>
    <w:rsid w:val="752D7535"/>
    <w:rsid w:val="75407E9E"/>
    <w:rsid w:val="75906211"/>
    <w:rsid w:val="75D54996"/>
    <w:rsid w:val="7625426C"/>
    <w:rsid w:val="76581B79"/>
    <w:rsid w:val="765D423D"/>
    <w:rsid w:val="768865A9"/>
    <w:rsid w:val="772A0AC6"/>
    <w:rsid w:val="77336515"/>
    <w:rsid w:val="774823DA"/>
    <w:rsid w:val="780C736D"/>
    <w:rsid w:val="784D3606"/>
    <w:rsid w:val="785275E0"/>
    <w:rsid w:val="78AC657F"/>
    <w:rsid w:val="78CB5712"/>
    <w:rsid w:val="78DD34A8"/>
    <w:rsid w:val="78F65A4C"/>
    <w:rsid w:val="78FE2B52"/>
    <w:rsid w:val="7938583D"/>
    <w:rsid w:val="794568C5"/>
    <w:rsid w:val="794C0E06"/>
    <w:rsid w:val="79634882"/>
    <w:rsid w:val="79A42B24"/>
    <w:rsid w:val="79A656C4"/>
    <w:rsid w:val="79B778D1"/>
    <w:rsid w:val="79BC18B9"/>
    <w:rsid w:val="79DD26B2"/>
    <w:rsid w:val="79E34D7D"/>
    <w:rsid w:val="79E65AC0"/>
    <w:rsid w:val="7A275E87"/>
    <w:rsid w:val="7A6E297E"/>
    <w:rsid w:val="7A7068A8"/>
    <w:rsid w:val="7A826C58"/>
    <w:rsid w:val="7AED1A6A"/>
    <w:rsid w:val="7B046B46"/>
    <w:rsid w:val="7B5B0730"/>
    <w:rsid w:val="7B5F1FCE"/>
    <w:rsid w:val="7B6C0247"/>
    <w:rsid w:val="7B74174E"/>
    <w:rsid w:val="7B743C31"/>
    <w:rsid w:val="7B856F49"/>
    <w:rsid w:val="7C871C58"/>
    <w:rsid w:val="7C8F68E3"/>
    <w:rsid w:val="7C910AC9"/>
    <w:rsid w:val="7C9B7036"/>
    <w:rsid w:val="7CF52182"/>
    <w:rsid w:val="7D364285"/>
    <w:rsid w:val="7D43271B"/>
    <w:rsid w:val="7D4F3BC0"/>
    <w:rsid w:val="7D603252"/>
    <w:rsid w:val="7DB03BE6"/>
    <w:rsid w:val="7DD50326"/>
    <w:rsid w:val="7DDE7A8C"/>
    <w:rsid w:val="7DE93124"/>
    <w:rsid w:val="7E5576B9"/>
    <w:rsid w:val="7E574732"/>
    <w:rsid w:val="7E623270"/>
    <w:rsid w:val="7EA366EB"/>
    <w:rsid w:val="7EB55151"/>
    <w:rsid w:val="7ED43F1B"/>
    <w:rsid w:val="7EE239D2"/>
    <w:rsid w:val="7EF73BC2"/>
    <w:rsid w:val="7F36270E"/>
    <w:rsid w:val="7F7F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0"/>
    <w:pPr>
      <w:keepNext/>
      <w:numPr>
        <w:ilvl w:val="0"/>
        <w:numId w:val="1"/>
      </w:numPr>
      <w:tabs>
        <w:tab w:val="left" w:pos="425"/>
        <w:tab w:val="left" w:pos="3544"/>
        <w:tab w:val="clear" w:pos="567"/>
      </w:tabs>
      <w:autoSpaceDE w:val="0"/>
      <w:autoSpaceDN w:val="0"/>
      <w:adjustRightInd w:val="0"/>
      <w:ind w:left="0"/>
      <w:jc w:val="left"/>
      <w:textAlignment w:val="baseline"/>
      <w:outlineLvl w:val="0"/>
    </w:pPr>
    <w:rPr>
      <w:rFonts w:eastAsia="黑体"/>
      <w:b/>
      <w:kern w:val="0"/>
      <w:szCs w:val="20"/>
    </w:rPr>
  </w:style>
  <w:style w:type="paragraph" w:styleId="3">
    <w:name w:val="heading 2"/>
    <w:basedOn w:val="1"/>
    <w:next w:val="1"/>
    <w:unhideWhenUsed/>
    <w:qFormat/>
    <w:uiPriority w:val="0"/>
    <w:pPr>
      <w:keepNext/>
      <w:keepLines/>
      <w:numPr>
        <w:ilvl w:val="1"/>
        <w:numId w:val="1"/>
      </w:numPr>
      <w:spacing w:beforeLines="50" w:afterLines="50"/>
      <w:outlineLvl w:val="1"/>
    </w:pPr>
    <w:rPr>
      <w:rFonts w:ascii="Arial" w:hAnsi="Arial" w:eastAsia="黑体"/>
      <w:b/>
      <w:bCs/>
      <w:sz w:val="32"/>
      <w:szCs w:val="32"/>
    </w:rPr>
  </w:style>
  <w:style w:type="paragraph" w:styleId="4">
    <w:name w:val="heading 3"/>
    <w:basedOn w:val="1"/>
    <w:next w:val="1"/>
    <w:link w:val="43"/>
    <w:unhideWhenUsed/>
    <w:qFormat/>
    <w:uiPriority w:val="0"/>
    <w:pPr>
      <w:keepNext/>
      <w:keepLines/>
      <w:spacing w:beforeLines="50" w:afterLines="50"/>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9"/>
    <w:qFormat/>
    <w:uiPriority w:val="0"/>
    <w:pPr>
      <w:shd w:val="clear" w:color="auto" w:fill="000080"/>
    </w:pPr>
  </w:style>
  <w:style w:type="paragraph" w:styleId="7">
    <w:name w:val="annotation text"/>
    <w:basedOn w:val="1"/>
    <w:link w:val="37"/>
    <w:qFormat/>
    <w:uiPriority w:val="0"/>
    <w:pPr>
      <w:jc w:val="left"/>
    </w:pPr>
  </w:style>
  <w:style w:type="paragraph" w:styleId="8">
    <w:name w:val="Date"/>
    <w:basedOn w:val="1"/>
    <w:next w:val="1"/>
    <w:link w:val="48"/>
    <w:semiHidden/>
    <w:unhideWhenUsed/>
    <w:qFormat/>
    <w:uiPriority w:val="0"/>
    <w:pPr>
      <w:ind w:left="100" w:leftChars="2500"/>
    </w:pPr>
  </w:style>
  <w:style w:type="paragraph" w:styleId="9">
    <w:name w:val="Balloon Text"/>
    <w:basedOn w:val="1"/>
    <w:link w:val="32"/>
    <w:qFormat/>
    <w:uiPriority w:val="0"/>
    <w:rPr>
      <w:sz w:val="18"/>
      <w:szCs w:val="18"/>
    </w:rPr>
  </w:style>
  <w:style w:type="paragraph" w:styleId="10">
    <w:name w:val="footer"/>
    <w:basedOn w:val="1"/>
    <w:link w:val="33"/>
    <w:unhideWhenUsed/>
    <w:qFormat/>
    <w:uiPriority w:val="99"/>
    <w:pPr>
      <w:tabs>
        <w:tab w:val="center" w:pos="4153"/>
        <w:tab w:val="right" w:pos="8306"/>
      </w:tabs>
      <w:snapToGrid w:val="0"/>
      <w:jc w:val="left"/>
    </w:pPr>
    <w:rPr>
      <w:sz w:val="18"/>
      <w:szCs w:val="18"/>
    </w:rPr>
  </w:style>
  <w:style w:type="paragraph" w:styleId="11">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36"/>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Emphasis"/>
    <w:qFormat/>
    <w:uiPriority w:val="0"/>
    <w:rPr>
      <w:color w:val="CC0000"/>
    </w:rPr>
  </w:style>
  <w:style w:type="character" w:styleId="19">
    <w:name w:val="Hyperlink"/>
    <w:basedOn w:val="15"/>
    <w:unhideWhenUsed/>
    <w:qFormat/>
    <w:uiPriority w:val="0"/>
    <w:rPr>
      <w:color w:val="0563C1" w:themeColor="hyperlink"/>
      <w:u w:val="single"/>
      <w14:textFill>
        <w14:solidFill>
          <w14:schemeClr w14:val="hlink"/>
        </w14:solidFill>
      </w14:textFill>
    </w:rPr>
  </w:style>
  <w:style w:type="character" w:styleId="20">
    <w:name w:val="annotation reference"/>
    <w:qFormat/>
    <w:uiPriority w:val="0"/>
    <w:rPr>
      <w:sz w:val="21"/>
      <w:szCs w:val="21"/>
    </w:rPr>
  </w:style>
  <w:style w:type="character" w:styleId="21">
    <w:name w:val="HTML Cite"/>
    <w:qFormat/>
    <w:uiPriority w:val="0"/>
    <w:rPr>
      <w:color w:val="008000"/>
    </w:rPr>
  </w:style>
  <w:style w:type="paragraph" w:customStyle="1" w:styleId="22">
    <w:name w:val="SANGFOR_4_标题4"/>
    <w:basedOn w:val="5"/>
    <w:qFormat/>
    <w:uiPriority w:val="0"/>
    <w:pPr>
      <w:numPr>
        <w:ilvl w:val="3"/>
        <w:numId w:val="2"/>
      </w:numPr>
      <w:spacing w:beforeLines="50" w:afterLines="50" w:line="240" w:lineRule="auto"/>
    </w:pPr>
    <w:rPr>
      <w:rFonts w:ascii="Times New Roman" w:hAnsi="Times New Roman" w:eastAsia="宋体"/>
      <w:sz w:val="30"/>
    </w:rPr>
  </w:style>
  <w:style w:type="paragraph" w:customStyle="1" w:styleId="23">
    <w:name w:val="SANGFOR_1_标题1"/>
    <w:basedOn w:val="1"/>
    <w:qFormat/>
    <w:uiPriority w:val="0"/>
    <w:pPr>
      <w:numPr>
        <w:ilvl w:val="0"/>
        <w:numId w:val="2"/>
      </w:numPr>
    </w:pPr>
  </w:style>
  <w:style w:type="paragraph" w:customStyle="1" w:styleId="24">
    <w:name w:val="SANGFOR_2_标题2"/>
    <w:basedOn w:val="1"/>
    <w:qFormat/>
    <w:uiPriority w:val="0"/>
    <w:pPr>
      <w:numPr>
        <w:ilvl w:val="1"/>
        <w:numId w:val="2"/>
      </w:numPr>
    </w:pPr>
  </w:style>
  <w:style w:type="paragraph" w:customStyle="1" w:styleId="25">
    <w:name w:val="SANGFOR_3_标题3"/>
    <w:basedOn w:val="1"/>
    <w:qFormat/>
    <w:uiPriority w:val="0"/>
    <w:pPr>
      <w:numPr>
        <w:ilvl w:val="2"/>
        <w:numId w:val="2"/>
      </w:numPr>
    </w:pPr>
  </w:style>
  <w:style w:type="paragraph" w:customStyle="1" w:styleId="26">
    <w:name w:val="SANGFOR_5_标题5"/>
    <w:basedOn w:val="1"/>
    <w:qFormat/>
    <w:uiPriority w:val="0"/>
    <w:pPr>
      <w:numPr>
        <w:ilvl w:val="4"/>
        <w:numId w:val="2"/>
      </w:numPr>
    </w:pPr>
  </w:style>
  <w:style w:type="character" w:customStyle="1" w:styleId="27">
    <w:name w:val="标题 1 字符"/>
    <w:basedOn w:val="15"/>
    <w:link w:val="2"/>
    <w:qFormat/>
    <w:uiPriority w:val="0"/>
    <w:rPr>
      <w:rFonts w:eastAsia="黑体"/>
      <w:b/>
      <w:sz w:val="28"/>
    </w:rPr>
  </w:style>
  <w:style w:type="paragraph" w:customStyle="1" w:styleId="28">
    <w:name w:val="列表段落1"/>
    <w:basedOn w:val="1"/>
    <w:qFormat/>
    <w:uiPriority w:val="34"/>
    <w:pPr>
      <w:ind w:firstLine="420" w:firstLineChars="200"/>
    </w:pPr>
  </w:style>
  <w:style w:type="paragraph" w:customStyle="1" w:styleId="29">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0">
    <w:name w:val="font11"/>
    <w:basedOn w:val="15"/>
    <w:qFormat/>
    <w:uiPriority w:val="0"/>
    <w:rPr>
      <w:rFonts w:hint="eastAsia" w:ascii="仿宋" w:hAnsi="仿宋" w:eastAsia="仿宋" w:cs="仿宋"/>
      <w:color w:val="000000"/>
      <w:sz w:val="24"/>
      <w:szCs w:val="24"/>
      <w:u w:val="none"/>
    </w:rPr>
  </w:style>
  <w:style w:type="character" w:customStyle="1" w:styleId="31">
    <w:name w:val="font01"/>
    <w:basedOn w:val="15"/>
    <w:qFormat/>
    <w:uiPriority w:val="0"/>
    <w:rPr>
      <w:rFonts w:ascii="Arial" w:hAnsi="Arial" w:cs="Arial"/>
      <w:color w:val="000000"/>
      <w:sz w:val="24"/>
      <w:szCs w:val="24"/>
      <w:u w:val="none"/>
    </w:rPr>
  </w:style>
  <w:style w:type="character" w:customStyle="1" w:styleId="32">
    <w:name w:val="批注框文本 字符"/>
    <w:basedOn w:val="15"/>
    <w:link w:val="9"/>
    <w:qFormat/>
    <w:uiPriority w:val="0"/>
    <w:rPr>
      <w:kern w:val="2"/>
      <w:sz w:val="18"/>
      <w:szCs w:val="18"/>
    </w:rPr>
  </w:style>
  <w:style w:type="character" w:customStyle="1" w:styleId="33">
    <w:name w:val="页脚 字符1"/>
    <w:basedOn w:val="15"/>
    <w:link w:val="10"/>
    <w:qFormat/>
    <w:uiPriority w:val="99"/>
    <w:rPr>
      <w:kern w:val="2"/>
      <w:sz w:val="18"/>
      <w:szCs w:val="18"/>
    </w:rPr>
  </w:style>
  <w:style w:type="paragraph" w:styleId="34">
    <w:name w:val="List Paragraph"/>
    <w:basedOn w:val="1"/>
    <w:qFormat/>
    <w:uiPriority w:val="34"/>
    <w:pPr>
      <w:ind w:firstLine="420" w:firstLineChars="200"/>
    </w:pPr>
  </w:style>
  <w:style w:type="character" w:customStyle="1" w:styleId="35">
    <w:name w:val="批注文字 Char"/>
    <w:qFormat/>
    <w:uiPriority w:val="0"/>
    <w:rPr>
      <w:kern w:val="2"/>
      <w:sz w:val="21"/>
      <w:szCs w:val="24"/>
    </w:rPr>
  </w:style>
  <w:style w:type="character" w:customStyle="1" w:styleId="36">
    <w:name w:val="批注主题 字符"/>
    <w:link w:val="12"/>
    <w:qFormat/>
    <w:uiPriority w:val="0"/>
    <w:rPr>
      <w:b/>
      <w:bCs/>
      <w:kern w:val="2"/>
      <w:sz w:val="21"/>
      <w:szCs w:val="24"/>
    </w:rPr>
  </w:style>
  <w:style w:type="character" w:customStyle="1" w:styleId="37">
    <w:name w:val="批注文字 字符"/>
    <w:basedOn w:val="15"/>
    <w:link w:val="7"/>
    <w:qFormat/>
    <w:uiPriority w:val="0"/>
    <w:rPr>
      <w:kern w:val="2"/>
      <w:sz w:val="21"/>
      <w:szCs w:val="24"/>
    </w:rPr>
  </w:style>
  <w:style w:type="character" w:customStyle="1" w:styleId="38">
    <w:name w:val="批注主题 Char1"/>
    <w:basedOn w:val="37"/>
    <w:qFormat/>
    <w:uiPriority w:val="0"/>
    <w:rPr>
      <w:b/>
      <w:bCs/>
      <w:kern w:val="2"/>
      <w:sz w:val="21"/>
      <w:szCs w:val="24"/>
    </w:rPr>
  </w:style>
  <w:style w:type="character" w:customStyle="1" w:styleId="39">
    <w:name w:val="文档结构图 字符"/>
    <w:basedOn w:val="15"/>
    <w:link w:val="6"/>
    <w:qFormat/>
    <w:uiPriority w:val="0"/>
    <w:rPr>
      <w:kern w:val="2"/>
      <w:sz w:val="21"/>
      <w:szCs w:val="24"/>
      <w:shd w:val="clear" w:color="auto" w:fill="000080"/>
    </w:rPr>
  </w:style>
  <w:style w:type="paragraph" w:customStyle="1" w:styleId="40">
    <w:name w:val="Char"/>
    <w:basedOn w:val="1"/>
    <w:semiHidden/>
    <w:qFormat/>
    <w:uiPriority w:val="0"/>
    <w:rPr>
      <w:rFonts w:ascii="Tahoma" w:hAnsi="Tahoma"/>
      <w:szCs w:val="20"/>
    </w:rPr>
  </w:style>
  <w:style w:type="table" w:customStyle="1" w:styleId="41">
    <w:name w:val="网格型1"/>
    <w:basedOn w:val="13"/>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Char1"/>
    <w:basedOn w:val="1"/>
    <w:semiHidden/>
    <w:qFormat/>
    <w:uiPriority w:val="0"/>
    <w:rPr>
      <w:rFonts w:ascii="Tahoma" w:hAnsi="Tahoma" w:cs="仿宋_GB2312"/>
      <w:szCs w:val="28"/>
    </w:rPr>
  </w:style>
  <w:style w:type="character" w:customStyle="1" w:styleId="43">
    <w:name w:val="标题 3 字符"/>
    <w:link w:val="4"/>
    <w:qFormat/>
    <w:uiPriority w:val="0"/>
    <w:rPr>
      <w:b/>
      <w:bCs/>
      <w:kern w:val="2"/>
      <w:sz w:val="32"/>
      <w:szCs w:val="32"/>
    </w:rPr>
  </w:style>
  <w:style w:type="character" w:customStyle="1" w:styleId="44">
    <w:name w:val="页眉 字符"/>
    <w:link w:val="11"/>
    <w:qFormat/>
    <w:uiPriority w:val="99"/>
    <w:rPr>
      <w:kern w:val="2"/>
      <w:sz w:val="18"/>
      <w:szCs w:val="18"/>
    </w:rPr>
  </w:style>
  <w:style w:type="character" w:customStyle="1" w:styleId="45">
    <w:name w:val="页脚 字符"/>
    <w:qFormat/>
    <w:uiPriority w:val="99"/>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未处理的提及1"/>
    <w:basedOn w:val="15"/>
    <w:semiHidden/>
    <w:unhideWhenUsed/>
    <w:qFormat/>
    <w:uiPriority w:val="99"/>
    <w:rPr>
      <w:color w:val="605E5C"/>
      <w:shd w:val="clear" w:color="auto" w:fill="E1DFDD"/>
    </w:rPr>
  </w:style>
  <w:style w:type="character" w:customStyle="1" w:styleId="48">
    <w:name w:val="日期 字符"/>
    <w:basedOn w:val="15"/>
    <w:link w:val="8"/>
    <w:semiHidden/>
    <w:qFormat/>
    <w:uiPriority w:val="0"/>
    <w:rPr>
      <w:kern w:val="2"/>
      <w:sz w:val="21"/>
      <w:szCs w:val="24"/>
    </w:rPr>
  </w:style>
  <w:style w:type="paragraph" w:customStyle="1" w:styleId="49">
    <w:name w:val="标题1"/>
    <w:basedOn w:val="2"/>
    <w:next w:val="1"/>
    <w:link w:val="50"/>
    <w:qFormat/>
    <w:uiPriority w:val="0"/>
    <w:pPr>
      <w:numPr>
        <w:numId w:val="0"/>
      </w:numPr>
      <w:spacing w:before="100" w:beforeAutospacing="1" w:after="100" w:afterAutospacing="1"/>
    </w:pPr>
    <w:rPr>
      <w:rFonts w:ascii="黑体" w:hAnsi="黑体"/>
      <w:sz w:val="32"/>
      <w:szCs w:val="36"/>
    </w:rPr>
  </w:style>
  <w:style w:type="character" w:customStyle="1" w:styleId="50">
    <w:name w:val="标题1 字符"/>
    <w:basedOn w:val="15"/>
    <w:link w:val="49"/>
    <w:qFormat/>
    <w:uiPriority w:val="0"/>
    <w:rPr>
      <w:rFonts w:ascii="黑体" w:hAnsi="黑体" w:eastAsia="黑体"/>
      <w:b/>
      <w:sz w:val="32"/>
      <w:szCs w:val="36"/>
    </w:rPr>
  </w:style>
  <w:style w:type="table" w:customStyle="1" w:styleId="51">
    <w:name w:val="Table Normal"/>
    <w:semiHidden/>
    <w:unhideWhenUsed/>
    <w:qFormat/>
    <w:uiPriority w:val="2"/>
    <w:tblPr>
      <w:tblCellMar>
        <w:top w:w="0" w:type="dxa"/>
        <w:left w:w="0" w:type="dxa"/>
        <w:bottom w:w="0" w:type="dxa"/>
        <w:right w:w="0" w:type="dxa"/>
      </w:tblCellMar>
    </w:tblPr>
  </w:style>
  <w:style w:type="paragraph" w:customStyle="1" w:styleId="52">
    <w:name w:val="Table Paragraph"/>
    <w:basedOn w:val="1"/>
    <w:qFormat/>
    <w:uiPriority w:val="1"/>
    <w:pPr>
      <w:autoSpaceDE w:val="0"/>
      <w:autoSpaceDN w:val="0"/>
      <w:ind w:firstLine="200" w:firstLineChars="200"/>
      <w:jc w:val="left"/>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7"/>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0065C-A247-4CE5-BAE1-0B11606C4370}">
  <ds:schemaRefs/>
</ds:datastoreItem>
</file>

<file path=customXml/itemProps3.xml><?xml version="1.0" encoding="utf-8"?>
<ds:datastoreItem xmlns:ds="http://schemas.openxmlformats.org/officeDocument/2006/customXml" ds:itemID="{2F07165C-19D6-4F66-89D7-BFF072F2D5AD}">
  <ds:schemaRefs/>
</ds:datastoreItem>
</file>

<file path=customXml/itemProps4.xml><?xml version="1.0" encoding="utf-8"?>
<ds:datastoreItem xmlns:ds="http://schemas.openxmlformats.org/officeDocument/2006/customXml" ds:itemID="{4CF3C275-2D98-4C1D-B07D-CD37B97885CF}">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1781</Words>
  <Characters>1834</Characters>
  <Lines>16</Lines>
  <Paragraphs>4</Paragraphs>
  <TotalTime>0</TotalTime>
  <ScaleCrop>false</ScaleCrop>
  <LinksUpToDate>false</LinksUpToDate>
  <CharactersWithSpaces>1864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2021-08-22T23:27:00Z</dcterms:created>
  <dc:creator>Admin</dc:creator>
  <cp:lastModifiedBy>还在</cp:lastModifiedBy>
  <cp:lastPrinted>2022-10-18T03:20:00Z</cp:lastPrinted>
  <dcterms:modified xsi:type="dcterms:W3CDTF">2024-10-31T08:04:15Z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A9108089E1EA4C7487B88E3F1BDDEA72_13</vt:lpwstr>
  </property>
</Properties>
</file>