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DE04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参 会 回 执 表</w:t>
      </w:r>
    </w:p>
    <w:p w14:paraId="55201B87">
      <w:pPr>
        <w:ind w:left="-359" w:leftChars="-171"/>
        <w:rPr>
          <w:rFonts w:cs="宋体"/>
          <w:kern w:val="0"/>
        </w:rPr>
      </w:pPr>
    </w:p>
    <w:tbl>
      <w:tblPr>
        <w:tblStyle w:val="6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693"/>
        <w:gridCol w:w="2552"/>
        <w:gridCol w:w="2758"/>
        <w:gridCol w:w="1842"/>
        <w:gridCol w:w="2127"/>
      </w:tblGrid>
      <w:tr w14:paraId="2EDD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EAC6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9AE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FD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11A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AE27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F0B3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D779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F8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15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6D56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5F60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A543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EEC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</w:tr>
      <w:tr w14:paraId="146E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3A77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E4B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E3BB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31D5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9B5C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BB6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2980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0F6F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D995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152C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3657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F58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0B96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B5BB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A71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0F5E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5AF9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65D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CC37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4CD9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0E5D6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4E1B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5C50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ECB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287D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F802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 w:cs="宋体"/>
                  <w:color w:val="00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否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 w:cs="宋体"/>
                  <w:color w:val="00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5233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发言人及题目</w:t>
            </w:r>
          </w:p>
        </w:tc>
        <w:tc>
          <w:tcPr>
            <w:tcW w:w="6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73076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108DD1A3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请于202</w:t>
      </w:r>
      <w:r>
        <w:rPr>
          <w:rFonts w:hint="eastAsia" w:hAnsi="宋体"/>
          <w:sz w:val="24"/>
          <w:lang w:val="en-US" w:eastAsia="zh-CN"/>
        </w:rPr>
        <w:t>5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lang w:val="en-US" w:eastAsia="zh-CN"/>
        </w:rPr>
        <w:t>13</w:t>
      </w:r>
      <w:r>
        <w:rPr>
          <w:rFonts w:hint="eastAsia" w:hAnsi="宋体"/>
          <w:sz w:val="24"/>
        </w:rPr>
        <w:t>日前E-mail反馈回执。</w:t>
      </w:r>
    </w:p>
    <w:p w14:paraId="2BB004A0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刘璐璐  电话：010-83510099-231，Email：lll@chinacraa.org</w:t>
      </w:r>
    </w:p>
    <w:p w14:paraId="4120DF86">
      <w:pPr>
        <w:ind w:firstLine="480" w:firstLineChars="200"/>
        <w:rPr>
          <w:sz w:val="24"/>
        </w:rPr>
      </w:pPr>
      <w:r>
        <w:rPr>
          <w:rFonts w:hint="eastAsia"/>
          <w:sz w:val="24"/>
        </w:rPr>
        <w:t>高  钰  电话：010-83510099-694，Email：</w:t>
      </w:r>
      <w:r>
        <w:fldChar w:fldCharType="begin"/>
      </w:r>
      <w:r>
        <w:instrText xml:space="preserve"> HYPERLINK "mailto:gaoyu@chinacraa.org" </w:instrText>
      </w:r>
      <w:r>
        <w:fldChar w:fldCharType="separate"/>
      </w:r>
      <w:r>
        <w:rPr>
          <w:rStyle w:val="10"/>
          <w:rFonts w:hint="eastAsia"/>
          <w:color w:val="auto"/>
          <w:sz w:val="24"/>
          <w:u w:val="none"/>
        </w:rPr>
        <w:t>gaoyu@chinacraa.org</w:t>
      </w:r>
      <w:r>
        <w:rPr>
          <w:rStyle w:val="10"/>
          <w:rFonts w:hint="eastAsia"/>
          <w:color w:val="auto"/>
          <w:sz w:val="24"/>
          <w:u w:val="none"/>
        </w:rPr>
        <w:fldChar w:fldCharType="end"/>
      </w:r>
    </w:p>
    <w:p w14:paraId="252BE78E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王若楠  电话：010-83510099-683，Email：wrn@chinacraa.org</w:t>
      </w:r>
    </w:p>
    <w:p w14:paraId="205EFE31">
      <w:pPr>
        <w:ind w:firstLine="420" w:firstLineChars="200"/>
      </w:pPr>
    </w:p>
    <w:sectPr>
      <w:headerReference r:id="rId3" w:type="default"/>
      <w:pgSz w:w="16838" w:h="11906" w:orient="landscape"/>
      <w:pgMar w:top="1440" w:right="1440" w:bottom="1440" w:left="1440" w:header="851" w:footer="737" w:gutter="0"/>
      <w:pgNumType w:start="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B4D5E">
    <w:pPr>
      <w:pStyle w:val="5"/>
    </w:pPr>
    <w:r>
      <w:t>20</w:t>
    </w:r>
    <w:r>
      <w:rPr>
        <w:rFonts w:hint="eastAsia"/>
      </w:rPr>
      <w:t>2</w:t>
    </w:r>
    <w:r>
      <w:rPr>
        <w:rFonts w:hint="eastAsia"/>
        <w:lang w:val="en-US" w:eastAsia="zh-CN"/>
      </w:rPr>
      <w:t>5</w:t>
    </w:r>
    <w:r>
      <w:rPr>
        <w:rFonts w:hint="eastAsia"/>
      </w:rPr>
      <w:t>臭氧气候工业圆桌会议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2385F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51FF4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26F7C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96029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71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3E2D"/>
    <w:rsid w:val="00E467F7"/>
    <w:rsid w:val="00E472C3"/>
    <w:rsid w:val="00E50010"/>
    <w:rsid w:val="00E62E45"/>
    <w:rsid w:val="00E63264"/>
    <w:rsid w:val="00E63A50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47BEC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  <w:rsid w:val="783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Char Char Char Char Char Char Char"/>
    <w:basedOn w:val="1"/>
    <w:uiPriority w:val="0"/>
    <w:pPr>
      <w:widowControl/>
      <w:spacing w:before="50" w:beforeLines="50" w:after="160" w:afterLines="50" w:line="240" w:lineRule="exact"/>
      <w:ind w:firstLine="200" w:firstLineChars="200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2">
    <w:name w:val="st1"/>
    <w:basedOn w:val="8"/>
    <w:qFormat/>
    <w:uiPriority w:val="0"/>
  </w:style>
  <w:style w:type="paragraph" w:customStyle="1" w:styleId="13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D096-4F8D-418F-A1BF-9F5071E0C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CRAA</Company>
  <Pages>1</Pages>
  <Words>94</Words>
  <Characters>215</Characters>
  <Lines>2</Lines>
  <Paragraphs>1</Paragraphs>
  <TotalTime>21</TotalTime>
  <ScaleCrop>false</ScaleCrop>
  <LinksUpToDate>false</LinksUpToDate>
  <CharactersWithSpaces>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2022-11-07T02:21:00Z</dcterms:created>
  <dc:creator>CJL</dc:creator>
  <cp:lastModifiedBy>wrn</cp:lastModifiedBy>
  <cp:lastPrinted>2023-12-26T02:29:00Z</cp:lastPrinted>
  <dcterms:modified xsi:type="dcterms:W3CDTF">2024-12-06T08:29:14Z</dcterms:modified>
  <dc:title>关于举办2012臭氧气候技术路演及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A98AB05B6DB54CDC934153E288C63F83_12</vt:lpwstr>
  </property>
</Properties>
</file>