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A94" w14:textId="6091434D" w:rsidR="00BA63B3" w:rsidRPr="00BA63B3" w:rsidRDefault="00BA63B3" w:rsidP="00BA63B3">
            <w:pPr>
              <w:jc w:val="left"/>
              <w:rPr>
                <w:rFonts w:hint="eastAsia"/>
                <w:sz w:val="24"/>
              </w:rPr>
            </w:pPr>
            <w:r w:rsidRPr="00BA63B3">
              <w:rPr>
                <w:rFonts w:hint="eastAsia"/>
                <w:sz w:val="24"/>
              </w:rPr>
              <w:t>《人工智能评价技术要求—多联式空调（热泵）机组》</w:t>
            </w:r>
            <w:r>
              <w:rPr>
                <w:rFonts w:hint="eastAsia"/>
                <w:sz w:val="24"/>
              </w:rPr>
              <w:t>□</w:t>
            </w:r>
          </w:p>
          <w:p w14:paraId="76F056FB" w14:textId="3FCFC839" w:rsidR="00BA63B3" w:rsidRPr="00BA63B3" w:rsidRDefault="00BA63B3" w:rsidP="00BA63B3">
            <w:pPr>
              <w:jc w:val="left"/>
              <w:rPr>
                <w:rFonts w:hint="eastAsia"/>
                <w:sz w:val="24"/>
              </w:rPr>
            </w:pPr>
            <w:r w:rsidRPr="00BA63B3">
              <w:rPr>
                <w:rFonts w:hint="eastAsia"/>
                <w:sz w:val="24"/>
              </w:rPr>
              <w:t>《海上固定式平台溴化锂吸收式空调系统》</w:t>
            </w:r>
            <w:r>
              <w:rPr>
                <w:rFonts w:hint="eastAsia"/>
                <w:sz w:val="24"/>
              </w:rPr>
              <w:t>□</w:t>
            </w:r>
          </w:p>
          <w:p w14:paraId="2CAFE00F" w14:textId="21411816" w:rsidR="00BA63B3" w:rsidRPr="00BA63B3" w:rsidRDefault="00BA63B3">
            <w:pPr>
              <w:jc w:val="left"/>
              <w:rPr>
                <w:rFonts w:hint="eastAsia"/>
                <w:sz w:val="24"/>
              </w:rPr>
            </w:pPr>
            <w:r w:rsidRPr="00BA63B3">
              <w:rPr>
                <w:rFonts w:hint="eastAsia"/>
                <w:sz w:val="24"/>
              </w:rPr>
              <w:t>《应用多联式空调（热泵）机组的温度湿度独立控制系统节能评价技术规范》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7161EEA1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BA63B3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年</w:t>
      </w:r>
      <w:r w:rsidR="00BA63B3">
        <w:rPr>
          <w:rFonts w:eastAsiaTheme="minorEastAsia" w:hint="eastAsia"/>
          <w:sz w:val="24"/>
        </w:rPr>
        <w:t>2</w:t>
      </w:r>
      <w:r>
        <w:rPr>
          <w:rFonts w:eastAsiaTheme="minorEastAsia"/>
          <w:sz w:val="24"/>
        </w:rPr>
        <w:t>月</w:t>
      </w:r>
      <w:r w:rsidR="00BA63B3">
        <w:rPr>
          <w:rFonts w:eastAsiaTheme="minorEastAsia" w:hint="eastAsia"/>
          <w:sz w:val="24"/>
        </w:rPr>
        <w:t>21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16D2BC21" w14:textId="77777777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高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/>
          <w:sz w:val="24"/>
        </w:rPr>
        <w:t xml:space="preserve"> </w:t>
      </w:r>
      <w:proofErr w:type="gramStart"/>
      <w:r>
        <w:rPr>
          <w:rFonts w:eastAsiaTheme="minorEastAsia" w:hint="eastAsia"/>
          <w:sz w:val="24"/>
        </w:rPr>
        <w:t>钰</w:t>
      </w:r>
      <w:proofErr w:type="gramEnd"/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010--83510099-694</w:t>
      </w:r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15010305069</w:t>
      </w:r>
      <w:r>
        <w:rPr>
          <w:rFonts w:eastAsiaTheme="minorEastAsia"/>
          <w:sz w:val="24"/>
        </w:rPr>
        <w:t>，</w:t>
      </w:r>
      <w:hyperlink r:id="rId7" w:history="1">
        <w:r>
          <w:rPr>
            <w:rStyle w:val="af7"/>
            <w:rFonts w:eastAsiaTheme="minorEastAsia"/>
            <w:sz w:val="24"/>
          </w:rPr>
          <w:t>gaoyu@chinacraa.org</w:t>
        </w:r>
      </w:hyperlink>
    </w:p>
    <w:p w14:paraId="001C4AD6" w14:textId="20B496EA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于</w:t>
      </w:r>
      <w:r w:rsidR="00C77C31">
        <w:rPr>
          <w:rFonts w:eastAsiaTheme="minorEastAsia" w:hint="eastAsia"/>
          <w:sz w:val="24"/>
        </w:rPr>
        <w:t>晓</w:t>
      </w:r>
      <w:r>
        <w:rPr>
          <w:rFonts w:eastAsiaTheme="minorEastAsia" w:hint="eastAsia"/>
          <w:sz w:val="24"/>
        </w:rPr>
        <w:t>琳，</w:t>
      </w:r>
      <w:r>
        <w:rPr>
          <w:rFonts w:hint="eastAsia"/>
          <w:sz w:val="28"/>
          <w:szCs w:val="28"/>
        </w:rPr>
        <w:t>18055112661</w:t>
      </w:r>
      <w:r>
        <w:rPr>
          <w:rFonts w:eastAsiaTheme="minorEastAsia"/>
          <w:sz w:val="24"/>
        </w:rPr>
        <w:t>，</w:t>
      </w:r>
      <w:r>
        <w:rPr>
          <w:rFonts w:hint="eastAsia"/>
          <w:sz w:val="28"/>
          <w:szCs w:val="28"/>
        </w:rPr>
        <w:t>yuxiaolin@gmpi.org.cn</w:t>
      </w:r>
    </w:p>
    <w:p w14:paraId="0E6EF281" w14:textId="77777777" w:rsidR="00F56D31" w:rsidRDefault="00F56D31">
      <w:pPr>
        <w:ind w:firstLineChars="200" w:firstLine="480"/>
        <w:rPr>
          <w:rFonts w:eastAsiaTheme="minorEastAsia"/>
          <w:sz w:val="24"/>
        </w:rPr>
      </w:pPr>
    </w:p>
    <w:sectPr w:rsidR="00F56D31">
      <w:footerReference w:type="default" r:id="rId8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 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oyu@chinacra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</TotalTime>
  <Pages>1</Pages>
  <Words>166</Words>
  <Characters>163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4</cp:revision>
  <cp:lastPrinted>2015-11-26T03:55:00Z</cp:lastPrinted>
  <dcterms:created xsi:type="dcterms:W3CDTF">2024-11-05T08:28:00Z</dcterms:created>
  <dcterms:modified xsi:type="dcterms:W3CDTF">2025-02-11T04:03:00Z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